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DAC7B5" w14:textId="77777777" w:rsidR="00DB0C70" w:rsidRPr="00AD67FA" w:rsidRDefault="00DB0C70" w:rsidP="00DB0C70">
      <w:pPr>
        <w:pStyle w:val="paragraph"/>
        <w:shd w:val="clear" w:color="auto" w:fill="FFFFFF" w:themeFill="background1"/>
        <w:spacing w:before="0" w:beforeAutospacing="0" w:after="0" w:afterAutospacing="0"/>
        <w:jc w:val="center"/>
        <w:textAlignment w:val="baseline"/>
        <w:rPr>
          <w:rStyle w:val="normaltextrun"/>
          <w:rFonts w:eastAsiaTheme="majorEastAsia"/>
          <w:b/>
          <w:bCs/>
        </w:rPr>
      </w:pPr>
      <w:r w:rsidRPr="00AD67FA">
        <w:rPr>
          <w:rStyle w:val="normaltextrun"/>
          <w:rFonts w:eastAsiaTheme="majorEastAsia"/>
          <w:b/>
          <w:bCs/>
        </w:rPr>
        <w:t xml:space="preserve">SAINT LUCIA </w:t>
      </w:r>
    </w:p>
    <w:p w14:paraId="392C46EB" w14:textId="77777777" w:rsidR="00DB0C70" w:rsidRPr="00AD67FA" w:rsidRDefault="00DB0C70" w:rsidP="00DB0C70">
      <w:pPr>
        <w:pStyle w:val="paragraph"/>
        <w:shd w:val="clear" w:color="auto" w:fill="FFFFFF" w:themeFill="background1"/>
        <w:spacing w:before="0" w:beforeAutospacing="0" w:after="0" w:afterAutospacing="0"/>
        <w:jc w:val="center"/>
        <w:textAlignment w:val="baseline"/>
        <w:rPr>
          <w:rStyle w:val="normaltextrun"/>
          <w:rFonts w:eastAsiaTheme="majorEastAsia"/>
          <w:b/>
          <w:bCs/>
        </w:rPr>
      </w:pPr>
      <w:r w:rsidRPr="00AD67FA">
        <w:rPr>
          <w:rStyle w:val="normaltextrun"/>
          <w:rFonts w:eastAsiaTheme="majorEastAsia"/>
          <w:b/>
          <w:bCs/>
        </w:rPr>
        <w:t>NATIONAL SPATIAL DATA INFRASTRUCTURE (NSDI)</w:t>
      </w:r>
    </w:p>
    <w:p w14:paraId="72A968E1" w14:textId="77777777" w:rsidR="00DB0C70" w:rsidRPr="00AD67FA" w:rsidRDefault="00DB0C70" w:rsidP="00DB0C70">
      <w:pPr>
        <w:pStyle w:val="paragraph"/>
        <w:shd w:val="clear" w:color="auto" w:fill="FFFFFF" w:themeFill="background1"/>
        <w:spacing w:before="0" w:beforeAutospacing="0" w:after="0" w:afterAutospacing="0"/>
        <w:jc w:val="center"/>
        <w:textAlignment w:val="baseline"/>
        <w:rPr>
          <w:rStyle w:val="normaltextrun"/>
          <w:rFonts w:eastAsiaTheme="majorEastAsia"/>
          <w:b/>
          <w:bCs/>
        </w:rPr>
      </w:pPr>
      <w:r w:rsidRPr="00AD67FA">
        <w:rPr>
          <w:rStyle w:val="normaltextrun"/>
          <w:rFonts w:eastAsiaTheme="majorEastAsia"/>
          <w:b/>
          <w:bCs/>
        </w:rPr>
        <w:t>TERMS OF REFERENCE</w:t>
      </w:r>
    </w:p>
    <w:p w14:paraId="24CCF164" w14:textId="0BE35E86" w:rsidR="00B65AFE" w:rsidRDefault="001D47BC" w:rsidP="00DB0C70">
      <w:pPr>
        <w:pStyle w:val="paragraph"/>
        <w:shd w:val="clear" w:color="auto" w:fill="FFFFFF" w:themeFill="background1"/>
        <w:spacing w:before="0" w:beforeAutospacing="0" w:after="0" w:afterAutospacing="0"/>
        <w:jc w:val="center"/>
        <w:textAlignment w:val="baseline"/>
        <w:rPr>
          <w:rStyle w:val="normaltextrun"/>
          <w:rFonts w:eastAsiaTheme="majorEastAsia"/>
          <w:b/>
          <w:bCs/>
        </w:rPr>
      </w:pPr>
      <w:r w:rsidRPr="00AD67FA">
        <w:rPr>
          <w:rStyle w:val="normaltextrun"/>
          <w:rFonts w:eastAsiaTheme="majorEastAsia"/>
          <w:b/>
          <w:bCs/>
        </w:rPr>
        <w:t>NSDI MANAGER</w:t>
      </w:r>
    </w:p>
    <w:p w14:paraId="2CAE0443" w14:textId="48286DAB" w:rsidR="004A4FEF" w:rsidRDefault="004A4FEF" w:rsidP="00DB0C70">
      <w:pPr>
        <w:pStyle w:val="paragraph"/>
        <w:shd w:val="clear" w:color="auto" w:fill="FFFFFF" w:themeFill="background1"/>
        <w:spacing w:before="0" w:beforeAutospacing="0" w:after="0" w:afterAutospacing="0"/>
        <w:jc w:val="center"/>
        <w:textAlignment w:val="baseline"/>
        <w:rPr>
          <w:rStyle w:val="normaltextrun"/>
          <w:rFonts w:eastAsiaTheme="majorEastAsia"/>
          <w:b/>
          <w:bCs/>
        </w:rPr>
      </w:pPr>
      <w:r>
        <w:rPr>
          <w:rStyle w:val="normaltextrun"/>
          <w:rFonts w:eastAsiaTheme="majorEastAsia"/>
          <w:b/>
          <w:bCs/>
        </w:rPr>
        <w:t>(Re-Advertisement)</w:t>
      </w:r>
    </w:p>
    <w:p w14:paraId="144840A0" w14:textId="20DFA920" w:rsidR="00386F4B" w:rsidRDefault="00386F4B" w:rsidP="00386F4B">
      <w:pPr>
        <w:pStyle w:val="NormalWeb"/>
        <w:shd w:val="clear" w:color="auto" w:fill="FFFFFF"/>
        <w:ind w:left="180"/>
        <w:rPr>
          <w:rFonts w:ascii="Helvetica" w:hAnsi="Helvetica"/>
          <w:b/>
          <w:color w:val="000000"/>
          <w:sz w:val="20"/>
          <w:szCs w:val="20"/>
        </w:rPr>
      </w:pPr>
      <w:r>
        <w:rPr>
          <w:rFonts w:ascii="Helvetica" w:hAnsi="Helvetica"/>
          <w:b/>
          <w:color w:val="000000"/>
          <w:sz w:val="20"/>
          <w:szCs w:val="20"/>
        </w:rPr>
        <w:t xml:space="preserve">Job Title:     NSDI Manager </w:t>
      </w:r>
    </w:p>
    <w:p w14:paraId="32E3EB47" w14:textId="77777777" w:rsidR="00386F4B" w:rsidRDefault="00386F4B" w:rsidP="00386F4B">
      <w:pPr>
        <w:pStyle w:val="NormalWeb"/>
        <w:shd w:val="clear" w:color="auto" w:fill="FFFFFF"/>
        <w:ind w:left="180"/>
        <w:rPr>
          <w:rFonts w:ascii="Helvetica" w:hAnsi="Helvetica"/>
          <w:b/>
          <w:color w:val="000000"/>
          <w:sz w:val="20"/>
          <w:szCs w:val="20"/>
        </w:rPr>
      </w:pPr>
      <w:r>
        <w:rPr>
          <w:rFonts w:ascii="Helvetica" w:hAnsi="Helvetica"/>
          <w:b/>
          <w:color w:val="000000"/>
          <w:sz w:val="18"/>
          <w:szCs w:val="18"/>
        </w:rPr>
        <w:t>Department:  NIPP Unit- Department of Finance</w:t>
      </w:r>
    </w:p>
    <w:p w14:paraId="6CC5E2A0" w14:textId="57E6E099" w:rsidR="00386F4B" w:rsidRDefault="00386F4B" w:rsidP="00386F4B">
      <w:pPr>
        <w:pStyle w:val="NormalWeb"/>
        <w:shd w:val="clear" w:color="auto" w:fill="FFFFFF"/>
        <w:ind w:left="180"/>
        <w:rPr>
          <w:rFonts w:ascii="Helvetica" w:hAnsi="Helvetica"/>
          <w:b/>
          <w:color w:val="000000"/>
          <w:sz w:val="20"/>
          <w:szCs w:val="20"/>
        </w:rPr>
      </w:pPr>
      <w:r>
        <w:rPr>
          <w:rFonts w:ascii="Helvetica" w:hAnsi="Helvetica"/>
          <w:b/>
          <w:color w:val="000000"/>
          <w:sz w:val="20"/>
          <w:szCs w:val="20"/>
        </w:rPr>
        <w:t>Classification: Grade 18</w:t>
      </w:r>
    </w:p>
    <w:p w14:paraId="7E93FA2D" w14:textId="3DA4AED2" w:rsidR="00386F4B" w:rsidRDefault="00386F4B" w:rsidP="00386F4B">
      <w:pPr>
        <w:pStyle w:val="NormalWeb"/>
        <w:shd w:val="clear" w:color="auto" w:fill="FFFFFF"/>
        <w:ind w:left="180"/>
        <w:rPr>
          <w:rFonts w:ascii="Helvetica" w:hAnsi="Helvetica"/>
          <w:b/>
          <w:color w:val="000000"/>
          <w:sz w:val="20"/>
          <w:szCs w:val="20"/>
        </w:rPr>
      </w:pPr>
      <w:r>
        <w:rPr>
          <w:rFonts w:ascii="Helvetica" w:hAnsi="Helvetica"/>
          <w:b/>
          <w:color w:val="000000"/>
          <w:sz w:val="20"/>
          <w:szCs w:val="20"/>
        </w:rPr>
        <w:t xml:space="preserve">Reports to:   NIPP Director </w:t>
      </w:r>
    </w:p>
    <w:p w14:paraId="0DF1797A" w14:textId="4579631C" w:rsidR="00386F4B" w:rsidRDefault="00386F4B" w:rsidP="00386F4B">
      <w:pPr>
        <w:pStyle w:val="NormalWeb"/>
        <w:shd w:val="clear" w:color="auto" w:fill="FFFFFF"/>
        <w:ind w:left="180"/>
        <w:rPr>
          <w:rStyle w:val="normaltextrun"/>
          <w:rFonts w:eastAsiaTheme="majorEastAsia"/>
        </w:rPr>
      </w:pPr>
      <w:r>
        <w:rPr>
          <w:rFonts w:ascii="Helvetica" w:hAnsi="Helvetica"/>
          <w:b/>
          <w:color w:val="000000"/>
          <w:sz w:val="20"/>
          <w:szCs w:val="20"/>
        </w:rPr>
        <w:t>Supervises:    NSDI Staff</w:t>
      </w:r>
    </w:p>
    <w:p w14:paraId="00363A99" w14:textId="77777777" w:rsidR="00386F4B" w:rsidRPr="00AD67FA" w:rsidRDefault="00386F4B" w:rsidP="00386F4B">
      <w:pPr>
        <w:pStyle w:val="paragraph"/>
        <w:shd w:val="clear" w:color="auto" w:fill="FFFFFF" w:themeFill="background1"/>
        <w:spacing w:before="0" w:beforeAutospacing="0" w:after="0" w:afterAutospacing="0"/>
        <w:textAlignment w:val="baseline"/>
        <w:rPr>
          <w:rStyle w:val="normaltextrun"/>
          <w:rFonts w:eastAsiaTheme="majorEastAsia"/>
          <w:b/>
          <w:bCs/>
        </w:rPr>
      </w:pPr>
    </w:p>
    <w:p w14:paraId="192708DB" w14:textId="77777777" w:rsidR="00DB0C70" w:rsidRPr="00AD67FA" w:rsidRDefault="00DB0C70" w:rsidP="00DB0C70">
      <w:pPr>
        <w:pStyle w:val="paragraph"/>
        <w:shd w:val="clear" w:color="auto" w:fill="FFFFFF" w:themeFill="background1"/>
        <w:spacing w:before="0" w:beforeAutospacing="0" w:after="0" w:afterAutospacing="0"/>
        <w:ind w:left="2880" w:hanging="2880"/>
        <w:jc w:val="center"/>
        <w:textAlignment w:val="baseline"/>
        <w:rPr>
          <w:rStyle w:val="normaltextrun"/>
          <w:rFonts w:eastAsiaTheme="majorEastAsia"/>
          <w:b/>
          <w:bCs/>
        </w:rPr>
      </w:pPr>
    </w:p>
    <w:p w14:paraId="23774F8C" w14:textId="3A549A59" w:rsidR="00B65AFE" w:rsidRPr="00AD67FA" w:rsidRDefault="00B65AFE" w:rsidP="00B65AFE">
      <w:pPr>
        <w:pStyle w:val="ListParagraph"/>
        <w:numPr>
          <w:ilvl w:val="0"/>
          <w:numId w:val="3"/>
        </w:numPr>
        <w:tabs>
          <w:tab w:val="left" w:pos="3615"/>
        </w:tabs>
        <w:spacing w:line="240" w:lineRule="auto"/>
        <w:jc w:val="both"/>
        <w:rPr>
          <w:rFonts w:ascii="Times New Roman" w:hAnsi="Times New Roman" w:cs="Times New Roman"/>
          <w:b/>
          <w:bCs/>
        </w:rPr>
      </w:pPr>
      <w:r w:rsidRPr="00AD67FA">
        <w:rPr>
          <w:rFonts w:ascii="Times New Roman" w:hAnsi="Times New Roman" w:cs="Times New Roman"/>
          <w:b/>
          <w:bCs/>
        </w:rPr>
        <w:t xml:space="preserve">Background </w:t>
      </w:r>
    </w:p>
    <w:p w14:paraId="047E27FA" w14:textId="77777777" w:rsidR="007E0BDF" w:rsidRPr="007E0BDF" w:rsidRDefault="007E0BDF" w:rsidP="007E0BDF">
      <w:pPr>
        <w:tabs>
          <w:tab w:val="left" w:pos="3615"/>
        </w:tabs>
        <w:spacing w:line="240" w:lineRule="auto"/>
        <w:jc w:val="both"/>
        <w:rPr>
          <w:rFonts w:cs="Times New Roman"/>
        </w:rPr>
      </w:pPr>
      <w:r w:rsidRPr="007E0BDF">
        <w:rPr>
          <w:rFonts w:cs="Times New Roman"/>
        </w:rPr>
        <w:t xml:space="preserve">The Government of Saint Lucia recognizes the importance of a coordinated spatial data management framework to support sustainable development, disaster resilience, environmental management, and informed decision-making. The establishment of National Spatial Data Infrastructure (NSDI) provides a platform for integrating, sharing, and utilizing geospatial data across various sectors. Readily accessible information encourages effective and well-informed decision-making and highlights scientific approaches to </w:t>
      </w:r>
      <w:proofErr w:type="spellStart"/>
      <w:r w:rsidRPr="007E0BDF">
        <w:rPr>
          <w:rFonts w:cs="Times New Roman"/>
        </w:rPr>
        <w:t>conceptualise</w:t>
      </w:r>
      <w:proofErr w:type="spellEnd"/>
      <w:r w:rsidRPr="007E0BDF">
        <w:rPr>
          <w:rFonts w:cs="Times New Roman"/>
        </w:rPr>
        <w:t xml:space="preserve"> government initiatives from agencies, thereby reducing vulnerability to natural hazards and environmental shocks. Strategic guidelines for mitigation, along with the inclusion of crime mapping, can save lives, combat fraud, reduce bureaucracy, and improve emergency response efforts. Furthermore, the efficient management of geoinformation can support socio-economic growth, including, but not limited to, economic sectors such as tourism (Kadaster &amp; Ku Leuven, 2022). The necessity to share spatial data has driven the transition from standalone Geographic Information Systems (GIS) to a National Spatial Data Infrastructure (NSDI). The NSDI will develop comprehensive framework for the collection, management, and sharing of geospatial data in Saint Lucia, create standards and protocols for data interoperability and dissemination, establish a centralized accessible geospatial data repository, build capacity among stakeholders for effective use and management of spatial data and will promote interoperability and collaboration among government agencies, private sector, academia, and civil society. This project will position Saint Lucia to better respond to development challenges and improve the effective use of spatial information for national growth and resilience.</w:t>
      </w:r>
    </w:p>
    <w:p w14:paraId="08ED165E" w14:textId="03546EB6" w:rsidR="00DB0C70" w:rsidRPr="00AD67FA" w:rsidRDefault="00DB0C70" w:rsidP="00B65AFE">
      <w:pPr>
        <w:pStyle w:val="ListParagraph"/>
        <w:numPr>
          <w:ilvl w:val="0"/>
          <w:numId w:val="3"/>
        </w:numPr>
        <w:rPr>
          <w:rFonts w:ascii="Times New Roman" w:hAnsi="Times New Roman" w:cs="Times New Roman"/>
          <w:b/>
          <w:bCs/>
        </w:rPr>
      </w:pPr>
      <w:r w:rsidRPr="00AD67FA">
        <w:rPr>
          <w:rFonts w:ascii="Times New Roman" w:hAnsi="Times New Roman" w:cs="Times New Roman"/>
          <w:b/>
          <w:bCs/>
        </w:rPr>
        <w:t>Project Description</w:t>
      </w:r>
    </w:p>
    <w:p w14:paraId="79F02A81" w14:textId="77AB3BE5" w:rsidR="00D42C81" w:rsidRPr="00AD67FA" w:rsidRDefault="00B773E9" w:rsidP="00656B09">
      <w:pPr>
        <w:jc w:val="both"/>
        <w:rPr>
          <w:rFonts w:cs="Times New Roman"/>
        </w:rPr>
      </w:pPr>
      <w:r w:rsidRPr="00AD67FA">
        <w:rPr>
          <w:rFonts w:cs="Times New Roman"/>
        </w:rPr>
        <w:t xml:space="preserve">The Saint Lucia </w:t>
      </w:r>
      <w:r w:rsidR="00D42C81" w:rsidRPr="00AD67FA">
        <w:rPr>
          <w:rFonts w:cs="Times New Roman"/>
        </w:rPr>
        <w:t>National Data Infrastructure (NSDI) is guided by nine</w:t>
      </w:r>
      <w:r w:rsidR="00AC170C">
        <w:rPr>
          <w:rFonts w:cs="Times New Roman"/>
        </w:rPr>
        <w:t xml:space="preserve"> (9)</w:t>
      </w:r>
      <w:r w:rsidR="00D42C81" w:rsidRPr="00AD67FA">
        <w:rPr>
          <w:rFonts w:cs="Times New Roman"/>
        </w:rPr>
        <w:t xml:space="preserve"> mid-to long-term objectives embedded within its strategic agenda. These objectives are systematically aligned with the nine integrated geospatial information framework (IGIF) strategic pathways, ensuring a comprehensive and coordinated approach to advancing geospatial capabilities across the country. The nine components encompass governance and institutions, policy and legal framework, financial </w:t>
      </w:r>
      <w:r w:rsidR="00CB66B8" w:rsidRPr="00AD67FA">
        <w:rPr>
          <w:rFonts w:cs="Times New Roman"/>
        </w:rPr>
        <w:t>sustainability</w:t>
      </w:r>
      <w:r w:rsidR="00D42C81" w:rsidRPr="00AD67FA">
        <w:rPr>
          <w:rFonts w:cs="Times New Roman"/>
        </w:rPr>
        <w:t xml:space="preserve">, data and metadata management, technological infrastructure, standards and interoperability, strategic partnerships, capacity building and </w:t>
      </w:r>
      <w:r w:rsidR="00CB66B8" w:rsidRPr="00AD67FA">
        <w:rPr>
          <w:rFonts w:cs="Times New Roman"/>
        </w:rPr>
        <w:t xml:space="preserve">effective </w:t>
      </w:r>
      <w:r w:rsidR="00CB66B8" w:rsidRPr="00AD67FA">
        <w:rPr>
          <w:rFonts w:cs="Times New Roman"/>
        </w:rPr>
        <w:lastRenderedPageBreak/>
        <w:t xml:space="preserve">communication and engagement. The NSDI will implement a range of targeted actions referenced in the approved NSDI policy and action plan. Key actions include the establishment of a dedicated NSDI unit responsible for governance and coordination, the development and adoption of technical standards to ensure data quality and interoperability, and the creation of a centralized geospatial data portal to facilitate easy access, sharing, and dissemination of geospatial information. These efforts will be supported by </w:t>
      </w:r>
      <w:r w:rsidR="00B65AFE" w:rsidRPr="00AD67FA">
        <w:rPr>
          <w:rFonts w:cs="Times New Roman"/>
        </w:rPr>
        <w:t>capacity-building</w:t>
      </w:r>
      <w:r w:rsidR="00CB66B8" w:rsidRPr="00AD67FA">
        <w:rPr>
          <w:rFonts w:cs="Times New Roman"/>
        </w:rPr>
        <w:t xml:space="preserve"> initiatives aimed at enhancing technical skills and institutional knowledge, as well as efforts to establish sustainable financing mechanisms to support ongoing operations and upgrades. </w:t>
      </w:r>
    </w:p>
    <w:p w14:paraId="2116E5EE" w14:textId="77777777" w:rsidR="00D42C81" w:rsidRDefault="00D42C81" w:rsidP="006E6B6B">
      <w:pPr>
        <w:rPr>
          <w:rFonts w:ascii="Times New Roman" w:hAnsi="Times New Roman" w:cs="Times New Roman"/>
        </w:rPr>
      </w:pPr>
    </w:p>
    <w:p w14:paraId="4AA492DC" w14:textId="77777777" w:rsidR="00D666DE" w:rsidRDefault="00D666DE" w:rsidP="006E6B6B">
      <w:pPr>
        <w:rPr>
          <w:rFonts w:ascii="Times New Roman" w:hAnsi="Times New Roman" w:cs="Times New Roman"/>
        </w:rPr>
      </w:pPr>
    </w:p>
    <w:p w14:paraId="69C8DA42" w14:textId="50282506" w:rsidR="00D42C81" w:rsidRPr="00457B56" w:rsidRDefault="00457B56" w:rsidP="00B65AFE">
      <w:pPr>
        <w:pStyle w:val="ListParagraph"/>
        <w:numPr>
          <w:ilvl w:val="0"/>
          <w:numId w:val="3"/>
        </w:numPr>
        <w:rPr>
          <w:rFonts w:ascii="Times New Roman" w:hAnsi="Times New Roman" w:cs="Times New Roman"/>
          <w:b/>
          <w:bCs/>
        </w:rPr>
      </w:pPr>
      <w:r>
        <w:rPr>
          <w:rFonts w:ascii="Times New Roman" w:hAnsi="Times New Roman" w:cs="Times New Roman"/>
          <w:b/>
          <w:bCs/>
        </w:rPr>
        <w:t>The National Spatial Data Infrastructure Unit</w:t>
      </w:r>
    </w:p>
    <w:p w14:paraId="1C56E2D6" w14:textId="04D55AA7" w:rsidR="00457B56" w:rsidRDefault="00457B56" w:rsidP="00457B56">
      <w:pPr>
        <w:spacing w:after="0"/>
        <w:jc w:val="both"/>
        <w:rPr>
          <w:rFonts w:cstheme="minorHAnsi"/>
          <w:color w:val="FF0000"/>
        </w:rPr>
      </w:pPr>
      <w:r w:rsidRPr="00173F37">
        <w:t xml:space="preserve">As per Cabinet Conclusion </w:t>
      </w:r>
      <w:r w:rsidR="0076436F" w:rsidRPr="007E0BDF">
        <w:t>103(b) of 2025</w:t>
      </w:r>
      <w:r w:rsidR="0076436F">
        <w:t>,</w:t>
      </w:r>
      <w:r w:rsidRPr="00173F37">
        <w:t xml:space="preserve"> The </w:t>
      </w:r>
      <w:r w:rsidR="00BD2F5B">
        <w:t>Government of Saint Lucia (</w:t>
      </w:r>
      <w:proofErr w:type="spellStart"/>
      <w:r w:rsidR="00BD2F5B">
        <w:t>GoSL</w:t>
      </w:r>
      <w:proofErr w:type="spellEnd"/>
      <w:r w:rsidRPr="00173F37">
        <w:t>) has initiated the process of establishing the National Spatial Data Infrastructure Unit in the Department of Finance at the Ministry of Finance (MoF). The NSDI Unit will be responsible for establishing and managing a National Spatial Data Infrastructure for Saint Lucia. The Unit’s mandate will include:</w:t>
      </w:r>
    </w:p>
    <w:p w14:paraId="4C48DA46" w14:textId="77777777" w:rsidR="00457B56" w:rsidRDefault="00457B56" w:rsidP="00457B56">
      <w:pPr>
        <w:spacing w:after="0"/>
        <w:jc w:val="both"/>
        <w:rPr>
          <w:rFonts w:cstheme="minorHAnsi"/>
          <w:color w:val="FF0000"/>
        </w:rPr>
      </w:pPr>
    </w:p>
    <w:p w14:paraId="21EA818E" w14:textId="77777777" w:rsidR="00457B56" w:rsidRPr="00173F37" w:rsidRDefault="00457B56" w:rsidP="00457B56">
      <w:pPr>
        <w:pStyle w:val="ListParagraph"/>
        <w:numPr>
          <w:ilvl w:val="0"/>
          <w:numId w:val="4"/>
        </w:numPr>
        <w:spacing w:after="0"/>
        <w:jc w:val="both"/>
        <w:rPr>
          <w:rFonts w:cstheme="minorHAnsi"/>
        </w:rPr>
      </w:pPr>
      <w:r w:rsidRPr="00173F37">
        <w:rPr>
          <w:rFonts w:cstheme="minorHAnsi"/>
        </w:rPr>
        <w:t xml:space="preserve">Establishment and Management of Technological Infrastructure for </w:t>
      </w:r>
      <w:r>
        <w:rPr>
          <w:rFonts w:cstheme="minorHAnsi"/>
        </w:rPr>
        <w:t>Geospatial Data</w:t>
      </w:r>
    </w:p>
    <w:p w14:paraId="3C78DB0F" w14:textId="77777777" w:rsidR="00457B56" w:rsidRPr="00173F37" w:rsidRDefault="00457B56" w:rsidP="00457B56">
      <w:pPr>
        <w:pStyle w:val="ListParagraph"/>
        <w:numPr>
          <w:ilvl w:val="0"/>
          <w:numId w:val="4"/>
        </w:numPr>
        <w:spacing w:after="0"/>
        <w:jc w:val="both"/>
        <w:rPr>
          <w:rFonts w:cstheme="minorHAnsi"/>
        </w:rPr>
      </w:pPr>
      <w:r w:rsidRPr="00173F37">
        <w:rPr>
          <w:rFonts w:cstheme="minorHAnsi"/>
        </w:rPr>
        <w:t xml:space="preserve">Building </w:t>
      </w:r>
      <w:r>
        <w:rPr>
          <w:rFonts w:cstheme="minorHAnsi"/>
        </w:rPr>
        <w:t>l</w:t>
      </w:r>
      <w:r w:rsidRPr="00173F37">
        <w:rPr>
          <w:rFonts w:cstheme="minorHAnsi"/>
        </w:rPr>
        <w:t xml:space="preserve">ocal </w:t>
      </w:r>
      <w:r>
        <w:rPr>
          <w:rFonts w:cstheme="minorHAnsi"/>
        </w:rPr>
        <w:t>c</w:t>
      </w:r>
      <w:r w:rsidRPr="00173F37">
        <w:rPr>
          <w:rFonts w:cstheme="minorHAnsi"/>
        </w:rPr>
        <w:t xml:space="preserve">apacity and </w:t>
      </w:r>
      <w:r>
        <w:rPr>
          <w:rFonts w:cstheme="minorHAnsi"/>
        </w:rPr>
        <w:t>s</w:t>
      </w:r>
      <w:r w:rsidRPr="00173F37">
        <w:rPr>
          <w:rFonts w:cstheme="minorHAnsi"/>
        </w:rPr>
        <w:t>trengthening governance of the NSDI in Saint Lucia.</w:t>
      </w:r>
    </w:p>
    <w:p w14:paraId="0378AA51" w14:textId="77777777" w:rsidR="00457B56" w:rsidRPr="00173F37" w:rsidRDefault="00457B56" w:rsidP="00457B56">
      <w:pPr>
        <w:pStyle w:val="ListParagraph"/>
        <w:numPr>
          <w:ilvl w:val="0"/>
          <w:numId w:val="4"/>
        </w:numPr>
        <w:spacing w:after="0"/>
        <w:jc w:val="both"/>
        <w:rPr>
          <w:rFonts w:cstheme="minorHAnsi"/>
        </w:rPr>
      </w:pPr>
      <w:r w:rsidRPr="00173F37">
        <w:rPr>
          <w:rFonts w:cstheme="minorHAnsi"/>
        </w:rPr>
        <w:t xml:space="preserve">Managing Geospatial Data, Metadata and Interfaces for </w:t>
      </w:r>
      <w:r>
        <w:rPr>
          <w:rFonts w:cstheme="minorHAnsi"/>
        </w:rPr>
        <w:t xml:space="preserve">the </w:t>
      </w:r>
      <w:r w:rsidRPr="00173F37">
        <w:rPr>
          <w:rFonts w:cstheme="minorHAnsi"/>
        </w:rPr>
        <w:t>dissemination of data to various</w:t>
      </w:r>
    </w:p>
    <w:p w14:paraId="472A8D10" w14:textId="77777777" w:rsidR="00457B56" w:rsidRPr="00173F37" w:rsidRDefault="00457B56" w:rsidP="00457B56">
      <w:pPr>
        <w:pStyle w:val="ListParagraph"/>
        <w:numPr>
          <w:ilvl w:val="0"/>
          <w:numId w:val="4"/>
        </w:numPr>
        <w:spacing w:after="0"/>
        <w:jc w:val="both"/>
        <w:rPr>
          <w:rFonts w:cstheme="minorHAnsi"/>
        </w:rPr>
      </w:pPr>
      <w:r w:rsidRPr="00173F37">
        <w:rPr>
          <w:rFonts w:cstheme="minorHAnsi"/>
        </w:rPr>
        <w:t>stakeholders.</w:t>
      </w:r>
    </w:p>
    <w:p w14:paraId="46727C06" w14:textId="77777777" w:rsidR="00457B56" w:rsidRPr="00173F37" w:rsidRDefault="00457B56" w:rsidP="00457B56">
      <w:pPr>
        <w:pStyle w:val="ListParagraph"/>
        <w:numPr>
          <w:ilvl w:val="0"/>
          <w:numId w:val="4"/>
        </w:numPr>
        <w:spacing w:after="0"/>
        <w:jc w:val="both"/>
        <w:rPr>
          <w:rFonts w:cstheme="minorHAnsi"/>
        </w:rPr>
      </w:pPr>
      <w:r w:rsidRPr="00173F37">
        <w:rPr>
          <w:rFonts w:cstheme="minorHAnsi"/>
        </w:rPr>
        <w:t>Leading outreach and communication efforts to improve awareness of the value and use cases for geospatial data in Saint Lucia to all, including technical and non-technical stakeholders, decision-makers and the general public.</w:t>
      </w:r>
    </w:p>
    <w:p w14:paraId="310CCA85" w14:textId="77777777" w:rsidR="00457B56" w:rsidRPr="00173F37" w:rsidRDefault="00457B56" w:rsidP="00457B56">
      <w:pPr>
        <w:pStyle w:val="ListParagraph"/>
        <w:numPr>
          <w:ilvl w:val="0"/>
          <w:numId w:val="4"/>
        </w:numPr>
        <w:spacing w:after="0"/>
        <w:jc w:val="both"/>
        <w:rPr>
          <w:rFonts w:cstheme="minorHAnsi"/>
        </w:rPr>
      </w:pPr>
      <w:r>
        <w:rPr>
          <w:rFonts w:cstheme="minorHAnsi"/>
        </w:rPr>
        <w:t>Developing</w:t>
      </w:r>
      <w:r w:rsidRPr="00173F37">
        <w:rPr>
          <w:rFonts w:cstheme="minorHAnsi"/>
        </w:rPr>
        <w:t xml:space="preserve"> data access policies, </w:t>
      </w:r>
      <w:proofErr w:type="spellStart"/>
      <w:r w:rsidRPr="00173F37">
        <w:rPr>
          <w:rFonts w:cstheme="minorHAnsi"/>
        </w:rPr>
        <w:t>standardising</w:t>
      </w:r>
      <w:proofErr w:type="spellEnd"/>
      <w:r w:rsidRPr="00173F37">
        <w:rPr>
          <w:rFonts w:cstheme="minorHAnsi"/>
        </w:rPr>
        <w:t xml:space="preserve"> usage conditions and recommending changes in regulations when necessary.</w:t>
      </w:r>
    </w:p>
    <w:p w14:paraId="53832FAB" w14:textId="77777777" w:rsidR="00D42C81" w:rsidRPr="00457B56" w:rsidRDefault="00D42C81" w:rsidP="006E6B6B">
      <w:pPr>
        <w:rPr>
          <w:rFonts w:ascii="Times New Roman" w:hAnsi="Times New Roman" w:cs="Times New Roman"/>
          <w:b/>
          <w:bCs/>
          <w:sz w:val="24"/>
          <w:szCs w:val="24"/>
        </w:rPr>
      </w:pPr>
    </w:p>
    <w:p w14:paraId="73235DDF" w14:textId="24F8B1B8" w:rsidR="00D61784" w:rsidRPr="00457B56" w:rsidRDefault="00457B56" w:rsidP="00457B56">
      <w:pPr>
        <w:pStyle w:val="ListParagraph"/>
        <w:numPr>
          <w:ilvl w:val="0"/>
          <w:numId w:val="3"/>
        </w:numPr>
        <w:rPr>
          <w:rFonts w:ascii="Times New Roman" w:hAnsi="Times New Roman" w:cs="Times New Roman"/>
          <w:b/>
          <w:bCs/>
          <w:sz w:val="24"/>
          <w:szCs w:val="24"/>
        </w:rPr>
      </w:pPr>
      <w:r w:rsidRPr="00457B56">
        <w:rPr>
          <w:rFonts w:ascii="Times New Roman" w:hAnsi="Times New Roman" w:cs="Times New Roman"/>
          <w:b/>
          <w:bCs/>
          <w:sz w:val="24"/>
          <w:szCs w:val="24"/>
        </w:rPr>
        <w:t>Tasks and responsibilities</w:t>
      </w:r>
    </w:p>
    <w:p w14:paraId="61039837" w14:textId="77777777" w:rsidR="00457B56" w:rsidRDefault="00457B56" w:rsidP="00457B56">
      <w:pPr>
        <w:spacing w:after="0"/>
      </w:pPr>
      <w:r>
        <w:t>The NSDI Manager will be responsible for coordinating the implementation of the Saint Lucia NSDI Policy and Strategy towards the establishment of a robust National Spatial Data Infrastructure. As the coordinator of the initiation of the NSDI Unit and work programme, the Manager will be responsible for coordinating:</w:t>
      </w:r>
    </w:p>
    <w:p w14:paraId="61F36DB7" w14:textId="77777777" w:rsidR="00457B56" w:rsidRDefault="00457B56" w:rsidP="00457B56">
      <w:pPr>
        <w:spacing w:after="0"/>
      </w:pPr>
    </w:p>
    <w:p w14:paraId="52C4E95C" w14:textId="47D40D16" w:rsidR="00457B56" w:rsidRDefault="00457B56" w:rsidP="00457B56">
      <w:pPr>
        <w:spacing w:after="0"/>
      </w:pPr>
      <w:r>
        <w:t>1)</w:t>
      </w:r>
      <w:r w:rsidR="00656B09">
        <w:t xml:space="preserve"> S</w:t>
      </w:r>
      <w:r>
        <w:t>taffing of the unit,</w:t>
      </w:r>
    </w:p>
    <w:p w14:paraId="67394D21" w14:textId="200C9701" w:rsidR="00457B56" w:rsidRDefault="00457B56" w:rsidP="00457B56">
      <w:pPr>
        <w:spacing w:after="0"/>
      </w:pPr>
      <w:r>
        <w:t xml:space="preserve">2) Procurement and installation of required equipment </w:t>
      </w:r>
      <w:r w:rsidR="00125E0E">
        <w:t xml:space="preserve">and </w:t>
      </w:r>
      <w:r>
        <w:t>applications</w:t>
      </w:r>
    </w:p>
    <w:p w14:paraId="1C50DB9C" w14:textId="77777777" w:rsidR="00457B56" w:rsidRDefault="00457B56" w:rsidP="00457B56">
      <w:pPr>
        <w:spacing w:after="0"/>
      </w:pPr>
      <w:r>
        <w:t>3) Establishment of the technological infrastructure of the NSDI</w:t>
      </w:r>
    </w:p>
    <w:p w14:paraId="6505A35F" w14:textId="77777777" w:rsidR="00457B56" w:rsidRDefault="00457B56" w:rsidP="00457B56">
      <w:pPr>
        <w:spacing w:after="0"/>
      </w:pPr>
      <w:r>
        <w:t>4) Establishment of the institutional and Governance Framework for the NSDI</w:t>
      </w:r>
    </w:p>
    <w:p w14:paraId="24595A17" w14:textId="77777777" w:rsidR="00457B56" w:rsidRDefault="00457B56" w:rsidP="00457B56">
      <w:pPr>
        <w:spacing w:after="0"/>
      </w:pPr>
    </w:p>
    <w:p w14:paraId="12E1F163" w14:textId="77777777" w:rsidR="00457B56" w:rsidRDefault="00457B56" w:rsidP="00457B56">
      <w:pPr>
        <w:spacing w:after="0"/>
      </w:pPr>
      <w:r>
        <w:t>More broadly, the NDSI manager shall be responsible for:</w:t>
      </w:r>
    </w:p>
    <w:p w14:paraId="6A6AAFE7" w14:textId="77777777" w:rsidR="00457B56" w:rsidRPr="00FE1D5C" w:rsidDel="00746512" w:rsidRDefault="00457B56" w:rsidP="00457B56">
      <w:pPr>
        <w:pStyle w:val="ListParagraph"/>
        <w:numPr>
          <w:ilvl w:val="0"/>
          <w:numId w:val="11"/>
        </w:numPr>
        <w:spacing w:after="0"/>
      </w:pPr>
      <w:r w:rsidRPr="00FE1D5C">
        <w:t>supporting various public and private sector entities in the effective implementation of the NSDI Policy and Action Plan.</w:t>
      </w:r>
    </w:p>
    <w:p w14:paraId="6CABDC3F" w14:textId="77777777" w:rsidR="00457B56" w:rsidRPr="00FE1D5C" w:rsidDel="00746512" w:rsidRDefault="00457B56" w:rsidP="00457B56">
      <w:pPr>
        <w:pStyle w:val="ListParagraph"/>
        <w:numPr>
          <w:ilvl w:val="0"/>
          <w:numId w:val="11"/>
        </w:numPr>
        <w:spacing w:after="0"/>
      </w:pPr>
      <w:r w:rsidRPr="00FE1D5C">
        <w:t xml:space="preserve">Overseeing the collection, storage, and sharing of geospatial data onsite, at other government facilities, and in the field to ensure that the national geospatial data </w:t>
      </w:r>
      <w:r w:rsidRPr="00FE1D5C">
        <w:lastRenderedPageBreak/>
        <w:t>catalogue is complete, current, accurate, and compliant with national and international standards, thereby maintaining geospatial data quality.</w:t>
      </w:r>
    </w:p>
    <w:p w14:paraId="1AA7832A" w14:textId="77777777" w:rsidR="00457B56" w:rsidRPr="00FE1D5C" w:rsidDel="00746512" w:rsidRDefault="00457B56" w:rsidP="00457B56">
      <w:pPr>
        <w:pStyle w:val="ListParagraph"/>
        <w:numPr>
          <w:ilvl w:val="0"/>
          <w:numId w:val="11"/>
        </w:numPr>
        <w:spacing w:after="0"/>
      </w:pPr>
      <w:r w:rsidRPr="00FE1D5C">
        <w:t>Remaining updated on technological advances related to geospatial data and incorporate relevant tools, best practices and current technologies into the Unit’s processes and initiatives.</w:t>
      </w:r>
    </w:p>
    <w:p w14:paraId="196A7A30" w14:textId="77777777" w:rsidR="00457B56" w:rsidRPr="00FE1D5C" w:rsidDel="00746512" w:rsidRDefault="00457B56" w:rsidP="00457B56">
      <w:pPr>
        <w:pStyle w:val="ListParagraph"/>
        <w:numPr>
          <w:ilvl w:val="0"/>
          <w:numId w:val="11"/>
        </w:numPr>
        <w:spacing w:after="0"/>
      </w:pPr>
      <w:r w:rsidRPr="00FE1D5C">
        <w:t>Monitoring the effectiveness of NSDI programs and initiatives by tracking established targets and performance indicators, providing regular updates to relevant stakeholders, including the National GIS Technical Committee (NGTC) and the National GIS Coordinating Committee (NGCC), and developing and implementing plans to improve effectiveness when needed.</w:t>
      </w:r>
    </w:p>
    <w:p w14:paraId="7C019FC5" w14:textId="335D9C95" w:rsidR="00457B56" w:rsidRPr="00FE1D5C" w:rsidDel="00746512" w:rsidRDefault="0076436F" w:rsidP="00457B56">
      <w:pPr>
        <w:pStyle w:val="ListParagraph"/>
        <w:numPr>
          <w:ilvl w:val="0"/>
          <w:numId w:val="11"/>
        </w:numPr>
        <w:spacing w:after="0"/>
      </w:pPr>
      <w:r w:rsidRPr="00FE1D5C">
        <w:t>Facilitating</w:t>
      </w:r>
      <w:r w:rsidR="00457B56" w:rsidRPr="00FE1D5C">
        <w:t xml:space="preserve"> collaboration among stakeholders, including the NGTC, local government, private organisations and academic institutions, in developing and maintaining a sustainable NSDI for Saint Lucia.</w:t>
      </w:r>
    </w:p>
    <w:p w14:paraId="7B5F4F96" w14:textId="77777777" w:rsidR="00457B56" w:rsidRPr="00FE1D5C" w:rsidRDefault="00457B56" w:rsidP="00457B56">
      <w:pPr>
        <w:pStyle w:val="ListParagraph"/>
        <w:numPr>
          <w:ilvl w:val="0"/>
          <w:numId w:val="11"/>
        </w:numPr>
        <w:spacing w:after="0"/>
      </w:pPr>
      <w:r w:rsidRPr="00FE1D5C">
        <w:t xml:space="preserve">Coordinating and </w:t>
      </w:r>
      <w:proofErr w:type="spellStart"/>
      <w:r w:rsidRPr="00FE1D5C">
        <w:t>organising</w:t>
      </w:r>
      <w:proofErr w:type="spellEnd"/>
      <w:r w:rsidRPr="00FE1D5C">
        <w:t xml:space="preserve"> training and support for the NSDI stakeholders onsite, at the facilities of NSDI stakeholders and in the field to improve the management and use of geospatial data, methods and technologies required for the advancement of the NSDI Policy and Action Plan.</w:t>
      </w:r>
    </w:p>
    <w:p w14:paraId="67407821" w14:textId="77777777" w:rsidR="00457B56" w:rsidRPr="001C5DA9" w:rsidRDefault="00457B56" w:rsidP="00457B56">
      <w:pPr>
        <w:pStyle w:val="ListParagraph"/>
        <w:numPr>
          <w:ilvl w:val="0"/>
          <w:numId w:val="11"/>
        </w:numPr>
        <w:spacing w:after="0"/>
      </w:pPr>
      <w:r w:rsidRPr="00FE1D5C">
        <w:t>Increasing awareness of Saint Lucia’s NSDI and its importance, showcasing its initiatives, data, and tools, and their role in national development and decision-making through educational programs and outreach activities. </w:t>
      </w:r>
    </w:p>
    <w:p w14:paraId="2F4D85EC" w14:textId="2B214098" w:rsidR="00457B56" w:rsidRPr="00FE1D5C" w:rsidRDefault="00457B56" w:rsidP="00457B56">
      <w:pPr>
        <w:pStyle w:val="ListParagraph"/>
        <w:numPr>
          <w:ilvl w:val="0"/>
          <w:numId w:val="11"/>
        </w:numPr>
        <w:spacing w:after="0"/>
      </w:pPr>
      <w:r>
        <w:t xml:space="preserve">Advocating for and </w:t>
      </w:r>
      <w:r w:rsidR="005F3029" w:rsidRPr="00FE1D5C">
        <w:t>identifying</w:t>
      </w:r>
      <w:r w:rsidRPr="00FE1D5C">
        <w:t xml:space="preserve"> potential sources of funding and resources necessary to sustain and develop the NSDI in order to meet the objectives and targets defined within its Policy and Action Plan, through engagement with policymakers, development partners and other stakeholders.</w:t>
      </w:r>
    </w:p>
    <w:p w14:paraId="4C1772D8" w14:textId="77777777" w:rsidR="00457B56" w:rsidRPr="00FE1D5C" w:rsidRDefault="00457B56" w:rsidP="00457B56">
      <w:pPr>
        <w:pStyle w:val="ListParagraph"/>
        <w:numPr>
          <w:ilvl w:val="0"/>
          <w:numId w:val="11"/>
        </w:numPr>
        <w:spacing w:after="0"/>
      </w:pPr>
      <w:r w:rsidRPr="00FE1D5C">
        <w:t>Convening regular and effective meetings and activities related to the National GIS Coordination and Technical  Committees (NGCC/NGTC).</w:t>
      </w:r>
    </w:p>
    <w:p w14:paraId="3A9DA694" w14:textId="77777777" w:rsidR="00457B56" w:rsidRPr="00FE1D5C" w:rsidRDefault="00457B56" w:rsidP="00457B56">
      <w:pPr>
        <w:pStyle w:val="ListParagraph"/>
        <w:numPr>
          <w:ilvl w:val="0"/>
          <w:numId w:val="11"/>
        </w:numPr>
        <w:spacing w:after="0"/>
      </w:pPr>
      <w:r w:rsidRPr="00FE1D5C">
        <w:t>Monitoring and coordinating ALL activities of the various NSDI working groups for the effective implementation of the NSDI Action Plan.</w:t>
      </w:r>
    </w:p>
    <w:p w14:paraId="4D0C5B00" w14:textId="77777777" w:rsidR="00457B56" w:rsidRDefault="00457B56" w:rsidP="00457B56">
      <w:pPr>
        <w:spacing w:after="0"/>
      </w:pPr>
    </w:p>
    <w:p w14:paraId="6E0BE3AB" w14:textId="77777777" w:rsidR="00457B56" w:rsidRPr="00D8416F" w:rsidRDefault="00457B56" w:rsidP="00457B56">
      <w:pPr>
        <w:spacing w:after="0"/>
        <w:rPr>
          <w:b/>
          <w:bCs/>
        </w:rPr>
      </w:pPr>
      <w:r w:rsidRPr="00D8416F">
        <w:rPr>
          <w:b/>
          <w:bCs/>
        </w:rPr>
        <w:t xml:space="preserve">Outputs/deliverables </w:t>
      </w:r>
    </w:p>
    <w:p w14:paraId="5929FAB3" w14:textId="77777777" w:rsidR="00457B56" w:rsidRDefault="00457B56" w:rsidP="00457B56">
      <w:pPr>
        <w:pStyle w:val="ListParagraph"/>
        <w:numPr>
          <w:ilvl w:val="0"/>
          <w:numId w:val="7"/>
        </w:numPr>
        <w:spacing w:after="0"/>
      </w:pPr>
      <w:r w:rsidRPr="00FE1D5C">
        <w:t>Monthly reports;</w:t>
      </w:r>
    </w:p>
    <w:p w14:paraId="309DE170" w14:textId="58C905B0" w:rsidR="008B59F5" w:rsidRPr="00FE1D5C" w:rsidRDefault="00BF0361" w:rsidP="00457B56">
      <w:pPr>
        <w:pStyle w:val="ListParagraph"/>
        <w:numPr>
          <w:ilvl w:val="0"/>
          <w:numId w:val="7"/>
        </w:numPr>
        <w:spacing w:after="0"/>
      </w:pPr>
      <w:r>
        <w:t>Milestone Report</w:t>
      </w:r>
      <w:r w:rsidR="007D2AC1">
        <w:t>s</w:t>
      </w:r>
      <w:r>
        <w:t xml:space="preserve"> as per NSDI Action Plan</w:t>
      </w:r>
    </w:p>
    <w:p w14:paraId="3A838E4D" w14:textId="77777777" w:rsidR="00457B56" w:rsidRPr="00FE1D5C" w:rsidRDefault="00457B56" w:rsidP="00457B56">
      <w:pPr>
        <w:pStyle w:val="ListParagraph"/>
        <w:numPr>
          <w:ilvl w:val="0"/>
          <w:numId w:val="7"/>
        </w:numPr>
        <w:spacing w:after="0"/>
      </w:pPr>
      <w:r w:rsidRPr="00FE1D5C">
        <w:t>Biannual reports on the progress and status of the unit in relation to the Unit’s Work Programme</w:t>
      </w:r>
    </w:p>
    <w:p w14:paraId="63F701AD" w14:textId="77777777" w:rsidR="00457B56" w:rsidRPr="00FE1D5C" w:rsidRDefault="00457B56" w:rsidP="00457B56">
      <w:pPr>
        <w:pStyle w:val="ListParagraph"/>
        <w:numPr>
          <w:ilvl w:val="0"/>
          <w:numId w:val="7"/>
        </w:numPr>
        <w:spacing w:after="0"/>
      </w:pPr>
      <w:r w:rsidRPr="00FE1D5C">
        <w:t>Technical Papers and Guidance notes for decision makers on matters related to Spatial Data Infrastructure</w:t>
      </w:r>
    </w:p>
    <w:p w14:paraId="160844A8" w14:textId="77777777" w:rsidR="00457B56" w:rsidRPr="00FE1D5C" w:rsidRDefault="00457B56" w:rsidP="00457B56">
      <w:pPr>
        <w:pStyle w:val="ListParagraph"/>
        <w:numPr>
          <w:ilvl w:val="0"/>
          <w:numId w:val="7"/>
        </w:numPr>
        <w:spacing w:after="0"/>
      </w:pPr>
      <w:r w:rsidRPr="00FE1D5C">
        <w:t>Preparation of proposals and requests for funding  and technical  assistance from external sources and development partners for NSDI related activities as needed</w:t>
      </w:r>
    </w:p>
    <w:p w14:paraId="563EAFB4" w14:textId="77777777" w:rsidR="00457B56" w:rsidRDefault="00457B56" w:rsidP="00457B56">
      <w:pPr>
        <w:pStyle w:val="ListParagraph"/>
        <w:spacing w:after="0"/>
      </w:pPr>
    </w:p>
    <w:p w14:paraId="3DE781F4" w14:textId="77777777" w:rsidR="00457B56" w:rsidRDefault="00457B56" w:rsidP="00457B56">
      <w:pPr>
        <w:pStyle w:val="Default"/>
        <w:numPr>
          <w:ilvl w:val="0"/>
          <w:numId w:val="5"/>
        </w:numPr>
        <w:ind w:left="360"/>
        <w:rPr>
          <w:rFonts w:asciiTheme="minorHAnsi" w:hAnsiTheme="minorHAnsi" w:cstheme="minorHAnsi"/>
          <w:b/>
          <w:bCs/>
          <w:sz w:val="22"/>
          <w:szCs w:val="22"/>
        </w:rPr>
      </w:pPr>
      <w:r>
        <w:rPr>
          <w:rFonts w:asciiTheme="minorHAnsi" w:hAnsiTheme="minorHAnsi" w:cstheme="minorHAnsi"/>
          <w:b/>
          <w:bCs/>
          <w:sz w:val="22"/>
          <w:szCs w:val="22"/>
        </w:rPr>
        <w:t>Duration, location, coordination and reporting arrangements</w:t>
      </w:r>
    </w:p>
    <w:p w14:paraId="75714740" w14:textId="77777777" w:rsidR="00457B56" w:rsidRDefault="00457B56" w:rsidP="00457B56">
      <w:pPr>
        <w:pStyle w:val="Default"/>
        <w:ind w:left="360"/>
        <w:rPr>
          <w:rFonts w:asciiTheme="minorHAnsi" w:hAnsiTheme="minorHAnsi" w:cstheme="minorHAnsi"/>
          <w:b/>
          <w:bCs/>
          <w:sz w:val="22"/>
          <w:szCs w:val="22"/>
        </w:rPr>
      </w:pPr>
    </w:p>
    <w:p w14:paraId="15C76BBF" w14:textId="3A5BBD6D" w:rsidR="00457B56" w:rsidRPr="007D2AC1" w:rsidRDefault="00457B56" w:rsidP="00457B56">
      <w:pPr>
        <w:pStyle w:val="Default"/>
        <w:numPr>
          <w:ilvl w:val="0"/>
          <w:numId w:val="6"/>
        </w:numPr>
        <w:ind w:left="720"/>
        <w:rPr>
          <w:rFonts w:asciiTheme="minorHAnsi" w:hAnsiTheme="minorHAnsi" w:cstheme="minorHAnsi"/>
          <w:sz w:val="22"/>
          <w:szCs w:val="22"/>
        </w:rPr>
      </w:pPr>
      <w:r w:rsidRPr="007D2AC1">
        <w:rPr>
          <w:rFonts w:asciiTheme="minorHAnsi" w:hAnsiTheme="minorHAnsi" w:cstheme="minorHAnsi"/>
          <w:b/>
          <w:bCs/>
          <w:sz w:val="22"/>
          <w:szCs w:val="22"/>
        </w:rPr>
        <w:t>Duration</w:t>
      </w:r>
      <w:r w:rsidRPr="007D2AC1">
        <w:rPr>
          <w:rFonts w:asciiTheme="minorHAnsi" w:hAnsiTheme="minorHAnsi" w:cstheme="minorHAnsi"/>
          <w:sz w:val="22"/>
          <w:szCs w:val="22"/>
        </w:rPr>
        <w:t xml:space="preserve">. The NSDI Manager is a full-time position required for </w:t>
      </w:r>
      <w:r w:rsidR="003F2573" w:rsidRPr="007D2AC1">
        <w:rPr>
          <w:rFonts w:asciiTheme="minorHAnsi" w:hAnsiTheme="minorHAnsi" w:cstheme="minorHAnsi"/>
          <w:sz w:val="22"/>
          <w:szCs w:val="22"/>
        </w:rPr>
        <w:t>one</w:t>
      </w:r>
      <w:r w:rsidRPr="007D2AC1">
        <w:rPr>
          <w:rFonts w:asciiTheme="minorHAnsi" w:hAnsiTheme="minorHAnsi" w:cstheme="minorHAnsi"/>
          <w:sz w:val="22"/>
          <w:szCs w:val="22"/>
        </w:rPr>
        <w:t xml:space="preserve"> (</w:t>
      </w:r>
      <w:r w:rsidR="003F2573" w:rsidRPr="007D2AC1">
        <w:rPr>
          <w:rFonts w:asciiTheme="minorHAnsi" w:hAnsiTheme="minorHAnsi" w:cstheme="minorHAnsi"/>
          <w:sz w:val="22"/>
          <w:szCs w:val="22"/>
        </w:rPr>
        <w:t>1</w:t>
      </w:r>
      <w:r w:rsidRPr="007D2AC1">
        <w:rPr>
          <w:rFonts w:asciiTheme="minorHAnsi" w:hAnsiTheme="minorHAnsi" w:cstheme="minorHAnsi"/>
          <w:sz w:val="22"/>
          <w:szCs w:val="22"/>
        </w:rPr>
        <w:t xml:space="preserve">) year, renewable annually based on  satisfactory performance. It is expected that the NSDI Manager role will become a permanent position within the Public Service after the </w:t>
      </w:r>
      <w:r w:rsidR="005670E6" w:rsidRPr="007D2AC1">
        <w:rPr>
          <w:rFonts w:asciiTheme="minorHAnsi" w:hAnsiTheme="minorHAnsi" w:cstheme="minorHAnsi"/>
          <w:sz w:val="22"/>
          <w:szCs w:val="22"/>
        </w:rPr>
        <w:t>one-</w:t>
      </w:r>
      <w:r w:rsidRPr="007D2AC1">
        <w:rPr>
          <w:rFonts w:asciiTheme="minorHAnsi" w:hAnsiTheme="minorHAnsi" w:cstheme="minorHAnsi"/>
          <w:sz w:val="22"/>
          <w:szCs w:val="22"/>
        </w:rPr>
        <w:t xml:space="preserve"> year </w:t>
      </w:r>
      <w:r w:rsidR="003061CB">
        <w:rPr>
          <w:rFonts w:asciiTheme="minorHAnsi" w:hAnsiTheme="minorHAnsi" w:cstheme="minorHAnsi"/>
          <w:sz w:val="22"/>
          <w:szCs w:val="22"/>
        </w:rPr>
        <w:t>contract</w:t>
      </w:r>
      <w:r w:rsidRPr="007D2AC1">
        <w:rPr>
          <w:rFonts w:asciiTheme="minorHAnsi" w:hAnsiTheme="minorHAnsi" w:cstheme="minorHAnsi"/>
          <w:sz w:val="22"/>
          <w:szCs w:val="22"/>
        </w:rPr>
        <w:t xml:space="preserve"> has </w:t>
      </w:r>
      <w:r w:rsidR="003061CB">
        <w:rPr>
          <w:rFonts w:asciiTheme="minorHAnsi" w:hAnsiTheme="minorHAnsi" w:cstheme="minorHAnsi"/>
          <w:sz w:val="22"/>
          <w:szCs w:val="22"/>
        </w:rPr>
        <w:t>been completed</w:t>
      </w:r>
      <w:r w:rsidRPr="007D2AC1">
        <w:rPr>
          <w:rFonts w:asciiTheme="minorHAnsi" w:hAnsiTheme="minorHAnsi" w:cstheme="minorHAnsi"/>
          <w:sz w:val="22"/>
          <w:szCs w:val="22"/>
        </w:rPr>
        <w:t>.</w:t>
      </w:r>
    </w:p>
    <w:p w14:paraId="69C2FFBE" w14:textId="77777777" w:rsidR="00EA1246" w:rsidRPr="00622A86" w:rsidRDefault="00EA1246" w:rsidP="00445B6A">
      <w:pPr>
        <w:numPr>
          <w:ilvl w:val="0"/>
          <w:numId w:val="6"/>
        </w:numPr>
        <w:spacing w:before="120" w:after="120"/>
        <w:ind w:left="720"/>
        <w:contextualSpacing/>
        <w:jc w:val="both"/>
        <w:rPr>
          <w:rFonts w:eastAsia="Calibri" w:cstheme="minorHAnsi"/>
          <w:color w:val="000000" w:themeColor="text1"/>
        </w:rPr>
      </w:pPr>
      <w:r w:rsidRPr="00622A86">
        <w:rPr>
          <w:rFonts w:eastAsia="Calibri" w:cstheme="minorHAnsi"/>
          <w:color w:val="000000" w:themeColor="text1"/>
        </w:rPr>
        <w:t>Performance will initially be reviewed after six</w:t>
      </w:r>
      <w:r>
        <w:rPr>
          <w:rFonts w:eastAsia="Calibri" w:cstheme="minorHAnsi"/>
          <w:color w:val="000000" w:themeColor="text1"/>
        </w:rPr>
        <w:t xml:space="preserve"> (6)</w:t>
      </w:r>
      <w:r w:rsidRPr="00622A86">
        <w:rPr>
          <w:rFonts w:eastAsia="Calibri" w:cstheme="minorHAnsi"/>
          <w:color w:val="000000" w:themeColor="text1"/>
        </w:rPr>
        <w:t xml:space="preserve"> months, and thereafter subject to annual reviews.</w:t>
      </w:r>
    </w:p>
    <w:p w14:paraId="24D60AE7" w14:textId="4E7C9F0E" w:rsidR="00457B56" w:rsidRPr="00EF23AC" w:rsidRDefault="00457B56" w:rsidP="005D7EEE">
      <w:pPr>
        <w:numPr>
          <w:ilvl w:val="0"/>
          <w:numId w:val="6"/>
        </w:numPr>
        <w:spacing w:before="120" w:after="120"/>
        <w:ind w:left="720"/>
        <w:contextualSpacing/>
        <w:rPr>
          <w:rFonts w:eastAsia="Calibri" w:cstheme="minorHAnsi"/>
        </w:rPr>
      </w:pPr>
      <w:r w:rsidRPr="00622A86">
        <w:rPr>
          <w:rFonts w:eastAsia="Calibri" w:cstheme="minorHAnsi"/>
        </w:rPr>
        <w:lastRenderedPageBreak/>
        <w:t>This is a fu</w:t>
      </w:r>
      <w:r>
        <w:rPr>
          <w:rFonts w:eastAsia="Calibri" w:cstheme="minorHAnsi"/>
        </w:rPr>
        <w:t>ll-time position based in Castries</w:t>
      </w:r>
      <w:r w:rsidRPr="00622A86">
        <w:rPr>
          <w:rFonts w:eastAsia="Calibri" w:cstheme="minorHAnsi"/>
        </w:rPr>
        <w:t xml:space="preserve">, </w:t>
      </w:r>
      <w:r>
        <w:rPr>
          <w:rFonts w:eastAsia="Calibri" w:cstheme="minorHAnsi"/>
        </w:rPr>
        <w:t xml:space="preserve">Saint Lucia </w:t>
      </w:r>
      <w:r w:rsidRPr="00622A86">
        <w:rPr>
          <w:rFonts w:eastAsia="Calibri" w:cstheme="minorHAnsi"/>
        </w:rPr>
        <w:t xml:space="preserve">and </w:t>
      </w:r>
      <w:r>
        <w:rPr>
          <w:rFonts w:eastAsia="Calibri" w:cstheme="minorHAnsi"/>
        </w:rPr>
        <w:t>will require travel within Saint Lucia for participation in meetings, site visits and other work-related tasks.</w:t>
      </w:r>
    </w:p>
    <w:p w14:paraId="426CFD5C" w14:textId="552C09D0" w:rsidR="00457B56" w:rsidRPr="005B554A" w:rsidRDefault="00457B56" w:rsidP="00457B56">
      <w:pPr>
        <w:pStyle w:val="Default"/>
        <w:numPr>
          <w:ilvl w:val="0"/>
          <w:numId w:val="6"/>
        </w:numPr>
        <w:ind w:left="720"/>
        <w:rPr>
          <w:rFonts w:asciiTheme="minorHAnsi" w:hAnsiTheme="minorHAnsi" w:cstheme="minorHAnsi"/>
          <w:sz w:val="22"/>
          <w:szCs w:val="22"/>
        </w:rPr>
      </w:pPr>
      <w:r w:rsidRPr="005B554A">
        <w:rPr>
          <w:rFonts w:asciiTheme="minorHAnsi" w:hAnsiTheme="minorHAnsi" w:cstheme="minorHAnsi"/>
          <w:b/>
          <w:bCs/>
          <w:sz w:val="22"/>
          <w:szCs w:val="22"/>
        </w:rPr>
        <w:t>Location.</w:t>
      </w:r>
      <w:r w:rsidRPr="005B554A">
        <w:rPr>
          <w:rFonts w:asciiTheme="minorHAnsi" w:hAnsiTheme="minorHAnsi" w:cstheme="minorHAnsi"/>
          <w:sz w:val="22"/>
          <w:szCs w:val="22"/>
        </w:rPr>
        <w:t xml:space="preserve"> The </w:t>
      </w:r>
      <w:r w:rsidR="00F85327" w:rsidRPr="005B554A">
        <w:rPr>
          <w:rFonts w:asciiTheme="minorHAnsi" w:hAnsiTheme="minorHAnsi" w:cstheme="minorHAnsi"/>
          <w:sz w:val="22"/>
          <w:szCs w:val="22"/>
        </w:rPr>
        <w:t>NSDI Manager</w:t>
      </w:r>
      <w:r w:rsidRPr="005B554A">
        <w:rPr>
          <w:rFonts w:asciiTheme="minorHAnsi" w:hAnsiTheme="minorHAnsi" w:cstheme="minorHAnsi"/>
          <w:sz w:val="22"/>
          <w:szCs w:val="22"/>
        </w:rPr>
        <w:t xml:space="preserve"> will work from the </w:t>
      </w:r>
      <w:r w:rsidR="00055A1C">
        <w:rPr>
          <w:rFonts w:asciiTheme="minorHAnsi" w:hAnsiTheme="minorHAnsi" w:cstheme="minorHAnsi"/>
          <w:sz w:val="22"/>
          <w:szCs w:val="22"/>
        </w:rPr>
        <w:t xml:space="preserve">Finance Administrative Center </w:t>
      </w:r>
      <w:r w:rsidRPr="005B554A">
        <w:rPr>
          <w:rFonts w:asciiTheme="minorHAnsi" w:hAnsiTheme="minorHAnsi" w:cstheme="minorHAnsi"/>
          <w:sz w:val="22"/>
          <w:szCs w:val="22"/>
        </w:rPr>
        <w:t>where he/she will be assigned a workstation and will participate in face-to-face or virtual meetings.</w:t>
      </w:r>
    </w:p>
    <w:p w14:paraId="6A408A29" w14:textId="77777777" w:rsidR="00457B56" w:rsidRDefault="00457B56" w:rsidP="00457B56">
      <w:pPr>
        <w:pStyle w:val="Default"/>
        <w:ind w:left="720"/>
        <w:rPr>
          <w:rFonts w:asciiTheme="minorHAnsi" w:hAnsiTheme="minorHAnsi" w:cstheme="minorHAnsi"/>
          <w:sz w:val="22"/>
          <w:szCs w:val="22"/>
        </w:rPr>
      </w:pPr>
    </w:p>
    <w:p w14:paraId="49013BA2" w14:textId="77777777" w:rsidR="00457B56" w:rsidRPr="002B454C" w:rsidRDefault="00457B56" w:rsidP="00457B56">
      <w:pPr>
        <w:pStyle w:val="Default"/>
        <w:numPr>
          <w:ilvl w:val="0"/>
          <w:numId w:val="6"/>
        </w:numPr>
        <w:ind w:left="720"/>
        <w:rPr>
          <w:rFonts w:asciiTheme="minorHAnsi" w:hAnsiTheme="minorHAnsi" w:cstheme="minorHAnsi"/>
          <w:sz w:val="22"/>
          <w:szCs w:val="22"/>
        </w:rPr>
      </w:pPr>
      <w:r w:rsidRPr="002B454C">
        <w:rPr>
          <w:rFonts w:asciiTheme="minorHAnsi" w:hAnsiTheme="minorHAnsi" w:cstheme="minorHAnsi"/>
          <w:b/>
          <w:bCs/>
          <w:sz w:val="22"/>
          <w:szCs w:val="22"/>
        </w:rPr>
        <w:t xml:space="preserve">Coordination.  </w:t>
      </w:r>
      <w:r w:rsidRPr="002B454C">
        <w:rPr>
          <w:rFonts w:asciiTheme="minorHAnsi" w:hAnsiTheme="minorHAnsi" w:cstheme="minorHAnsi"/>
          <w:sz w:val="22"/>
          <w:szCs w:val="22"/>
        </w:rPr>
        <w:t xml:space="preserve">The NSDI Manager will </w:t>
      </w:r>
      <w:r>
        <w:rPr>
          <w:rFonts w:asciiTheme="minorHAnsi" w:hAnsiTheme="minorHAnsi" w:cstheme="minorHAnsi"/>
          <w:sz w:val="22"/>
          <w:szCs w:val="22"/>
        </w:rPr>
        <w:t>lead and coordinate with the members of the NSDI Unit Team as well as with the National GIS Technical and Steering Committees (NGTC and NGCC)</w:t>
      </w:r>
    </w:p>
    <w:p w14:paraId="4F598F8A" w14:textId="77777777" w:rsidR="00457B56" w:rsidRPr="002E30EC" w:rsidRDefault="00457B56" w:rsidP="00457B56">
      <w:pPr>
        <w:pStyle w:val="Default"/>
        <w:numPr>
          <w:ilvl w:val="0"/>
          <w:numId w:val="6"/>
        </w:numPr>
        <w:ind w:left="720"/>
        <w:rPr>
          <w:rFonts w:asciiTheme="minorHAnsi" w:hAnsiTheme="minorHAnsi" w:cstheme="minorHAnsi"/>
          <w:sz w:val="22"/>
          <w:szCs w:val="22"/>
        </w:rPr>
      </w:pPr>
      <w:r>
        <w:rPr>
          <w:rFonts w:asciiTheme="minorHAnsi" w:hAnsiTheme="minorHAnsi" w:cstheme="minorHAnsi"/>
          <w:b/>
          <w:bCs/>
          <w:sz w:val="22"/>
          <w:szCs w:val="22"/>
        </w:rPr>
        <w:t>Reporting arrangements.</w:t>
      </w:r>
      <w:r>
        <w:rPr>
          <w:rFonts w:asciiTheme="minorHAnsi" w:hAnsiTheme="minorHAnsi" w:cstheme="minorHAnsi"/>
          <w:sz w:val="22"/>
          <w:szCs w:val="22"/>
        </w:rPr>
        <w:t xml:space="preserve">  The NSDI Manager will report directly to the Director of the NIPP Unit.</w:t>
      </w:r>
    </w:p>
    <w:p w14:paraId="39E48B3B" w14:textId="77777777" w:rsidR="00457B56" w:rsidRDefault="00457B56" w:rsidP="00457B56">
      <w:pPr>
        <w:pStyle w:val="Default"/>
        <w:rPr>
          <w:rFonts w:asciiTheme="minorHAnsi" w:hAnsiTheme="minorHAnsi" w:cstheme="minorHAnsi"/>
          <w:sz w:val="22"/>
          <w:szCs w:val="22"/>
        </w:rPr>
      </w:pPr>
    </w:p>
    <w:p w14:paraId="0F79B1A8" w14:textId="77777777" w:rsidR="00457B56" w:rsidRDefault="00457B56" w:rsidP="00457B56">
      <w:pPr>
        <w:pStyle w:val="Default"/>
        <w:numPr>
          <w:ilvl w:val="0"/>
          <w:numId w:val="5"/>
        </w:numPr>
        <w:ind w:left="360"/>
        <w:rPr>
          <w:rFonts w:asciiTheme="minorHAnsi" w:hAnsiTheme="minorHAnsi" w:cstheme="minorHAnsi"/>
          <w:b/>
          <w:bCs/>
          <w:sz w:val="22"/>
          <w:szCs w:val="22"/>
        </w:rPr>
      </w:pPr>
      <w:r>
        <w:rPr>
          <w:rFonts w:asciiTheme="minorHAnsi" w:hAnsiTheme="minorHAnsi" w:cstheme="minorHAnsi"/>
          <w:b/>
          <w:bCs/>
          <w:sz w:val="22"/>
          <w:szCs w:val="22"/>
        </w:rPr>
        <w:t>Qualifications</w:t>
      </w:r>
    </w:p>
    <w:p w14:paraId="4AA12677" w14:textId="77777777" w:rsidR="00457B56" w:rsidRDefault="00457B56" w:rsidP="00457B56">
      <w:pPr>
        <w:pStyle w:val="Default"/>
        <w:rPr>
          <w:rFonts w:asciiTheme="minorHAnsi" w:hAnsiTheme="minorHAnsi" w:cstheme="minorHAnsi"/>
          <w:sz w:val="22"/>
          <w:szCs w:val="22"/>
        </w:rPr>
      </w:pPr>
    </w:p>
    <w:p w14:paraId="234D720F" w14:textId="77777777" w:rsidR="00457B56" w:rsidRDefault="00457B56" w:rsidP="00051B06">
      <w:pPr>
        <w:pStyle w:val="Default"/>
        <w:rPr>
          <w:rFonts w:asciiTheme="minorHAnsi" w:hAnsiTheme="minorHAnsi" w:cstheme="minorHAnsi"/>
          <w:b/>
          <w:bCs/>
          <w:sz w:val="22"/>
          <w:szCs w:val="22"/>
        </w:rPr>
      </w:pPr>
      <w:r w:rsidRPr="00AE3091">
        <w:rPr>
          <w:rFonts w:asciiTheme="minorHAnsi" w:hAnsiTheme="minorHAnsi" w:cstheme="minorHAnsi"/>
          <w:b/>
          <w:bCs/>
          <w:sz w:val="22"/>
          <w:szCs w:val="22"/>
        </w:rPr>
        <w:t>Requirements</w:t>
      </w:r>
    </w:p>
    <w:p w14:paraId="6D1D6038" w14:textId="77777777" w:rsidR="00457B56" w:rsidRDefault="00457B56" w:rsidP="00457B56">
      <w:pPr>
        <w:pStyle w:val="Default"/>
        <w:rPr>
          <w:rFonts w:asciiTheme="minorHAnsi" w:hAnsiTheme="minorHAnsi" w:cstheme="minorHAnsi"/>
          <w:sz w:val="22"/>
          <w:szCs w:val="22"/>
        </w:rPr>
      </w:pPr>
    </w:p>
    <w:p w14:paraId="48DAF437" w14:textId="77777777" w:rsidR="00051B06" w:rsidRDefault="00742566" w:rsidP="00803848">
      <w:pPr>
        <w:pStyle w:val="Default"/>
        <w:spacing w:after="120"/>
        <w:ind w:left="547" w:hanging="540"/>
        <w:rPr>
          <w:rFonts w:asciiTheme="minorHAnsi" w:hAnsiTheme="minorHAnsi" w:cstheme="minorHAnsi"/>
          <w:sz w:val="22"/>
          <w:szCs w:val="22"/>
        </w:rPr>
      </w:pPr>
      <w:r w:rsidRPr="00742566">
        <w:rPr>
          <w:rFonts w:asciiTheme="minorHAnsi" w:hAnsiTheme="minorHAnsi" w:cstheme="minorHAnsi"/>
          <w:sz w:val="22"/>
          <w:szCs w:val="22"/>
        </w:rPr>
        <w:t xml:space="preserve">1.        Master’s degree in Geoinformatics, GIS, Geography, Surveying, Urban Planning, Information </w:t>
      </w:r>
    </w:p>
    <w:p w14:paraId="73111943" w14:textId="6DF41BCA" w:rsidR="00742566" w:rsidRPr="00742566" w:rsidRDefault="00742566" w:rsidP="00803848">
      <w:pPr>
        <w:pStyle w:val="Default"/>
        <w:spacing w:after="120"/>
        <w:ind w:left="547"/>
        <w:rPr>
          <w:rFonts w:asciiTheme="minorHAnsi" w:hAnsiTheme="minorHAnsi" w:cstheme="minorHAnsi"/>
          <w:sz w:val="22"/>
          <w:szCs w:val="22"/>
        </w:rPr>
      </w:pPr>
      <w:r w:rsidRPr="00742566">
        <w:rPr>
          <w:rFonts w:asciiTheme="minorHAnsi" w:hAnsiTheme="minorHAnsi" w:cstheme="minorHAnsi"/>
          <w:sz w:val="22"/>
          <w:szCs w:val="22"/>
        </w:rPr>
        <w:t>Systems, or a related field</w:t>
      </w:r>
    </w:p>
    <w:p w14:paraId="720318DF" w14:textId="77777777" w:rsidR="00742566" w:rsidRPr="00742566" w:rsidRDefault="00742566" w:rsidP="00803848">
      <w:pPr>
        <w:pStyle w:val="Default"/>
        <w:spacing w:after="120"/>
        <w:ind w:left="547" w:hanging="540"/>
        <w:rPr>
          <w:rFonts w:asciiTheme="minorHAnsi" w:hAnsiTheme="minorHAnsi" w:cstheme="minorHAnsi"/>
          <w:sz w:val="22"/>
          <w:szCs w:val="22"/>
        </w:rPr>
      </w:pPr>
      <w:r w:rsidRPr="00742566">
        <w:rPr>
          <w:rFonts w:asciiTheme="minorHAnsi" w:hAnsiTheme="minorHAnsi" w:cstheme="minorHAnsi"/>
          <w:sz w:val="22"/>
          <w:szCs w:val="22"/>
        </w:rPr>
        <w:t>2.        At least 8  years of experience at a Senior Technical or Managerial Level</w:t>
      </w:r>
    </w:p>
    <w:p w14:paraId="7BDE14D3" w14:textId="77777777" w:rsidR="00742566" w:rsidRPr="00742566" w:rsidRDefault="00742566" w:rsidP="00803848">
      <w:pPr>
        <w:pStyle w:val="Default"/>
        <w:spacing w:after="120"/>
        <w:ind w:left="547" w:hanging="540"/>
        <w:rPr>
          <w:rFonts w:asciiTheme="minorHAnsi" w:hAnsiTheme="minorHAnsi" w:cstheme="minorHAnsi"/>
          <w:sz w:val="22"/>
          <w:szCs w:val="22"/>
        </w:rPr>
      </w:pPr>
      <w:r w:rsidRPr="00742566">
        <w:rPr>
          <w:rFonts w:asciiTheme="minorHAnsi" w:hAnsiTheme="minorHAnsi" w:cstheme="minorHAnsi"/>
          <w:sz w:val="22"/>
          <w:szCs w:val="22"/>
        </w:rPr>
        <w:t>3.        At least 5 years of experience in Geospatial Data Management and the use of Geographic Information Systems software and tools</w:t>
      </w:r>
    </w:p>
    <w:p w14:paraId="11D1DF90" w14:textId="77777777" w:rsidR="00742566" w:rsidRPr="00742566" w:rsidRDefault="00742566" w:rsidP="00803848">
      <w:pPr>
        <w:pStyle w:val="Default"/>
        <w:spacing w:after="120"/>
        <w:ind w:left="547" w:hanging="540"/>
        <w:rPr>
          <w:rFonts w:asciiTheme="minorHAnsi" w:hAnsiTheme="minorHAnsi" w:cstheme="minorHAnsi"/>
          <w:sz w:val="22"/>
          <w:szCs w:val="22"/>
        </w:rPr>
      </w:pPr>
      <w:r w:rsidRPr="00742566">
        <w:rPr>
          <w:rFonts w:asciiTheme="minorHAnsi" w:hAnsiTheme="minorHAnsi" w:cstheme="minorHAnsi"/>
          <w:sz w:val="22"/>
          <w:szCs w:val="22"/>
        </w:rPr>
        <w:t xml:space="preserve">4.        Working knowledge of the </w:t>
      </w:r>
      <w:proofErr w:type="spellStart"/>
      <w:r w:rsidRPr="00742566">
        <w:rPr>
          <w:rFonts w:asciiTheme="minorHAnsi" w:hAnsiTheme="minorHAnsi" w:cstheme="minorHAnsi"/>
          <w:sz w:val="22"/>
          <w:szCs w:val="22"/>
        </w:rPr>
        <w:t>organisational</w:t>
      </w:r>
      <w:proofErr w:type="spellEnd"/>
      <w:r w:rsidRPr="00742566">
        <w:rPr>
          <w:rFonts w:asciiTheme="minorHAnsi" w:hAnsiTheme="minorHAnsi" w:cstheme="minorHAnsi"/>
          <w:sz w:val="22"/>
          <w:szCs w:val="22"/>
        </w:rPr>
        <w:t>, institutional, and legal aspects of implementing a Spatial Data Infrastructure. </w:t>
      </w:r>
    </w:p>
    <w:p w14:paraId="3B7A42FF" w14:textId="77777777" w:rsidR="00742566" w:rsidRPr="00742566" w:rsidRDefault="00742566" w:rsidP="00803848">
      <w:pPr>
        <w:pStyle w:val="Default"/>
        <w:spacing w:after="120"/>
        <w:ind w:left="547" w:hanging="540"/>
        <w:rPr>
          <w:rFonts w:asciiTheme="minorHAnsi" w:hAnsiTheme="minorHAnsi" w:cstheme="minorHAnsi"/>
          <w:sz w:val="22"/>
          <w:szCs w:val="22"/>
        </w:rPr>
      </w:pPr>
      <w:r w:rsidRPr="00742566">
        <w:rPr>
          <w:rFonts w:asciiTheme="minorHAnsi" w:hAnsiTheme="minorHAnsi" w:cstheme="minorHAnsi"/>
          <w:sz w:val="22"/>
          <w:szCs w:val="22"/>
        </w:rPr>
        <w:t>5.        Advanced critical thinking, leadership and management skills, and the ability to inspire and motivate staff. </w:t>
      </w:r>
    </w:p>
    <w:p w14:paraId="5C690681" w14:textId="77777777" w:rsidR="00742566" w:rsidRPr="00742566" w:rsidRDefault="00742566" w:rsidP="00803848">
      <w:pPr>
        <w:pStyle w:val="Default"/>
        <w:spacing w:after="120"/>
        <w:ind w:left="547" w:hanging="540"/>
        <w:rPr>
          <w:rFonts w:asciiTheme="minorHAnsi" w:hAnsiTheme="minorHAnsi" w:cstheme="minorHAnsi"/>
          <w:sz w:val="22"/>
          <w:szCs w:val="22"/>
        </w:rPr>
      </w:pPr>
      <w:r w:rsidRPr="00742566">
        <w:rPr>
          <w:rFonts w:asciiTheme="minorHAnsi" w:hAnsiTheme="minorHAnsi" w:cstheme="minorHAnsi"/>
          <w:sz w:val="22"/>
          <w:szCs w:val="22"/>
        </w:rPr>
        <w:t>6.        Advanced knowledge of geospatial data management and data quality assurance procedures</w:t>
      </w:r>
    </w:p>
    <w:p w14:paraId="442B62D9" w14:textId="77777777" w:rsidR="00742566" w:rsidRPr="00742566" w:rsidRDefault="00742566" w:rsidP="00803848">
      <w:pPr>
        <w:pStyle w:val="Default"/>
        <w:spacing w:after="120"/>
        <w:ind w:left="547" w:hanging="540"/>
        <w:rPr>
          <w:rFonts w:asciiTheme="minorHAnsi" w:hAnsiTheme="minorHAnsi" w:cstheme="minorHAnsi"/>
          <w:sz w:val="22"/>
          <w:szCs w:val="22"/>
        </w:rPr>
      </w:pPr>
      <w:r w:rsidRPr="00742566">
        <w:rPr>
          <w:rFonts w:asciiTheme="minorHAnsi" w:hAnsiTheme="minorHAnsi" w:cstheme="minorHAnsi"/>
          <w:sz w:val="22"/>
          <w:szCs w:val="22"/>
        </w:rPr>
        <w:t xml:space="preserve">7.        The candidate should have the ability to utilise common software applications for word processing, spreadsheets, presentations and database management. </w:t>
      </w:r>
    </w:p>
    <w:p w14:paraId="28B6486F" w14:textId="0A3A6F7B" w:rsidR="00742566" w:rsidRDefault="00742566" w:rsidP="00803848">
      <w:pPr>
        <w:pStyle w:val="Default"/>
        <w:spacing w:after="120"/>
        <w:ind w:left="547" w:hanging="540"/>
        <w:rPr>
          <w:rFonts w:asciiTheme="minorHAnsi" w:hAnsiTheme="minorHAnsi" w:cstheme="minorHAnsi"/>
          <w:sz w:val="22"/>
          <w:szCs w:val="22"/>
        </w:rPr>
      </w:pPr>
      <w:r w:rsidRPr="00742566">
        <w:rPr>
          <w:rFonts w:asciiTheme="minorHAnsi" w:hAnsiTheme="minorHAnsi" w:cstheme="minorHAnsi"/>
          <w:sz w:val="22"/>
          <w:szCs w:val="22"/>
        </w:rPr>
        <w:t>8.        Demonstrated experience in the successful design and/or implementation of  Spatial Data related projects, initiatives or programmes</w:t>
      </w:r>
      <w:r>
        <w:rPr>
          <w:rFonts w:asciiTheme="minorHAnsi" w:hAnsiTheme="minorHAnsi" w:cstheme="minorHAnsi"/>
          <w:sz w:val="22"/>
          <w:szCs w:val="22"/>
        </w:rPr>
        <w:t xml:space="preserve"> </w:t>
      </w:r>
      <w:r w:rsidRPr="00742566">
        <w:rPr>
          <w:rFonts w:asciiTheme="minorHAnsi" w:hAnsiTheme="minorHAnsi" w:cstheme="minorHAnsi"/>
          <w:sz w:val="22"/>
          <w:szCs w:val="22"/>
        </w:rPr>
        <w:t>Intermediate Information Technology (IT) skills in network administration, data security, computer programming and computer hardware</w:t>
      </w:r>
    </w:p>
    <w:p w14:paraId="46FABB09" w14:textId="77777777" w:rsidR="00803848" w:rsidRPr="00496317" w:rsidRDefault="00803848" w:rsidP="00803848">
      <w:pPr>
        <w:pStyle w:val="Default"/>
        <w:rPr>
          <w:rFonts w:asciiTheme="minorHAnsi" w:hAnsiTheme="minorHAnsi" w:cstheme="minorHAnsi"/>
          <w:sz w:val="22"/>
          <w:szCs w:val="22"/>
        </w:rPr>
      </w:pPr>
    </w:p>
    <w:p w14:paraId="3801990D" w14:textId="21FA6FCB" w:rsidR="00457B56" w:rsidRDefault="00457B56" w:rsidP="006D67D4">
      <w:pPr>
        <w:pStyle w:val="Default"/>
        <w:rPr>
          <w:rFonts w:asciiTheme="minorHAnsi" w:hAnsiTheme="minorHAnsi" w:cstheme="minorHAnsi"/>
          <w:b/>
          <w:bCs/>
          <w:sz w:val="22"/>
          <w:szCs w:val="22"/>
        </w:rPr>
      </w:pPr>
      <w:r>
        <w:rPr>
          <w:rFonts w:asciiTheme="minorHAnsi" w:hAnsiTheme="minorHAnsi" w:cstheme="minorHAnsi"/>
          <w:b/>
          <w:bCs/>
          <w:sz w:val="22"/>
          <w:szCs w:val="22"/>
        </w:rPr>
        <w:t>Desirable</w:t>
      </w:r>
      <w:r w:rsidRPr="0078206F">
        <w:rPr>
          <w:rFonts w:asciiTheme="minorHAnsi" w:hAnsiTheme="minorHAnsi" w:cstheme="minorHAnsi"/>
          <w:b/>
          <w:bCs/>
          <w:sz w:val="22"/>
          <w:szCs w:val="22"/>
        </w:rPr>
        <w:t xml:space="preserve"> attributes</w:t>
      </w:r>
    </w:p>
    <w:p w14:paraId="5F614B80" w14:textId="77777777" w:rsidR="006D67D4" w:rsidRPr="008A3487" w:rsidRDefault="006D67D4" w:rsidP="006D67D4">
      <w:pPr>
        <w:pStyle w:val="Default"/>
        <w:rPr>
          <w:rStyle w:val="normaltextrun"/>
          <w:rFonts w:eastAsiaTheme="majorEastAsia"/>
        </w:rPr>
      </w:pPr>
    </w:p>
    <w:p w14:paraId="305951C1" w14:textId="64466868" w:rsidR="00457B56" w:rsidRPr="008A3487" w:rsidRDefault="00704F2D" w:rsidP="00CE766A">
      <w:pPr>
        <w:pStyle w:val="ListParagraph"/>
        <w:numPr>
          <w:ilvl w:val="0"/>
          <w:numId w:val="10"/>
        </w:numPr>
        <w:spacing w:after="120"/>
        <w:ind w:left="540" w:hanging="540"/>
        <w:jc w:val="both"/>
        <w:rPr>
          <w:rStyle w:val="normaltextrun"/>
          <w:rFonts w:eastAsiaTheme="majorEastAsia"/>
        </w:rPr>
      </w:pPr>
      <w:r>
        <w:rPr>
          <w:rStyle w:val="normaltextrun"/>
          <w:rFonts w:eastAsiaTheme="majorEastAsia" w:cs="Times New Roman"/>
        </w:rPr>
        <w:t>K</w:t>
      </w:r>
      <w:r w:rsidR="00457B56" w:rsidRPr="008A3487">
        <w:rPr>
          <w:rStyle w:val="normaltextrun"/>
          <w:rFonts w:eastAsiaTheme="majorEastAsia" w:cs="Times New Roman"/>
        </w:rPr>
        <w:t>nowledge and understanding of Government Policies and Legislation, including:</w:t>
      </w:r>
      <w:r w:rsidR="00457B56" w:rsidRPr="008A3487">
        <w:rPr>
          <w:rStyle w:val="normaltextrun"/>
        </w:rPr>
        <w:t> </w:t>
      </w:r>
      <w:r w:rsidR="00457B56" w:rsidRPr="008A3487">
        <w:rPr>
          <w:rStyle w:val="normaltextrun"/>
          <w:rFonts w:eastAsiaTheme="majorEastAsia" w:cs="Times New Roman"/>
        </w:rPr>
        <w:t xml:space="preserve"> the Saint Lucia National Spatial Data Infrastructure Policy</w:t>
      </w:r>
      <w:r w:rsidR="00457B56" w:rsidRPr="008A3487">
        <w:rPr>
          <w:rStyle w:val="normaltextrun"/>
        </w:rPr>
        <w:t xml:space="preserve">; </w:t>
      </w:r>
      <w:r w:rsidR="00457B56" w:rsidRPr="008A3487">
        <w:rPr>
          <w:rStyle w:val="normaltextrun"/>
          <w:rFonts w:eastAsiaTheme="majorEastAsia" w:cs="Times New Roman"/>
        </w:rPr>
        <w:t>the Public Finance Management Act, its supporting regulations, and Attendant Regulations.</w:t>
      </w:r>
      <w:r w:rsidR="00457B56" w:rsidRPr="008A3487">
        <w:rPr>
          <w:rStyle w:val="normaltextrun"/>
        </w:rPr>
        <w:t> </w:t>
      </w:r>
    </w:p>
    <w:p w14:paraId="6DA21E45" w14:textId="77777777" w:rsidR="00457B56" w:rsidRPr="008A3487" w:rsidRDefault="00457B56" w:rsidP="00CE766A">
      <w:pPr>
        <w:pStyle w:val="ListParagraph"/>
        <w:numPr>
          <w:ilvl w:val="0"/>
          <w:numId w:val="10"/>
        </w:numPr>
        <w:spacing w:after="120"/>
        <w:ind w:left="540" w:hanging="540"/>
        <w:jc w:val="both"/>
        <w:rPr>
          <w:rStyle w:val="normaltextrun"/>
          <w:rFonts w:eastAsiaTheme="majorEastAsia" w:cs="Times New Roman"/>
        </w:rPr>
      </w:pPr>
      <w:r w:rsidRPr="008A3487">
        <w:rPr>
          <w:rStyle w:val="normaltextrun"/>
          <w:rFonts w:eastAsiaTheme="majorEastAsia" w:cs="Times New Roman"/>
        </w:rPr>
        <w:t>knowledge of,  and ability to interpret and apply the provisions of the Constitution of Saint Lucia, Public Service Staff Orders, Departmental Guidelines and  Standard Operating Procedures, Estimates of Expenditure and Revenue, Public Finance Management  Act, other relevant regulations and policy documents.</w:t>
      </w:r>
    </w:p>
    <w:p w14:paraId="7F703001" w14:textId="77777777" w:rsidR="00457B56" w:rsidRPr="008A3487" w:rsidRDefault="00457B56" w:rsidP="00CE766A">
      <w:pPr>
        <w:pStyle w:val="ListParagraph"/>
        <w:numPr>
          <w:ilvl w:val="0"/>
          <w:numId w:val="10"/>
        </w:numPr>
        <w:spacing w:after="120" w:line="240" w:lineRule="auto"/>
        <w:ind w:left="540" w:hanging="540"/>
        <w:rPr>
          <w:rStyle w:val="normaltextrun"/>
          <w:rFonts w:eastAsiaTheme="majorEastAsia" w:cs="Times New Roman"/>
        </w:rPr>
      </w:pPr>
      <w:r w:rsidRPr="008A3487">
        <w:rPr>
          <w:rStyle w:val="normaltextrun"/>
          <w:rFonts w:eastAsiaTheme="majorEastAsia" w:cs="Times New Roman"/>
        </w:rPr>
        <w:lastRenderedPageBreak/>
        <w:t>knowledge of Financial and Public Accounting Procedures, Fiscal Theory and Administrative Techniques, Practices, Policies, Procedures and Structures. </w:t>
      </w:r>
    </w:p>
    <w:p w14:paraId="0DEE88C8" w14:textId="77777777" w:rsidR="00457B56" w:rsidRDefault="00457B56" w:rsidP="00CE766A">
      <w:pPr>
        <w:pStyle w:val="paragraph"/>
        <w:numPr>
          <w:ilvl w:val="0"/>
          <w:numId w:val="10"/>
        </w:numPr>
        <w:spacing w:before="0" w:beforeAutospacing="0" w:after="120" w:afterAutospacing="0"/>
        <w:ind w:left="540" w:hanging="540"/>
        <w:jc w:val="both"/>
        <w:textAlignment w:val="baseline"/>
        <w:rPr>
          <w:rStyle w:val="normaltextrun"/>
          <w:rFonts w:asciiTheme="minorHAnsi" w:eastAsiaTheme="majorEastAsia" w:hAnsiTheme="minorHAnsi"/>
          <w:sz w:val="22"/>
          <w:szCs w:val="22"/>
        </w:rPr>
      </w:pPr>
      <w:r w:rsidRPr="008A3487">
        <w:rPr>
          <w:rStyle w:val="normaltextrun"/>
          <w:rFonts w:asciiTheme="minorHAnsi" w:eastAsiaTheme="majorEastAsia" w:hAnsiTheme="minorHAnsi"/>
          <w:sz w:val="22"/>
          <w:szCs w:val="22"/>
        </w:rPr>
        <w:t xml:space="preserve">Professional certification in project management (PMP, PRINCE2) </w:t>
      </w:r>
      <w:r>
        <w:rPr>
          <w:rStyle w:val="normaltextrun"/>
          <w:rFonts w:asciiTheme="minorHAnsi" w:eastAsiaTheme="majorEastAsia" w:hAnsiTheme="minorHAnsi"/>
          <w:sz w:val="22"/>
          <w:szCs w:val="22"/>
        </w:rPr>
        <w:t>would be an asset</w:t>
      </w:r>
    </w:p>
    <w:p w14:paraId="118A336E" w14:textId="41D74E58" w:rsidR="00DB0C70" w:rsidRPr="00327E3B" w:rsidRDefault="00457B56" w:rsidP="00CE766A">
      <w:pPr>
        <w:pStyle w:val="paragraph"/>
        <w:numPr>
          <w:ilvl w:val="0"/>
          <w:numId w:val="10"/>
        </w:numPr>
        <w:spacing w:before="0" w:beforeAutospacing="0" w:after="120" w:afterAutospacing="0"/>
        <w:ind w:left="540" w:hanging="540"/>
        <w:jc w:val="both"/>
        <w:textAlignment w:val="baseline"/>
        <w:rPr>
          <w:rStyle w:val="normaltextrun"/>
        </w:rPr>
      </w:pPr>
      <w:r w:rsidRPr="00656B09">
        <w:rPr>
          <w:rStyle w:val="normaltextrun"/>
          <w:rFonts w:asciiTheme="minorHAnsi" w:eastAsiaTheme="majorEastAsia" w:hAnsiTheme="minorHAnsi"/>
          <w:sz w:val="22"/>
          <w:szCs w:val="22"/>
        </w:rPr>
        <w:t>Professional Certification in GIS, such as GISP, would be considered an asset.</w:t>
      </w:r>
    </w:p>
    <w:p w14:paraId="7BE56FC4" w14:textId="2BFD9E54" w:rsidR="00327E3B" w:rsidRDefault="00327E3B" w:rsidP="00327E3B">
      <w:pPr>
        <w:pStyle w:val="paragraph"/>
        <w:spacing w:before="0" w:beforeAutospacing="0" w:after="120" w:afterAutospacing="0"/>
        <w:jc w:val="both"/>
        <w:textAlignment w:val="baseline"/>
        <w:rPr>
          <w:rStyle w:val="normaltextrun"/>
          <w:rFonts w:asciiTheme="minorHAnsi" w:eastAsiaTheme="majorEastAsia" w:hAnsiTheme="minorHAnsi"/>
          <w:sz w:val="22"/>
          <w:szCs w:val="22"/>
        </w:rPr>
      </w:pPr>
    </w:p>
    <w:p w14:paraId="3BAFB430" w14:textId="5EA06DB4" w:rsidR="00327E3B" w:rsidRDefault="00327E3B" w:rsidP="00327E3B">
      <w:pPr>
        <w:pStyle w:val="paragraph"/>
        <w:spacing w:before="0" w:beforeAutospacing="0" w:after="120" w:afterAutospacing="0"/>
        <w:jc w:val="both"/>
        <w:textAlignment w:val="baseline"/>
        <w:rPr>
          <w:rStyle w:val="normaltextrun"/>
          <w:rFonts w:asciiTheme="minorHAnsi" w:eastAsiaTheme="majorEastAsia" w:hAnsiTheme="minorHAnsi"/>
          <w:sz w:val="22"/>
          <w:szCs w:val="22"/>
        </w:rPr>
      </w:pPr>
    </w:p>
    <w:p w14:paraId="406E4A99" w14:textId="6230A287" w:rsidR="00327E3B" w:rsidRDefault="00327E3B" w:rsidP="00327E3B">
      <w:pPr>
        <w:pStyle w:val="paragraph"/>
        <w:spacing w:before="0" w:beforeAutospacing="0" w:after="120" w:afterAutospacing="0"/>
        <w:jc w:val="both"/>
        <w:textAlignment w:val="baseline"/>
      </w:pPr>
    </w:p>
    <w:p w14:paraId="7ED7F1CD" w14:textId="4375350B" w:rsidR="00327E3B" w:rsidRDefault="00327E3B" w:rsidP="00327E3B">
      <w:pPr>
        <w:pStyle w:val="paragraph"/>
        <w:spacing w:before="0" w:beforeAutospacing="0" w:after="120" w:afterAutospacing="0"/>
        <w:jc w:val="both"/>
        <w:textAlignment w:val="baseline"/>
      </w:pPr>
      <w:r>
        <w:t xml:space="preserve">Applications </w:t>
      </w:r>
      <w:r w:rsidR="00FC3F47">
        <w:t xml:space="preserve">for this post should be emailed, hand delivered or </w:t>
      </w:r>
      <w:r>
        <w:t xml:space="preserve">mailed to: </w:t>
      </w:r>
    </w:p>
    <w:p w14:paraId="61116ED8" w14:textId="2CB82DDE" w:rsidR="00327E3B" w:rsidRPr="00327E3B" w:rsidRDefault="00327E3B" w:rsidP="00327E3B">
      <w:pPr>
        <w:pStyle w:val="paragraph"/>
        <w:spacing w:before="0" w:beforeAutospacing="0" w:after="120" w:afterAutospacing="0"/>
        <w:jc w:val="center"/>
        <w:textAlignment w:val="baseline"/>
        <w:rPr>
          <w:b/>
        </w:rPr>
      </w:pPr>
      <w:r w:rsidRPr="00327E3B">
        <w:rPr>
          <w:b/>
        </w:rPr>
        <w:t>Permanent Secretary</w:t>
      </w:r>
    </w:p>
    <w:p w14:paraId="30C478C3" w14:textId="072EDEED" w:rsidR="00327E3B" w:rsidRPr="00327E3B" w:rsidRDefault="00327E3B" w:rsidP="00327E3B">
      <w:pPr>
        <w:pStyle w:val="paragraph"/>
        <w:spacing w:before="0" w:beforeAutospacing="0" w:after="120" w:afterAutospacing="0"/>
        <w:jc w:val="center"/>
        <w:textAlignment w:val="baseline"/>
        <w:rPr>
          <w:b/>
        </w:rPr>
      </w:pPr>
      <w:r w:rsidRPr="00327E3B">
        <w:rPr>
          <w:b/>
        </w:rPr>
        <w:t>Ministry of Finance, Economic Development and the Youth Economy</w:t>
      </w:r>
    </w:p>
    <w:p w14:paraId="3088FC54" w14:textId="0386D25D" w:rsidR="00327E3B" w:rsidRPr="00327E3B" w:rsidRDefault="00327E3B" w:rsidP="00327E3B">
      <w:pPr>
        <w:pStyle w:val="paragraph"/>
        <w:spacing w:before="0" w:beforeAutospacing="0" w:after="120" w:afterAutospacing="0"/>
        <w:jc w:val="center"/>
        <w:textAlignment w:val="baseline"/>
        <w:rPr>
          <w:b/>
        </w:rPr>
      </w:pPr>
      <w:r w:rsidRPr="00327E3B">
        <w:rPr>
          <w:b/>
        </w:rPr>
        <w:t>4</w:t>
      </w:r>
      <w:r w:rsidRPr="00327E3B">
        <w:rPr>
          <w:b/>
          <w:vertAlign w:val="superscript"/>
        </w:rPr>
        <w:t>th</w:t>
      </w:r>
      <w:r w:rsidRPr="00327E3B">
        <w:rPr>
          <w:b/>
        </w:rPr>
        <w:t xml:space="preserve"> Floor Finance Administrative Center</w:t>
      </w:r>
    </w:p>
    <w:p w14:paraId="60E7ABDA" w14:textId="77777777" w:rsidR="00327E3B" w:rsidRPr="00327E3B" w:rsidRDefault="00327E3B" w:rsidP="00327E3B">
      <w:pPr>
        <w:pStyle w:val="paragraph"/>
        <w:spacing w:before="0" w:beforeAutospacing="0" w:after="120" w:afterAutospacing="0"/>
        <w:jc w:val="center"/>
        <w:textAlignment w:val="baseline"/>
        <w:rPr>
          <w:b/>
        </w:rPr>
      </w:pPr>
      <w:r w:rsidRPr="00327E3B">
        <w:rPr>
          <w:b/>
        </w:rPr>
        <w:t xml:space="preserve">Pointe </w:t>
      </w:r>
      <w:proofErr w:type="spellStart"/>
      <w:r w:rsidRPr="00327E3B">
        <w:rPr>
          <w:b/>
        </w:rPr>
        <w:t>Seraphine</w:t>
      </w:r>
      <w:proofErr w:type="spellEnd"/>
    </w:p>
    <w:p w14:paraId="7C9A6095" w14:textId="2C2AE9DD" w:rsidR="00327E3B" w:rsidRPr="00327E3B" w:rsidRDefault="00327E3B" w:rsidP="00327E3B">
      <w:pPr>
        <w:pStyle w:val="paragraph"/>
        <w:spacing w:before="0" w:beforeAutospacing="0" w:after="120" w:afterAutospacing="0"/>
        <w:jc w:val="center"/>
        <w:textAlignment w:val="baseline"/>
        <w:rPr>
          <w:b/>
        </w:rPr>
      </w:pPr>
      <w:r w:rsidRPr="00327E3B">
        <w:rPr>
          <w:b/>
        </w:rPr>
        <w:t>Castries</w:t>
      </w:r>
    </w:p>
    <w:p w14:paraId="32D7A1B3" w14:textId="055A8CDE" w:rsidR="00327E3B" w:rsidRPr="00327E3B" w:rsidRDefault="00327E3B" w:rsidP="00327E3B">
      <w:pPr>
        <w:pStyle w:val="paragraph"/>
        <w:spacing w:before="0" w:beforeAutospacing="0" w:after="120" w:afterAutospacing="0"/>
        <w:jc w:val="center"/>
        <w:textAlignment w:val="baseline"/>
        <w:rPr>
          <w:b/>
        </w:rPr>
      </w:pPr>
      <w:r w:rsidRPr="00327E3B">
        <w:rPr>
          <w:b/>
        </w:rPr>
        <w:t>Saint Lucia</w:t>
      </w:r>
    </w:p>
    <w:p w14:paraId="509B6F20" w14:textId="6AAC82C8" w:rsidR="00327E3B" w:rsidRPr="00327E3B" w:rsidRDefault="00327E3B" w:rsidP="00327E3B">
      <w:pPr>
        <w:pStyle w:val="paragraph"/>
        <w:spacing w:before="0" w:beforeAutospacing="0" w:after="120" w:afterAutospacing="0"/>
        <w:jc w:val="center"/>
        <w:textAlignment w:val="baseline"/>
        <w:rPr>
          <w:b/>
        </w:rPr>
      </w:pPr>
      <w:r w:rsidRPr="00327E3B">
        <w:rPr>
          <w:b/>
        </w:rPr>
        <w:t>1 (758) 468 -5503</w:t>
      </w:r>
    </w:p>
    <w:p w14:paraId="77221496" w14:textId="7DDAE25B" w:rsidR="00327E3B" w:rsidRDefault="00327E3B" w:rsidP="00327E3B">
      <w:pPr>
        <w:pStyle w:val="paragraph"/>
        <w:spacing w:before="0" w:beforeAutospacing="0" w:after="120" w:afterAutospacing="0"/>
        <w:jc w:val="center"/>
        <w:textAlignment w:val="baseline"/>
        <w:rPr>
          <w:b/>
        </w:rPr>
      </w:pPr>
      <w:r w:rsidRPr="00327E3B">
        <w:rPr>
          <w:b/>
        </w:rPr>
        <w:t xml:space="preserve">Email: </w:t>
      </w:r>
      <w:hyperlink r:id="rId5" w:history="1">
        <w:r w:rsidRPr="00B53666">
          <w:rPr>
            <w:rStyle w:val="Hyperlink"/>
            <w:b/>
          </w:rPr>
          <w:t>arja.payne@govt.lc</w:t>
        </w:r>
      </w:hyperlink>
    </w:p>
    <w:p w14:paraId="512AC8B9" w14:textId="698A49E4" w:rsidR="00327E3B" w:rsidRDefault="00327E3B" w:rsidP="00327E3B">
      <w:pPr>
        <w:pStyle w:val="paragraph"/>
        <w:spacing w:before="0" w:beforeAutospacing="0" w:after="120" w:afterAutospacing="0"/>
        <w:textAlignment w:val="baseline"/>
        <w:rPr>
          <w:b/>
        </w:rPr>
      </w:pPr>
      <w:r>
        <w:rPr>
          <w:b/>
        </w:rPr>
        <w:t>Applications must include the following:</w:t>
      </w:r>
    </w:p>
    <w:p w14:paraId="2A9B0818" w14:textId="16A86A80" w:rsidR="00327E3B" w:rsidRDefault="00327E3B" w:rsidP="00327E3B">
      <w:pPr>
        <w:pStyle w:val="paragraph"/>
        <w:numPr>
          <w:ilvl w:val="0"/>
          <w:numId w:val="12"/>
        </w:numPr>
        <w:spacing w:before="0" w:beforeAutospacing="0" w:after="120" w:afterAutospacing="0"/>
        <w:textAlignment w:val="baseline"/>
        <w:rPr>
          <w:b/>
        </w:rPr>
      </w:pPr>
      <w:r>
        <w:rPr>
          <w:b/>
        </w:rPr>
        <w:t>A brief cover letter introducing yourself and explaining why you are interested in this post</w:t>
      </w:r>
    </w:p>
    <w:p w14:paraId="30C6ACDD" w14:textId="77777777" w:rsidR="00FC3F47" w:rsidRDefault="00327E3B" w:rsidP="00327E3B">
      <w:pPr>
        <w:pStyle w:val="paragraph"/>
        <w:numPr>
          <w:ilvl w:val="0"/>
          <w:numId w:val="12"/>
        </w:numPr>
        <w:spacing w:before="0" w:beforeAutospacing="0" w:after="120" w:afterAutospacing="0"/>
        <w:textAlignment w:val="baseline"/>
        <w:rPr>
          <w:b/>
        </w:rPr>
      </w:pPr>
      <w:r>
        <w:rPr>
          <w:b/>
        </w:rPr>
        <w:t xml:space="preserve">A resume which summarizes your most relevant skills and experiences related to this post as well as </w:t>
      </w:r>
      <w:r w:rsidR="00FC3F47">
        <w:rPr>
          <w:b/>
        </w:rPr>
        <w:t xml:space="preserve">listing three (3) work related referees. </w:t>
      </w:r>
    </w:p>
    <w:p w14:paraId="188298D6" w14:textId="77777777" w:rsidR="00FC3F47" w:rsidRDefault="00FC3F47" w:rsidP="00FC3F47">
      <w:pPr>
        <w:pStyle w:val="paragraph"/>
        <w:spacing w:before="0" w:beforeAutospacing="0" w:after="120" w:afterAutospacing="0"/>
        <w:textAlignment w:val="baseline"/>
        <w:rPr>
          <w:b/>
        </w:rPr>
      </w:pPr>
    </w:p>
    <w:p w14:paraId="0BD8BC30" w14:textId="270BCFB3" w:rsidR="00327E3B" w:rsidRPr="00FC3F47" w:rsidRDefault="00FC3F47" w:rsidP="00FC3F47">
      <w:pPr>
        <w:pStyle w:val="paragraph"/>
        <w:spacing w:before="0" w:beforeAutospacing="0" w:after="120" w:afterAutospacing="0"/>
        <w:textAlignment w:val="baseline"/>
        <w:rPr>
          <w:b/>
          <w:u w:val="single"/>
        </w:rPr>
      </w:pPr>
      <w:r w:rsidRPr="00FC3F47">
        <w:rPr>
          <w:b/>
          <w:u w:val="single"/>
        </w:rPr>
        <w:t>Deadline for submission: 20</w:t>
      </w:r>
      <w:r w:rsidRPr="00FC3F47">
        <w:rPr>
          <w:b/>
          <w:u w:val="single"/>
          <w:vertAlign w:val="superscript"/>
        </w:rPr>
        <w:t>th</w:t>
      </w:r>
      <w:r w:rsidRPr="00FC3F47">
        <w:rPr>
          <w:b/>
          <w:u w:val="single"/>
        </w:rPr>
        <w:t xml:space="preserve"> </w:t>
      </w:r>
      <w:r w:rsidR="004A4FEF">
        <w:rPr>
          <w:b/>
          <w:u w:val="single"/>
        </w:rPr>
        <w:t>November</w:t>
      </w:r>
      <w:r w:rsidR="00327E3B" w:rsidRPr="00FC3F47">
        <w:rPr>
          <w:b/>
          <w:u w:val="single"/>
        </w:rPr>
        <w:t xml:space="preserve"> </w:t>
      </w:r>
      <w:r w:rsidRPr="00FC3F47">
        <w:rPr>
          <w:b/>
          <w:u w:val="single"/>
        </w:rPr>
        <w:t>2025</w:t>
      </w:r>
    </w:p>
    <w:p w14:paraId="4BE12784" w14:textId="77777777" w:rsidR="00327E3B" w:rsidRDefault="00327E3B" w:rsidP="00327E3B">
      <w:pPr>
        <w:pStyle w:val="paragraph"/>
        <w:spacing w:before="0" w:beforeAutospacing="0" w:after="120" w:afterAutospacing="0"/>
        <w:jc w:val="both"/>
        <w:textAlignment w:val="baseline"/>
        <w:rPr>
          <w:b/>
        </w:rPr>
      </w:pPr>
    </w:p>
    <w:p w14:paraId="0F78AC4F" w14:textId="77777777" w:rsidR="00327E3B" w:rsidRPr="00327E3B" w:rsidRDefault="00327E3B" w:rsidP="00327E3B">
      <w:pPr>
        <w:pStyle w:val="paragraph"/>
        <w:spacing w:before="0" w:beforeAutospacing="0" w:after="120" w:afterAutospacing="0"/>
        <w:jc w:val="both"/>
        <w:textAlignment w:val="baseline"/>
        <w:rPr>
          <w:b/>
        </w:rPr>
      </w:pPr>
    </w:p>
    <w:p w14:paraId="56EC6CE8" w14:textId="77777777" w:rsidR="00327E3B" w:rsidRDefault="00327E3B" w:rsidP="00327E3B">
      <w:pPr>
        <w:pStyle w:val="paragraph"/>
        <w:spacing w:before="0" w:beforeAutospacing="0" w:after="120" w:afterAutospacing="0"/>
        <w:jc w:val="both"/>
        <w:textAlignment w:val="baseline"/>
      </w:pPr>
    </w:p>
    <w:p w14:paraId="6D22E96A" w14:textId="126F3D9D" w:rsidR="00327E3B" w:rsidRDefault="00327E3B" w:rsidP="00327E3B">
      <w:pPr>
        <w:pStyle w:val="paragraph"/>
        <w:spacing w:before="0" w:beforeAutospacing="0" w:after="120" w:afterAutospacing="0"/>
        <w:jc w:val="both"/>
        <w:textAlignment w:val="baseline"/>
      </w:pPr>
      <w:r>
        <w:t xml:space="preserve"> </w:t>
      </w:r>
      <w:bookmarkStart w:id="0" w:name="_GoBack"/>
      <w:bookmarkEnd w:id="0"/>
    </w:p>
    <w:sectPr w:rsidR="00327E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DBA"/>
    <w:multiLevelType w:val="hybridMultilevel"/>
    <w:tmpl w:val="98126494"/>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AA5EC0"/>
    <w:multiLevelType w:val="hybridMultilevel"/>
    <w:tmpl w:val="50F64F72"/>
    <w:lvl w:ilvl="0" w:tplc="FFFFFFF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BE0CED"/>
    <w:multiLevelType w:val="hybridMultilevel"/>
    <w:tmpl w:val="A7E8F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C5505"/>
    <w:multiLevelType w:val="hybridMultilevel"/>
    <w:tmpl w:val="9E024522"/>
    <w:lvl w:ilvl="0" w:tplc="43CA29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B2831"/>
    <w:multiLevelType w:val="hybridMultilevel"/>
    <w:tmpl w:val="95929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5E1124"/>
    <w:multiLevelType w:val="hybridMultilevel"/>
    <w:tmpl w:val="8AA6A4F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522D49"/>
    <w:multiLevelType w:val="hybridMultilevel"/>
    <w:tmpl w:val="5FC8C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8218A4"/>
    <w:multiLevelType w:val="hybridMultilevel"/>
    <w:tmpl w:val="F9BC33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7461AA"/>
    <w:multiLevelType w:val="hybridMultilevel"/>
    <w:tmpl w:val="A7E8F3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8DF1AB3"/>
    <w:multiLevelType w:val="hybridMultilevel"/>
    <w:tmpl w:val="B3403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753B89"/>
    <w:multiLevelType w:val="hybridMultilevel"/>
    <w:tmpl w:val="561E44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F517442"/>
    <w:multiLevelType w:val="hybridMultilevel"/>
    <w:tmpl w:val="C9BCD7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10"/>
  </w:num>
  <w:num w:numId="4">
    <w:abstractNumId w:val="11"/>
  </w:num>
  <w:num w:numId="5">
    <w:abstractNumId w:val="6"/>
  </w:num>
  <w:num w:numId="6">
    <w:abstractNumId w:val="0"/>
  </w:num>
  <w:num w:numId="7">
    <w:abstractNumId w:val="7"/>
  </w:num>
  <w:num w:numId="8">
    <w:abstractNumId w:val="2"/>
  </w:num>
  <w:num w:numId="9">
    <w:abstractNumId w:val="1"/>
  </w:num>
  <w:num w:numId="10">
    <w:abstractNumId w:val="8"/>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C70"/>
    <w:rsid w:val="00047771"/>
    <w:rsid w:val="00051B06"/>
    <w:rsid w:val="00055A1C"/>
    <w:rsid w:val="0008398D"/>
    <w:rsid w:val="00125E0E"/>
    <w:rsid w:val="001A2101"/>
    <w:rsid w:val="001D47BC"/>
    <w:rsid w:val="00207615"/>
    <w:rsid w:val="003061CB"/>
    <w:rsid w:val="00327E3B"/>
    <w:rsid w:val="00386F4B"/>
    <w:rsid w:val="003C091B"/>
    <w:rsid w:val="003F2573"/>
    <w:rsid w:val="00407045"/>
    <w:rsid w:val="004159BF"/>
    <w:rsid w:val="00445B6A"/>
    <w:rsid w:val="00457B56"/>
    <w:rsid w:val="004A4FEF"/>
    <w:rsid w:val="005670E6"/>
    <w:rsid w:val="00592CC6"/>
    <w:rsid w:val="005B554A"/>
    <w:rsid w:val="005D780A"/>
    <w:rsid w:val="005D7EEE"/>
    <w:rsid w:val="005F3029"/>
    <w:rsid w:val="00622452"/>
    <w:rsid w:val="00656B09"/>
    <w:rsid w:val="006D67D4"/>
    <w:rsid w:val="006E6B6B"/>
    <w:rsid w:val="00704F2D"/>
    <w:rsid w:val="00742566"/>
    <w:rsid w:val="0076436F"/>
    <w:rsid w:val="007D2AC1"/>
    <w:rsid w:val="007E0BDF"/>
    <w:rsid w:val="007F677C"/>
    <w:rsid w:val="00803848"/>
    <w:rsid w:val="008264D2"/>
    <w:rsid w:val="008B3A33"/>
    <w:rsid w:val="008B59F5"/>
    <w:rsid w:val="009003D0"/>
    <w:rsid w:val="00976E47"/>
    <w:rsid w:val="00AA29E3"/>
    <w:rsid w:val="00AC170C"/>
    <w:rsid w:val="00AD67FA"/>
    <w:rsid w:val="00B46185"/>
    <w:rsid w:val="00B65AFE"/>
    <w:rsid w:val="00B773E9"/>
    <w:rsid w:val="00BD2F5B"/>
    <w:rsid w:val="00BF0361"/>
    <w:rsid w:val="00C518FD"/>
    <w:rsid w:val="00CB5C98"/>
    <w:rsid w:val="00CB66B8"/>
    <w:rsid w:val="00CE766A"/>
    <w:rsid w:val="00D12D09"/>
    <w:rsid w:val="00D42C81"/>
    <w:rsid w:val="00D61784"/>
    <w:rsid w:val="00D666DE"/>
    <w:rsid w:val="00DB0C70"/>
    <w:rsid w:val="00E00805"/>
    <w:rsid w:val="00EA1246"/>
    <w:rsid w:val="00ED387C"/>
    <w:rsid w:val="00F737E3"/>
    <w:rsid w:val="00F85327"/>
    <w:rsid w:val="00FC3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FC64EC"/>
  <w15:chartTrackingRefBased/>
  <w15:docId w15:val="{9D953D02-1B89-475E-B754-A8040F78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C70"/>
    <w:pPr>
      <w:spacing w:line="259" w:lineRule="auto"/>
    </w:pPr>
    <w:rPr>
      <w:sz w:val="22"/>
      <w:szCs w:val="22"/>
    </w:rPr>
  </w:style>
  <w:style w:type="paragraph" w:styleId="Heading1">
    <w:name w:val="heading 1"/>
    <w:basedOn w:val="Normal"/>
    <w:next w:val="Normal"/>
    <w:link w:val="Heading1Char"/>
    <w:uiPriority w:val="9"/>
    <w:qFormat/>
    <w:rsid w:val="00DB0C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0C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0C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0C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0C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0C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0C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0C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0C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C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0C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0C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0C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0C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0C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0C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0C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0C70"/>
    <w:rPr>
      <w:rFonts w:eastAsiaTheme="majorEastAsia" w:cstheme="majorBidi"/>
      <w:color w:val="272727" w:themeColor="text1" w:themeTint="D8"/>
    </w:rPr>
  </w:style>
  <w:style w:type="paragraph" w:styleId="Title">
    <w:name w:val="Title"/>
    <w:basedOn w:val="Normal"/>
    <w:next w:val="Normal"/>
    <w:link w:val="TitleChar"/>
    <w:uiPriority w:val="10"/>
    <w:qFormat/>
    <w:rsid w:val="00DB0C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0C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0C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0C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0C70"/>
    <w:pPr>
      <w:spacing w:before="160"/>
      <w:jc w:val="center"/>
    </w:pPr>
    <w:rPr>
      <w:i/>
      <w:iCs/>
      <w:color w:val="404040" w:themeColor="text1" w:themeTint="BF"/>
    </w:rPr>
  </w:style>
  <w:style w:type="character" w:customStyle="1" w:styleId="QuoteChar">
    <w:name w:val="Quote Char"/>
    <w:basedOn w:val="DefaultParagraphFont"/>
    <w:link w:val="Quote"/>
    <w:uiPriority w:val="29"/>
    <w:rsid w:val="00DB0C70"/>
    <w:rPr>
      <w:i/>
      <w:iCs/>
      <w:color w:val="404040" w:themeColor="text1" w:themeTint="BF"/>
    </w:rPr>
  </w:style>
  <w:style w:type="paragraph" w:styleId="ListParagraph">
    <w:name w:val="List Paragraph"/>
    <w:aliases w:val="Bullet paras,Bullets,Colorful List - Accent 11,List Paragraph (numbered (a)),List Paragraph Char Char Char,List Paragraph2,List_Paragraph,Main numbered paragraph,Numbered List Paragraph,References,Title Style 1,Use Case List Paragraph,lp1"/>
    <w:basedOn w:val="Normal"/>
    <w:link w:val="ListParagraphChar"/>
    <w:uiPriority w:val="34"/>
    <w:qFormat/>
    <w:rsid w:val="00DB0C70"/>
    <w:pPr>
      <w:ind w:left="720"/>
      <w:contextualSpacing/>
    </w:pPr>
  </w:style>
  <w:style w:type="character" w:styleId="IntenseEmphasis">
    <w:name w:val="Intense Emphasis"/>
    <w:basedOn w:val="DefaultParagraphFont"/>
    <w:uiPriority w:val="21"/>
    <w:qFormat/>
    <w:rsid w:val="00DB0C70"/>
    <w:rPr>
      <w:i/>
      <w:iCs/>
      <w:color w:val="0F4761" w:themeColor="accent1" w:themeShade="BF"/>
    </w:rPr>
  </w:style>
  <w:style w:type="paragraph" w:styleId="IntenseQuote">
    <w:name w:val="Intense Quote"/>
    <w:basedOn w:val="Normal"/>
    <w:next w:val="Normal"/>
    <w:link w:val="IntenseQuoteChar"/>
    <w:uiPriority w:val="30"/>
    <w:qFormat/>
    <w:rsid w:val="00DB0C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0C70"/>
    <w:rPr>
      <w:i/>
      <w:iCs/>
      <w:color w:val="0F4761" w:themeColor="accent1" w:themeShade="BF"/>
    </w:rPr>
  </w:style>
  <w:style w:type="character" w:styleId="IntenseReference">
    <w:name w:val="Intense Reference"/>
    <w:basedOn w:val="DefaultParagraphFont"/>
    <w:uiPriority w:val="32"/>
    <w:qFormat/>
    <w:rsid w:val="00DB0C70"/>
    <w:rPr>
      <w:b/>
      <w:bCs/>
      <w:smallCaps/>
      <w:color w:val="0F4761" w:themeColor="accent1" w:themeShade="BF"/>
      <w:spacing w:val="5"/>
    </w:rPr>
  </w:style>
  <w:style w:type="paragraph" w:customStyle="1" w:styleId="paragraph">
    <w:name w:val="paragraph"/>
    <w:basedOn w:val="Normal"/>
    <w:rsid w:val="00DB0C70"/>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DB0C70"/>
  </w:style>
  <w:style w:type="character" w:customStyle="1" w:styleId="ListParagraphChar">
    <w:name w:val="List Paragraph Char"/>
    <w:aliases w:val="Bullet paras Char,Bullets Char,Colorful List - Accent 11 Char,List Paragraph (numbered (a)) Char,List Paragraph Char Char Char Char,List Paragraph2 Char,List_Paragraph Char,Main numbered paragraph Char,Numbered List Paragraph Char"/>
    <w:basedOn w:val="DefaultParagraphFont"/>
    <w:link w:val="ListParagraph"/>
    <w:uiPriority w:val="34"/>
    <w:qFormat/>
    <w:locked/>
    <w:rsid w:val="00457B56"/>
  </w:style>
  <w:style w:type="paragraph" w:customStyle="1" w:styleId="Default">
    <w:name w:val="Default"/>
    <w:rsid w:val="00457B56"/>
    <w:pPr>
      <w:autoSpaceDE w:val="0"/>
      <w:autoSpaceDN w:val="0"/>
      <w:adjustRightInd w:val="0"/>
      <w:spacing w:after="0" w:line="240" w:lineRule="auto"/>
    </w:pPr>
    <w:rPr>
      <w:rFonts w:ascii="Times New Roman" w:hAnsi="Times New Roman" w:cs="Times New Roman"/>
      <w:color w:val="000000"/>
      <w:kern w:val="0"/>
    </w:rPr>
  </w:style>
  <w:style w:type="character" w:customStyle="1" w:styleId="eop">
    <w:name w:val="eop"/>
    <w:basedOn w:val="DefaultParagraphFont"/>
    <w:rsid w:val="00457B56"/>
  </w:style>
  <w:style w:type="character" w:styleId="Hyperlink">
    <w:name w:val="Hyperlink"/>
    <w:basedOn w:val="DefaultParagraphFont"/>
    <w:uiPriority w:val="99"/>
    <w:unhideWhenUsed/>
    <w:rsid w:val="00327E3B"/>
    <w:rPr>
      <w:color w:val="467886" w:themeColor="hyperlink"/>
      <w:u w:val="single"/>
    </w:rPr>
  </w:style>
  <w:style w:type="paragraph" w:styleId="NormalWeb">
    <w:name w:val="Normal (Web)"/>
    <w:basedOn w:val="Normal"/>
    <w:uiPriority w:val="99"/>
    <w:semiHidden/>
    <w:unhideWhenUsed/>
    <w:rsid w:val="00386F4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53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rja.payne@govt.l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1731</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Andrina Abraham</dc:creator>
  <cp:keywords/>
  <dc:description/>
  <cp:lastModifiedBy>Fabian Felix</cp:lastModifiedBy>
  <cp:revision>3</cp:revision>
  <dcterms:created xsi:type="dcterms:W3CDTF">2025-10-30T01:35:00Z</dcterms:created>
  <dcterms:modified xsi:type="dcterms:W3CDTF">2025-10-30T19:38:00Z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bbcc9990-e39d-4d40-878a-269d4c1a8eca</vt:lpwstr>
  </property>
</Properties>
</file>