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AD496" w14:textId="669AA4F6" w:rsidR="006F690E" w:rsidRPr="00AB3CB7" w:rsidRDefault="006F690E" w:rsidP="006F690E">
      <w:pPr>
        <w:shd w:val="clear" w:color="auto" w:fill="FFFFFF"/>
        <w:spacing w:after="120" w:line="390" w:lineRule="atLeast"/>
        <w:jc w:val="center"/>
        <w:outlineLvl w:val="3"/>
        <w:rPr>
          <w:rFonts w:eastAsia="Times New Roman" w:cs="Arial"/>
          <w:b/>
          <w:color w:val="333333"/>
          <w:kern w:val="0"/>
          <w:sz w:val="30"/>
          <w:szCs w:val="30"/>
          <w14:ligatures w14:val="none"/>
        </w:rPr>
      </w:pPr>
      <w:r w:rsidRPr="00AB3CB7">
        <w:rPr>
          <w:rFonts w:eastAsia="Times New Roman" w:cs="Arial"/>
          <w:b/>
          <w:color w:val="333333"/>
          <w:kern w:val="0"/>
          <w:sz w:val="30"/>
          <w:szCs w:val="30"/>
          <w14:ligatures w14:val="none"/>
        </w:rPr>
        <w:t>Contract Award Notice</w:t>
      </w:r>
    </w:p>
    <w:p w14:paraId="0E4C16DA" w14:textId="77777777" w:rsidR="00EA7E65" w:rsidRPr="00AB3CB7" w:rsidRDefault="00EA7E65" w:rsidP="00EA7E65">
      <w:pPr>
        <w:shd w:val="clear" w:color="auto" w:fill="FFFFFF"/>
        <w:spacing w:after="120" w:line="240" w:lineRule="auto"/>
        <w:jc w:val="center"/>
        <w:outlineLvl w:val="3"/>
        <w:rPr>
          <w:rFonts w:eastAsia="Times New Roman" w:cs="Arial"/>
          <w:b/>
          <w:color w:val="333333"/>
          <w:kern w:val="0"/>
          <w14:ligatures w14:val="none"/>
        </w:rPr>
      </w:pPr>
    </w:p>
    <w:p w14:paraId="368E4AE5" w14:textId="79EA3370" w:rsidR="00E90453" w:rsidRPr="00AB3CB7" w:rsidRDefault="006F690E" w:rsidP="00E90453">
      <w:pPr>
        <w:shd w:val="clear" w:color="auto" w:fill="FFFFFF"/>
        <w:spacing w:after="0" w:line="276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Project: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P161316-Renewable Energy Sector Development Project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Loan/Credit/TF Info: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IDA-69710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Bid/Contract Reference No: </w:t>
      </w:r>
      <w:r w:rsidR="00327B99" w:rsidRPr="00327B99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LC-MIPPDUR-533276-CW-RFB-Lot 2</w:t>
      </w:r>
    </w:p>
    <w:p w14:paraId="114E6841" w14:textId="60C49DA7" w:rsidR="00204425" w:rsidRPr="00AB3CB7" w:rsidRDefault="006F690E" w:rsidP="00D216AC">
      <w:pPr>
        <w:shd w:val="clear" w:color="auto" w:fill="FFFFFF"/>
        <w:spacing w:after="0" w:line="276" w:lineRule="auto"/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Procurement Method: </w:t>
      </w:r>
      <w:r w:rsidR="00FC132E" w:rsidRPr="00AB3CB7">
        <w:rPr>
          <w:rFonts w:eastAsia="Times New Roman" w:cs="Open Sans"/>
          <w:bCs/>
          <w:color w:val="333333"/>
          <w:kern w:val="0"/>
          <w:sz w:val="22"/>
          <w:szCs w:val="22"/>
          <w14:ligatures w14:val="none"/>
        </w:rPr>
        <w:t xml:space="preserve">Request for </w:t>
      </w:r>
      <w:r w:rsidR="00D216AC" w:rsidRPr="00AB3CB7">
        <w:rPr>
          <w:rFonts w:eastAsia="Times New Roman" w:cs="Open Sans"/>
          <w:bCs/>
          <w:color w:val="333333"/>
          <w:kern w:val="0"/>
          <w:sz w:val="22"/>
          <w:szCs w:val="22"/>
          <w14:ligatures w14:val="none"/>
        </w:rPr>
        <w:t>Bids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Scope of Contract: </w:t>
      </w:r>
      <w:r w:rsidR="00BB4187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C</w:t>
      </w:r>
      <w:r w:rsidR="00546F58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onstruction of </w:t>
      </w:r>
      <w:r w:rsidR="00B4557A" w:rsidRPr="00B4557A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the Well Pad and Storage Area</w:t>
      </w:r>
    </w:p>
    <w:p w14:paraId="0D8D9D03" w14:textId="08023C64" w:rsidR="007147A6" w:rsidRPr="00AB3CB7" w:rsidRDefault="007147A6" w:rsidP="00E90453">
      <w:pPr>
        <w:shd w:val="clear" w:color="auto" w:fill="FFFFFF"/>
        <w:spacing w:after="0" w:line="276" w:lineRule="auto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4B435561" w14:textId="118A9BF4" w:rsidR="006F690E" w:rsidRPr="00AB3CB7" w:rsidRDefault="006F690E" w:rsidP="006F690E">
      <w:pPr>
        <w:shd w:val="clear" w:color="auto" w:fill="FFFFFF"/>
        <w:spacing w:after="24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Notice Version No: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0</w:t>
      </w:r>
    </w:p>
    <w:p w14:paraId="313902A0" w14:textId="755FBBAD" w:rsidR="00D65093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Date Notification of Award Issued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="00327B99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September 14</w:t>
      </w:r>
      <w:r w:rsidR="000B1D8E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, 2026</w:t>
      </w:r>
    </w:p>
    <w:p w14:paraId="248C432B" w14:textId="77777777" w:rsidR="00D65093" w:rsidRPr="00AB3CB7" w:rsidRDefault="00D65093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</w:p>
    <w:p w14:paraId="6F0361AD" w14:textId="22B9E4E3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Duration of Contract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="00546F58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7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 Month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 (</w:t>
      </w:r>
      <w:r w:rsidR="006F658E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s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)</w:t>
      </w:r>
    </w:p>
    <w:p w14:paraId="08928629" w14:textId="77777777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</w:pPr>
    </w:p>
    <w:p w14:paraId="6FC71598" w14:textId="1784D319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 xml:space="preserve">Awarded </w:t>
      </w:r>
      <w:r w:rsid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>Contractor</w:t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>:</w:t>
      </w:r>
    </w:p>
    <w:p w14:paraId="4BAD8151" w14:textId="77777777" w:rsidR="00327B99" w:rsidRPr="00327B99" w:rsidRDefault="00327B99" w:rsidP="00327B99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  <w:r w:rsidRPr="00327B99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KEE- CHANONA LIMITED</w:t>
      </w:r>
    </w:p>
    <w:p w14:paraId="109E1F57" w14:textId="7A34CE09" w:rsidR="003E3088" w:rsidRPr="00AB3CB7" w:rsidRDefault="006F690E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Country: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 xml:space="preserve"> Trinidad and Tobago</w:t>
      </w:r>
    </w:p>
    <w:p w14:paraId="1472D8F4" w14:textId="2CDEE635" w:rsidR="003B73D4" w:rsidRPr="00AB3CB7" w:rsidRDefault="003B73D4" w:rsidP="003B73D4">
      <w:pPr>
        <w:spacing w:after="0"/>
        <w:rPr>
          <w:sz w:val="22"/>
          <w:szCs w:val="22"/>
        </w:rPr>
      </w:pPr>
    </w:p>
    <w:p w14:paraId="6BECE6C3" w14:textId="65A06BF8" w:rsidR="0023248C" w:rsidRPr="00AB3CB7" w:rsidRDefault="0023248C" w:rsidP="003B73D4">
      <w:pPr>
        <w:spacing w:after="0"/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  <w:t>Beneficial Ownership Details</w:t>
      </w:r>
    </w:p>
    <w:p w14:paraId="2B8482EA" w14:textId="7EE969EE" w:rsidR="0023248C" w:rsidRPr="00AB3CB7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 xml:space="preserve">Form Date: </w:t>
      </w:r>
      <w:r w:rsidR="002D7CF2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September 21</w:t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3248C" w:rsidRPr="00AB3CB7" w14:paraId="400941FF" w14:textId="77777777" w:rsidTr="0023248C">
        <w:tc>
          <w:tcPr>
            <w:tcW w:w="2254" w:type="dxa"/>
          </w:tcPr>
          <w:p w14:paraId="63E5E5F1" w14:textId="1292ECF7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Name</w:t>
            </w:r>
          </w:p>
        </w:tc>
        <w:tc>
          <w:tcPr>
            <w:tcW w:w="2254" w:type="dxa"/>
          </w:tcPr>
          <w:p w14:paraId="05B344A4" w14:textId="2B89093C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Nationality</w:t>
            </w:r>
          </w:p>
        </w:tc>
        <w:tc>
          <w:tcPr>
            <w:tcW w:w="2254" w:type="dxa"/>
          </w:tcPr>
          <w:p w14:paraId="495D053E" w14:textId="4E3E1D8D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Residence Country</w:t>
            </w:r>
          </w:p>
        </w:tc>
        <w:tc>
          <w:tcPr>
            <w:tcW w:w="2254" w:type="dxa"/>
          </w:tcPr>
          <w:p w14:paraId="109F082C" w14:textId="257E105B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Conditions Met</w:t>
            </w:r>
          </w:p>
        </w:tc>
      </w:tr>
      <w:tr w:rsidR="0023248C" w:rsidRPr="00AB3CB7" w14:paraId="355DF519" w14:textId="77777777" w:rsidTr="0023248C">
        <w:tc>
          <w:tcPr>
            <w:tcW w:w="2254" w:type="dxa"/>
          </w:tcPr>
          <w:p w14:paraId="3E35AE73" w14:textId="5E1C65A2" w:rsidR="0023248C" w:rsidRPr="00AB3CB7" w:rsidRDefault="002D7CF2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 xml:space="preserve">Anthony </w:t>
            </w:r>
            <w:r w:rsidR="0023248C"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 xml:space="preserve"> </w:t>
            </w:r>
            <w:r w:rsidR="0002398A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Labban</w:t>
            </w:r>
          </w:p>
        </w:tc>
        <w:tc>
          <w:tcPr>
            <w:tcW w:w="2254" w:type="dxa"/>
          </w:tcPr>
          <w:p w14:paraId="2C725150" w14:textId="55F51814" w:rsidR="0023248C" w:rsidRPr="00AB3CB7" w:rsidRDefault="0023248C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Trinidadian</w:t>
            </w:r>
          </w:p>
        </w:tc>
        <w:tc>
          <w:tcPr>
            <w:tcW w:w="2254" w:type="dxa"/>
          </w:tcPr>
          <w:p w14:paraId="38A6343E" w14:textId="0C22AB43" w:rsidR="0023248C" w:rsidRPr="00AB3CB7" w:rsidRDefault="0023248C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 and Tobago</w:t>
            </w:r>
          </w:p>
        </w:tc>
        <w:tc>
          <w:tcPr>
            <w:tcW w:w="2254" w:type="dxa"/>
          </w:tcPr>
          <w:p w14:paraId="5B2F019E" w14:textId="07B959D8" w:rsidR="0023248C" w:rsidRPr="00AB3CB7" w:rsidRDefault="002D2FD1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US"/>
                <w14:ligatures w14:val="none"/>
              </w:rPr>
              <w:t>Directly or indirectly holding 25% or more of the shares, Directly or indirectly holding 25 % or more of the Voting Rights</w:t>
            </w:r>
          </w:p>
        </w:tc>
      </w:tr>
      <w:tr w:rsidR="002D7CF2" w:rsidRPr="00AB3CB7" w14:paraId="20E97358" w14:textId="77777777" w:rsidTr="0023248C">
        <w:tc>
          <w:tcPr>
            <w:tcW w:w="2254" w:type="dxa"/>
          </w:tcPr>
          <w:p w14:paraId="0F8EA9A8" w14:textId="74E1B854" w:rsidR="002D7CF2" w:rsidRPr="00AB3CB7" w:rsidRDefault="002D7CF2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 xml:space="preserve">Thomas </w:t>
            </w:r>
            <w:r w:rsidR="007A02BF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Chanona</w:t>
            </w:r>
          </w:p>
        </w:tc>
        <w:tc>
          <w:tcPr>
            <w:tcW w:w="2254" w:type="dxa"/>
          </w:tcPr>
          <w:p w14:paraId="6F0F55D7" w14:textId="5E83C0BD" w:rsidR="002D7CF2" w:rsidRPr="00AB3CB7" w:rsidRDefault="00285B60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Belizean</w:t>
            </w:r>
          </w:p>
        </w:tc>
        <w:tc>
          <w:tcPr>
            <w:tcW w:w="2254" w:type="dxa"/>
          </w:tcPr>
          <w:p w14:paraId="3A5D01B5" w14:textId="2FBBED06" w:rsidR="002D7CF2" w:rsidRPr="00AB3CB7" w:rsidRDefault="002D7CF2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 and Tobago</w:t>
            </w:r>
          </w:p>
        </w:tc>
        <w:tc>
          <w:tcPr>
            <w:tcW w:w="2254" w:type="dxa"/>
          </w:tcPr>
          <w:p w14:paraId="1D17461C" w14:textId="3899E78A" w:rsidR="002D7CF2" w:rsidRPr="00AB3CB7" w:rsidRDefault="002D7CF2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US"/>
                <w14:ligatures w14:val="none"/>
              </w:rPr>
              <w:t>Directly or indirectly holding 25% or more of the shares, Directly or indirectly holding 25 % or more of the Voting Rights, Directly or indirectly having the right to appoint a majority of the board of the directors or an equivalent governing body of the Bidder</w:t>
            </w: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07302C4" w14:textId="77777777" w:rsidR="0023248C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558DE867" w14:textId="77777777" w:rsidR="009D0340" w:rsidRDefault="009D0340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340D3F52" w14:textId="77777777" w:rsidR="008B1E4C" w:rsidRDefault="008B1E4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559B9D93" w14:textId="77777777" w:rsidR="008B1E4C" w:rsidRDefault="008B1E4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6059288A" w14:textId="77777777" w:rsidR="008B1E4C" w:rsidRDefault="008B1E4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33AC3732" w14:textId="77777777" w:rsidR="009D0340" w:rsidRPr="00AB3CB7" w:rsidRDefault="009D0340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48EE2A19" w14:textId="73D1E40F" w:rsidR="0023248C" w:rsidRPr="00AB3CB7" w:rsidRDefault="0023248C" w:rsidP="003B73D4">
      <w:pPr>
        <w:spacing w:after="0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 xml:space="preserve">Scores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2"/>
        <w:gridCol w:w="1232"/>
        <w:gridCol w:w="1206"/>
        <w:gridCol w:w="1623"/>
        <w:gridCol w:w="1206"/>
        <w:gridCol w:w="963"/>
        <w:gridCol w:w="754"/>
      </w:tblGrid>
      <w:tr w:rsidR="00F83EB4" w:rsidRPr="00F83EB4" w14:paraId="6CC3D4DB" w14:textId="77777777" w:rsidTr="00F83EB4">
        <w:tc>
          <w:tcPr>
            <w:tcW w:w="1127" w:type="pct"/>
            <w:vMerge w:val="restart"/>
            <w:shd w:val="clear" w:color="auto" w:fill="DBDBDB"/>
            <w:vAlign w:val="center"/>
          </w:tcPr>
          <w:p w14:paraId="54E46F48" w14:textId="1F1DC23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Bidder’s</w:t>
            </w:r>
            <w:r w:rsidR="000F3F58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N</w:t>
            </w: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ame</w:t>
            </w:r>
          </w:p>
        </w:tc>
        <w:tc>
          <w:tcPr>
            <w:tcW w:w="1352" w:type="pct"/>
            <w:gridSpan w:val="2"/>
            <w:shd w:val="clear" w:color="auto" w:fill="DBDBDB"/>
            <w:vAlign w:val="center"/>
          </w:tcPr>
          <w:p w14:paraId="5A8DFD97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Technical Evaluation</w:t>
            </w:r>
          </w:p>
        </w:tc>
        <w:tc>
          <w:tcPr>
            <w:tcW w:w="1569" w:type="pct"/>
            <w:gridSpan w:val="2"/>
            <w:shd w:val="clear" w:color="auto" w:fill="DBDBDB"/>
            <w:vAlign w:val="center"/>
          </w:tcPr>
          <w:p w14:paraId="144671EF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Financial Evaluation</w:t>
            </w:r>
          </w:p>
        </w:tc>
        <w:tc>
          <w:tcPr>
            <w:tcW w:w="952" w:type="pct"/>
            <w:gridSpan w:val="2"/>
            <w:shd w:val="clear" w:color="auto" w:fill="DBDBDB"/>
            <w:vAlign w:val="center"/>
          </w:tcPr>
          <w:p w14:paraId="6D8D9CC3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Combined Evaluation</w:t>
            </w:r>
          </w:p>
        </w:tc>
      </w:tr>
      <w:tr w:rsidR="00F83EB4" w:rsidRPr="00F83EB4" w14:paraId="55159672" w14:textId="77777777" w:rsidTr="00F83EB4">
        <w:tc>
          <w:tcPr>
            <w:tcW w:w="1127" w:type="pct"/>
            <w:vMerge/>
            <w:shd w:val="clear" w:color="auto" w:fill="DBDBDB"/>
            <w:vAlign w:val="center"/>
          </w:tcPr>
          <w:p w14:paraId="2FC9C4AE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683" w:type="pct"/>
            <w:shd w:val="clear" w:color="auto" w:fill="DBDBDB"/>
            <w:vAlign w:val="center"/>
          </w:tcPr>
          <w:p w14:paraId="6A8B0912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Technical</w:t>
            </w: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</w:t>
            </w: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(T)</w:t>
            </w:r>
          </w:p>
        </w:tc>
        <w:tc>
          <w:tcPr>
            <w:tcW w:w="669" w:type="pct"/>
            <w:shd w:val="clear" w:color="auto" w:fill="DBDBDB"/>
            <w:vAlign w:val="center"/>
          </w:tcPr>
          <w:p w14:paraId="72E7EAC7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Weighted</w:t>
            </w: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scores</w:t>
            </w:r>
          </w:p>
          <w:p w14:paraId="4626BC12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(T/T</w:t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vertAlign w:val="subscript"/>
                <w:lang w:val="en-US"/>
                <w14:ligatures w14:val="none"/>
              </w:rPr>
              <w:t>high (</w:t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1-X)) x 100</w:t>
            </w:r>
          </w:p>
        </w:tc>
        <w:tc>
          <w:tcPr>
            <w:tcW w:w="900" w:type="pct"/>
            <w:shd w:val="clear" w:color="auto" w:fill="DBDBDB"/>
            <w:vAlign w:val="center"/>
          </w:tcPr>
          <w:p w14:paraId="5709C80B" w14:textId="31E50F5C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Evaluated Bid </w:t>
            </w:r>
            <w:r w:rsidR="000F3F58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Price</w:t>
            </w: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- XCD</w:t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br/>
              <w:t>(C)</w:t>
            </w:r>
          </w:p>
        </w:tc>
        <w:tc>
          <w:tcPr>
            <w:tcW w:w="669" w:type="pct"/>
            <w:shd w:val="clear" w:color="auto" w:fill="DBDBDB"/>
            <w:vAlign w:val="center"/>
          </w:tcPr>
          <w:p w14:paraId="2D4C2F1B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Weighted</w:t>
            </w: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</w:t>
            </w: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(C</w:t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vertAlign w:val="subscript"/>
                <w:lang w:val="en-US"/>
                <w14:ligatures w14:val="none"/>
              </w:rPr>
              <w:t>low</w:t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/C) (X) x 100 </w:t>
            </w:r>
          </w:p>
        </w:tc>
        <w:tc>
          <w:tcPr>
            <w:tcW w:w="534" w:type="pct"/>
            <w:shd w:val="clear" w:color="auto" w:fill="DBDBDB"/>
            <w:vAlign w:val="center"/>
          </w:tcPr>
          <w:p w14:paraId="5EB7E1DE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Scores</w:t>
            </w: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B= (3) + (5)</w:t>
            </w:r>
          </w:p>
        </w:tc>
        <w:tc>
          <w:tcPr>
            <w:tcW w:w="418" w:type="pct"/>
            <w:shd w:val="clear" w:color="auto" w:fill="DBDBDB"/>
            <w:vAlign w:val="center"/>
          </w:tcPr>
          <w:p w14:paraId="4F60F14A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Rank</w:t>
            </w:r>
          </w:p>
        </w:tc>
      </w:tr>
      <w:tr w:rsidR="00F83EB4" w:rsidRPr="00F83EB4" w14:paraId="16B4270F" w14:textId="77777777" w:rsidTr="00F83EB4">
        <w:trPr>
          <w:trHeight w:val="269"/>
        </w:trPr>
        <w:tc>
          <w:tcPr>
            <w:tcW w:w="1127" w:type="pct"/>
            <w:shd w:val="clear" w:color="auto" w:fill="DBDBDB"/>
            <w:vAlign w:val="center"/>
          </w:tcPr>
          <w:p w14:paraId="38398934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(1)</w:t>
            </w:r>
          </w:p>
        </w:tc>
        <w:tc>
          <w:tcPr>
            <w:tcW w:w="683" w:type="pct"/>
            <w:shd w:val="clear" w:color="auto" w:fill="DBDBDB"/>
            <w:vAlign w:val="center"/>
          </w:tcPr>
          <w:p w14:paraId="1251580D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(2)</w:t>
            </w:r>
          </w:p>
        </w:tc>
        <w:tc>
          <w:tcPr>
            <w:tcW w:w="669" w:type="pct"/>
            <w:shd w:val="clear" w:color="auto" w:fill="DBDBDB"/>
            <w:vAlign w:val="center"/>
          </w:tcPr>
          <w:p w14:paraId="55AB9B20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(3)</w:t>
            </w:r>
          </w:p>
        </w:tc>
        <w:tc>
          <w:tcPr>
            <w:tcW w:w="900" w:type="pct"/>
            <w:shd w:val="clear" w:color="auto" w:fill="DBDBDB"/>
            <w:vAlign w:val="center"/>
          </w:tcPr>
          <w:p w14:paraId="336B0181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(4)</w:t>
            </w:r>
          </w:p>
        </w:tc>
        <w:tc>
          <w:tcPr>
            <w:tcW w:w="669" w:type="pct"/>
            <w:shd w:val="clear" w:color="auto" w:fill="DBDBDB"/>
            <w:vAlign w:val="center"/>
          </w:tcPr>
          <w:p w14:paraId="2B257467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(5)</w:t>
            </w:r>
          </w:p>
        </w:tc>
        <w:tc>
          <w:tcPr>
            <w:tcW w:w="534" w:type="pct"/>
            <w:shd w:val="clear" w:color="auto" w:fill="DBDBDB"/>
            <w:vAlign w:val="center"/>
          </w:tcPr>
          <w:p w14:paraId="56EF5248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(6)</w:t>
            </w:r>
          </w:p>
        </w:tc>
        <w:tc>
          <w:tcPr>
            <w:tcW w:w="418" w:type="pct"/>
            <w:shd w:val="clear" w:color="auto" w:fill="DBDBDB"/>
            <w:vAlign w:val="center"/>
          </w:tcPr>
          <w:p w14:paraId="36347D35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(7)</w:t>
            </w:r>
          </w:p>
        </w:tc>
      </w:tr>
      <w:tr w:rsidR="00F83EB4" w:rsidRPr="00F83EB4" w14:paraId="391A66EC" w14:textId="77777777" w:rsidTr="00F83EB4">
        <w:trPr>
          <w:trHeight w:val="269"/>
        </w:trPr>
        <w:tc>
          <w:tcPr>
            <w:tcW w:w="1127" w:type="pct"/>
          </w:tcPr>
          <w:p w14:paraId="0E1F81F9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Kee-Chanona Limited</w:t>
            </w:r>
          </w:p>
        </w:tc>
        <w:tc>
          <w:tcPr>
            <w:tcW w:w="683" w:type="pct"/>
            <w:vAlign w:val="center"/>
          </w:tcPr>
          <w:p w14:paraId="69C9EE0B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2.20</w:t>
            </w:r>
          </w:p>
        </w:tc>
        <w:tc>
          <w:tcPr>
            <w:tcW w:w="669" w:type="pct"/>
            <w:vAlign w:val="center"/>
          </w:tcPr>
          <w:p w14:paraId="02BE0BDE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60%</w:t>
            </w:r>
          </w:p>
        </w:tc>
        <w:tc>
          <w:tcPr>
            <w:tcW w:w="900" w:type="pct"/>
            <w:vAlign w:val="center"/>
          </w:tcPr>
          <w:p w14:paraId="4FD9FE64" w14:textId="77777777" w:rsidR="00F83EB4" w:rsidRPr="00F83EB4" w:rsidRDefault="00F83EB4" w:rsidP="00F83E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10,037,605.28</w:t>
            </w:r>
          </w:p>
        </w:tc>
        <w:tc>
          <w:tcPr>
            <w:tcW w:w="669" w:type="pct"/>
            <w:vAlign w:val="center"/>
          </w:tcPr>
          <w:p w14:paraId="79012BC0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40%</w:t>
            </w:r>
          </w:p>
        </w:tc>
        <w:tc>
          <w:tcPr>
            <w:tcW w:w="534" w:type="pct"/>
            <w:vAlign w:val="center"/>
          </w:tcPr>
          <w:p w14:paraId="3CF86B66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100%</w:t>
            </w:r>
          </w:p>
        </w:tc>
        <w:tc>
          <w:tcPr>
            <w:tcW w:w="418" w:type="pct"/>
            <w:vAlign w:val="center"/>
          </w:tcPr>
          <w:p w14:paraId="213CEB44" w14:textId="77777777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st</w:t>
            </w:r>
          </w:p>
        </w:tc>
      </w:tr>
      <w:tr w:rsidR="00F83EB4" w:rsidRPr="00F83EB4" w14:paraId="29F1A522" w14:textId="77777777" w:rsidTr="00F83EB4">
        <w:trPr>
          <w:trHeight w:val="269"/>
        </w:trPr>
        <w:tc>
          <w:tcPr>
            <w:tcW w:w="1127" w:type="pct"/>
          </w:tcPr>
          <w:p w14:paraId="5197571F" w14:textId="09470782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Namalco Construction Services Limited</w:t>
            </w:r>
          </w:p>
        </w:tc>
        <w:tc>
          <w:tcPr>
            <w:tcW w:w="683" w:type="pct"/>
            <w:vAlign w:val="center"/>
          </w:tcPr>
          <w:p w14:paraId="35F6318E" w14:textId="04F7CE9C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1.99</w:t>
            </w:r>
          </w:p>
        </w:tc>
        <w:tc>
          <w:tcPr>
            <w:tcW w:w="669" w:type="pct"/>
            <w:vAlign w:val="center"/>
          </w:tcPr>
          <w:p w14:paraId="40D7E0A3" w14:textId="31BDFBFB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54.27%</w:t>
            </w:r>
          </w:p>
        </w:tc>
        <w:tc>
          <w:tcPr>
            <w:tcW w:w="900" w:type="pct"/>
            <w:vAlign w:val="center"/>
          </w:tcPr>
          <w:p w14:paraId="34D1B511" w14:textId="6078A6B2" w:rsidR="00F83EB4" w:rsidRPr="00F83EB4" w:rsidRDefault="00F83EB4" w:rsidP="00F83EB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11,796,143.87</w:t>
            </w:r>
          </w:p>
        </w:tc>
        <w:tc>
          <w:tcPr>
            <w:tcW w:w="669" w:type="pct"/>
            <w:vAlign w:val="center"/>
          </w:tcPr>
          <w:p w14:paraId="6C1C1D92" w14:textId="0F9FE4B1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34.04%</w:t>
            </w:r>
          </w:p>
        </w:tc>
        <w:tc>
          <w:tcPr>
            <w:tcW w:w="534" w:type="pct"/>
            <w:vAlign w:val="center"/>
          </w:tcPr>
          <w:p w14:paraId="0DA7666C" w14:textId="04150E9B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88.31%</w:t>
            </w:r>
          </w:p>
        </w:tc>
        <w:tc>
          <w:tcPr>
            <w:tcW w:w="418" w:type="pct"/>
            <w:vAlign w:val="center"/>
          </w:tcPr>
          <w:p w14:paraId="6A1104CA" w14:textId="36DDFB8B" w:rsidR="00F83EB4" w:rsidRPr="00F83EB4" w:rsidRDefault="00F83EB4" w:rsidP="00F83EB4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2</w:t>
            </w:r>
            <w:r w:rsidRPr="00F83EB4">
              <w:rPr>
                <w:rFonts w:ascii="Arial" w:eastAsia="Times New Roman" w:hAnsi="Arial" w:cs="Arial"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nd</w:t>
            </w:r>
          </w:p>
        </w:tc>
      </w:tr>
    </w:tbl>
    <w:p w14:paraId="1912CA1C" w14:textId="77777777" w:rsidR="0023248C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5D78C7B3" w14:textId="0F92B547" w:rsidR="00746487" w:rsidRPr="00AB3CB7" w:rsidRDefault="00746487" w:rsidP="00746487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Final Evaluation Price:</w:t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="002F344B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="002F344B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Signed Contract Price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  <w:t xml:space="preserve">XCD </w:t>
      </w:r>
      <w:r>
        <w:rPr>
          <w:rFonts w:eastAsia="Times New Roman" w:cs="Open Sans"/>
          <w:color w:val="333333"/>
          <w:kern w:val="0"/>
          <w:sz w:val="22"/>
          <w:szCs w:val="22"/>
          <w:u w:val="double"/>
          <w:lang w:val="en-US"/>
          <w14:ligatures w14:val="none"/>
        </w:rPr>
        <w:t>10,299,127.72</w:t>
      </w:r>
      <w:r w:rsidRPr="001F4D6D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 xml:space="preserve">                                          </w:t>
      </w:r>
      <w:r w:rsidR="002F344B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="002F344B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1F4D6D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r w:rsidRPr="00AB3CB7"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  <w:t xml:space="preserve">XCD </w:t>
      </w:r>
      <w:r>
        <w:rPr>
          <w:rFonts w:eastAsia="Times New Roman" w:cs="Open Sans"/>
          <w:color w:val="333333"/>
          <w:kern w:val="0"/>
          <w:sz w:val="22"/>
          <w:szCs w:val="22"/>
          <w:u w:val="double"/>
          <w:lang w:val="en-US"/>
          <w14:ligatures w14:val="none"/>
        </w:rPr>
        <w:t>10,299,127.72</w:t>
      </w:r>
    </w:p>
    <w:p w14:paraId="7D920427" w14:textId="77777777" w:rsidR="00746487" w:rsidRPr="00AB3CB7" w:rsidRDefault="00746487" w:rsidP="00746487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</w:p>
    <w:p w14:paraId="65B63C1C" w14:textId="77777777" w:rsidR="00746487" w:rsidRPr="00AB3CB7" w:rsidRDefault="00746487" w:rsidP="00746487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</w:p>
    <w:p w14:paraId="1B2CE666" w14:textId="77777777" w:rsidR="00746487" w:rsidRPr="00AB3CB7" w:rsidRDefault="00746487" w:rsidP="00746487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248FA3EF" w14:textId="77777777" w:rsidR="00746487" w:rsidRPr="00AB3CB7" w:rsidRDefault="00746487" w:rsidP="00746487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</w:p>
    <w:p w14:paraId="3590C93D" w14:textId="654E93F4" w:rsidR="00746487" w:rsidRPr="00AB3CB7" w:rsidRDefault="00746487" w:rsidP="00024A4D">
      <w:pPr>
        <w:spacing w:after="0"/>
        <w:rPr>
          <w:b/>
          <w:bCs/>
          <w:sz w:val="22"/>
          <w:szCs w:val="22"/>
        </w:rPr>
      </w:pPr>
      <w:r w:rsidRPr="00AB3CB7">
        <w:rPr>
          <w:b/>
          <w:bCs/>
          <w:sz w:val="22"/>
          <w:szCs w:val="22"/>
        </w:rPr>
        <w:t xml:space="preserve">Non-Awarded </w:t>
      </w:r>
      <w:r w:rsidRPr="00AB3CB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Contractor</w:t>
      </w:r>
      <w:r w:rsidRPr="00AB3CB7">
        <w:rPr>
          <w:b/>
          <w:bCs/>
          <w:sz w:val="22"/>
          <w:szCs w:val="22"/>
        </w:rPr>
        <w:tab/>
      </w:r>
      <w:r w:rsidRPr="00AB3CB7">
        <w:rPr>
          <w:b/>
          <w:bCs/>
          <w:sz w:val="22"/>
          <w:szCs w:val="22"/>
        </w:rPr>
        <w:tab/>
      </w:r>
      <w:r w:rsidRPr="00AB3CB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    </w:t>
      </w:r>
      <w:r w:rsidRPr="00AB3CB7">
        <w:rPr>
          <w:b/>
          <w:bCs/>
          <w:sz w:val="22"/>
          <w:szCs w:val="22"/>
        </w:rPr>
        <w:t xml:space="preserve">Reason for Non-Selection </w:t>
      </w:r>
    </w:p>
    <w:p w14:paraId="0E84F298" w14:textId="68EFB953" w:rsidR="00746487" w:rsidRDefault="00746487" w:rsidP="00024A4D">
      <w:pPr>
        <w:spacing w:after="0"/>
        <w:rPr>
          <w:sz w:val="22"/>
          <w:szCs w:val="22"/>
        </w:rPr>
      </w:pPr>
      <w:r>
        <w:rPr>
          <w:sz w:val="22"/>
          <w:szCs w:val="22"/>
        </w:rPr>
        <w:t>Namalco Construction Services Limited</w:t>
      </w:r>
      <w:r w:rsidRPr="00AB3CB7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</w:t>
      </w:r>
      <w:r w:rsidRPr="00AB3CB7">
        <w:rPr>
          <w:sz w:val="22"/>
          <w:szCs w:val="22"/>
        </w:rPr>
        <w:t>Was not the most advantageous bid</w:t>
      </w:r>
    </w:p>
    <w:p w14:paraId="1FB77E66" w14:textId="77777777" w:rsidR="00746487" w:rsidRPr="00746487" w:rsidRDefault="00746487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</w:p>
    <w:p w14:paraId="52BABEB8" w14:textId="77777777" w:rsidR="00B81B68" w:rsidRDefault="00B81B68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108C552D" w14:textId="77777777" w:rsidR="00B81B68" w:rsidRDefault="00B81B68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59F1E34E" w14:textId="77777777" w:rsidR="00B81B68" w:rsidRDefault="00B81B68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0077337B" w14:textId="68E3572D" w:rsidR="00A56032" w:rsidRPr="00A56032" w:rsidRDefault="00A56032" w:rsidP="00A56032">
      <w:pPr>
        <w:rPr>
          <w:sz w:val="22"/>
          <w:szCs w:val="22"/>
        </w:rPr>
      </w:pP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  <w:r w:rsidRPr="00A56032">
        <w:rPr>
          <w:sz w:val="22"/>
          <w:szCs w:val="22"/>
        </w:rPr>
        <w:tab/>
      </w:r>
    </w:p>
    <w:p w14:paraId="590C5915" w14:textId="77777777" w:rsidR="00A56032" w:rsidRDefault="00A56032" w:rsidP="00AB3CB7">
      <w:pPr>
        <w:rPr>
          <w:sz w:val="22"/>
          <w:szCs w:val="22"/>
        </w:rPr>
      </w:pPr>
    </w:p>
    <w:p w14:paraId="40296604" w14:textId="77777777" w:rsidR="00A56032" w:rsidRPr="00AB3CB7" w:rsidRDefault="00A56032" w:rsidP="00AB3CB7">
      <w:pPr>
        <w:rPr>
          <w:sz w:val="22"/>
          <w:szCs w:val="22"/>
        </w:rPr>
      </w:pPr>
    </w:p>
    <w:sectPr w:rsidR="00A56032" w:rsidRPr="00AB3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90E"/>
    <w:rsid w:val="0002398A"/>
    <w:rsid w:val="00024A4D"/>
    <w:rsid w:val="000B1D8E"/>
    <w:rsid w:val="000F3F58"/>
    <w:rsid w:val="001054CE"/>
    <w:rsid w:val="00152712"/>
    <w:rsid w:val="00177DFA"/>
    <w:rsid w:val="001866BC"/>
    <w:rsid w:val="00191435"/>
    <w:rsid w:val="001A5B19"/>
    <w:rsid w:val="001D649F"/>
    <w:rsid w:val="001E413A"/>
    <w:rsid w:val="00204425"/>
    <w:rsid w:val="0023248C"/>
    <w:rsid w:val="00243E55"/>
    <w:rsid w:val="00285B60"/>
    <w:rsid w:val="002B06E7"/>
    <w:rsid w:val="002D2FD1"/>
    <w:rsid w:val="002D7CF2"/>
    <w:rsid w:val="002F344B"/>
    <w:rsid w:val="0032436E"/>
    <w:rsid w:val="00327B99"/>
    <w:rsid w:val="00353F10"/>
    <w:rsid w:val="003656FC"/>
    <w:rsid w:val="0036679E"/>
    <w:rsid w:val="0037131D"/>
    <w:rsid w:val="003776A5"/>
    <w:rsid w:val="003A2384"/>
    <w:rsid w:val="003A3A52"/>
    <w:rsid w:val="003A5CE2"/>
    <w:rsid w:val="003B396F"/>
    <w:rsid w:val="003B73D4"/>
    <w:rsid w:val="003E3088"/>
    <w:rsid w:val="00427B04"/>
    <w:rsid w:val="00472EDE"/>
    <w:rsid w:val="004D15A0"/>
    <w:rsid w:val="00546F58"/>
    <w:rsid w:val="005A3A47"/>
    <w:rsid w:val="006212CB"/>
    <w:rsid w:val="00634713"/>
    <w:rsid w:val="006A09C7"/>
    <w:rsid w:val="006F658E"/>
    <w:rsid w:val="006F690E"/>
    <w:rsid w:val="007147A6"/>
    <w:rsid w:val="00717B07"/>
    <w:rsid w:val="00746487"/>
    <w:rsid w:val="007523E2"/>
    <w:rsid w:val="007A02BF"/>
    <w:rsid w:val="007A4968"/>
    <w:rsid w:val="00822B67"/>
    <w:rsid w:val="00844043"/>
    <w:rsid w:val="008B1E4C"/>
    <w:rsid w:val="008E3D7D"/>
    <w:rsid w:val="008E7369"/>
    <w:rsid w:val="00916C4C"/>
    <w:rsid w:val="00952222"/>
    <w:rsid w:val="00963175"/>
    <w:rsid w:val="00991D84"/>
    <w:rsid w:val="00995398"/>
    <w:rsid w:val="009D0340"/>
    <w:rsid w:val="009E0329"/>
    <w:rsid w:val="009E4BDC"/>
    <w:rsid w:val="00A01540"/>
    <w:rsid w:val="00A455B7"/>
    <w:rsid w:val="00A56032"/>
    <w:rsid w:val="00A66F6D"/>
    <w:rsid w:val="00AA5E59"/>
    <w:rsid w:val="00AB2208"/>
    <w:rsid w:val="00AB3CB7"/>
    <w:rsid w:val="00AC3188"/>
    <w:rsid w:val="00B04B25"/>
    <w:rsid w:val="00B4557A"/>
    <w:rsid w:val="00B61B1F"/>
    <w:rsid w:val="00B81B68"/>
    <w:rsid w:val="00B90B81"/>
    <w:rsid w:val="00BB4187"/>
    <w:rsid w:val="00C2108B"/>
    <w:rsid w:val="00C5068F"/>
    <w:rsid w:val="00C6437E"/>
    <w:rsid w:val="00C67B01"/>
    <w:rsid w:val="00C72B1F"/>
    <w:rsid w:val="00C741AC"/>
    <w:rsid w:val="00C837BF"/>
    <w:rsid w:val="00C93961"/>
    <w:rsid w:val="00CC12F3"/>
    <w:rsid w:val="00CC5CC0"/>
    <w:rsid w:val="00CC7D55"/>
    <w:rsid w:val="00CD01DF"/>
    <w:rsid w:val="00D216AC"/>
    <w:rsid w:val="00D441EA"/>
    <w:rsid w:val="00D65093"/>
    <w:rsid w:val="00DC7729"/>
    <w:rsid w:val="00DC7D5F"/>
    <w:rsid w:val="00DD7D51"/>
    <w:rsid w:val="00DE1A82"/>
    <w:rsid w:val="00DF1635"/>
    <w:rsid w:val="00E00B5B"/>
    <w:rsid w:val="00E31233"/>
    <w:rsid w:val="00E47C37"/>
    <w:rsid w:val="00E50CCE"/>
    <w:rsid w:val="00E73A7E"/>
    <w:rsid w:val="00E90453"/>
    <w:rsid w:val="00E911FF"/>
    <w:rsid w:val="00EA7E65"/>
    <w:rsid w:val="00EB427D"/>
    <w:rsid w:val="00EC5583"/>
    <w:rsid w:val="00F0726E"/>
    <w:rsid w:val="00F473D4"/>
    <w:rsid w:val="00F83EB4"/>
    <w:rsid w:val="00FC132E"/>
    <w:rsid w:val="00FC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D0EF0"/>
  <w15:chartTrackingRefBased/>
  <w15:docId w15:val="{424960C1-D6B5-4B7F-A9D3-E3E769A3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6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69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9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9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9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90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F6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customStyle="1" w:styleId="desc-word-wrap">
    <w:name w:val="desc-word-wrap"/>
    <w:basedOn w:val="DefaultParagraphFont"/>
    <w:rsid w:val="006F690E"/>
  </w:style>
  <w:style w:type="character" w:customStyle="1" w:styleId="normaltextrun">
    <w:name w:val="normaltextrun"/>
    <w:basedOn w:val="DefaultParagraphFont"/>
    <w:rsid w:val="0023248C"/>
  </w:style>
  <w:style w:type="character" w:customStyle="1" w:styleId="eop">
    <w:name w:val="eop"/>
    <w:basedOn w:val="DefaultParagraphFont"/>
    <w:rsid w:val="0023248C"/>
  </w:style>
  <w:style w:type="table" w:styleId="TableGrid">
    <w:name w:val="Table Grid"/>
    <w:basedOn w:val="TableNormal"/>
    <w:uiPriority w:val="39"/>
    <w:rsid w:val="00232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6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490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91191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29732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83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4009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4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793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3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962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23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3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12715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08557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6354fc-6577-4b52-93d1-349a03ad0850">
      <Terms xmlns="http://schemas.microsoft.com/office/infopath/2007/PartnerControls"/>
    </lcf76f155ced4ddcb4097134ff3c332f>
    <TaxCatchAll xmlns="d2ffb527-bf04-41f1-94c3-faef0018d89c" xsi:nil="true"/>
    <Date xmlns="7e6354fc-6577-4b52-93d1-349a03ad085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33E446F42B6846925A2747C0D3B067" ma:contentTypeVersion="18" ma:contentTypeDescription="Create a new document." ma:contentTypeScope="" ma:versionID="dc92f2f8ac0a866d47a97dfd6de0a80b">
  <xsd:schema xmlns:xsd="http://www.w3.org/2001/XMLSchema" xmlns:xs="http://www.w3.org/2001/XMLSchema" xmlns:p="http://schemas.microsoft.com/office/2006/metadata/properties" xmlns:ns2="7e6354fc-6577-4b52-93d1-349a03ad0850" xmlns:ns3="d2ffb527-bf04-41f1-94c3-faef0018d89c" targetNamespace="http://schemas.microsoft.com/office/2006/metadata/properties" ma:root="true" ma:fieldsID="f14f98869120da39d6086054c8483ec6" ns2:_="" ns3:_="">
    <xsd:import namespace="7e6354fc-6577-4b52-93d1-349a03ad0850"/>
    <xsd:import namespace="d2ffb527-bf04-41f1-94c3-faef0018d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354fc-6577-4b52-93d1-349a03ad0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9bc75b5-3ced-4d32-87b4-c7a851c72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4" nillable="true" ma:displayName="Date" ma:format="Dropdown" ma:internalName="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fb527-bf04-41f1-94c3-faef0018d89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caba907-0871-466d-95b9-bce5e7666641}" ma:internalName="TaxCatchAll" ma:showField="CatchAllData" ma:web="d2ffb527-bf04-41f1-94c3-faef0018d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25D776-1118-48A2-A541-1975F71C32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28725-C1D1-4805-8FB3-010889E48D4C}">
  <ds:schemaRefs>
    <ds:schemaRef ds:uri="http://schemas.microsoft.com/office/2006/metadata/properties"/>
    <ds:schemaRef ds:uri="http://schemas.microsoft.com/office/infopath/2007/PartnerControls"/>
    <ds:schemaRef ds:uri="7e6354fc-6577-4b52-93d1-349a03ad0850"/>
    <ds:schemaRef ds:uri="d2ffb527-bf04-41f1-94c3-faef0018d89c"/>
  </ds:schemaRefs>
</ds:datastoreItem>
</file>

<file path=customXml/itemProps3.xml><?xml version="1.0" encoding="utf-8"?>
<ds:datastoreItem xmlns:ds="http://schemas.openxmlformats.org/officeDocument/2006/customXml" ds:itemID="{C84BC52D-26AB-4BD0-B9FD-B0C2F1EEB5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1C5257-742E-4544-BF13-354738339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354fc-6577-4b52-93d1-349a03ad0850"/>
    <ds:schemaRef ds:uri="d2ffb527-bf04-41f1-94c3-faef0018d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264</Words>
  <Characters>1509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Kensley Promesse</dc:creator>
  <cp:keywords/>
  <dc:description/>
  <cp:lastModifiedBy>Kensley Promesse</cp:lastModifiedBy>
  <cp:revision>19</cp:revision>
  <dcterms:created xsi:type="dcterms:W3CDTF">2026-10-14T18:20:00Z</dcterms:created>
  <dcterms:modified xsi:type="dcterms:W3CDTF">2026-10-16T13:33:00Z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0x0101000333E446F42B6846925A2747C0D3B067</vt:lpwstr>
  </property>
  <property fmtid="{D5CDD505-2E9C-101B-9397-08002B2CF9AE}" pid="3" name="MediaServiceImageTags">
    <vt:lpwstr/>
  </property>
</Properties>
</file>