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0F3DB" w14:textId="77777777" w:rsidR="00F31982" w:rsidRPr="00B52AC3" w:rsidRDefault="00F31982" w:rsidP="00F31982"/>
    <w:bookmarkStart w:id="0" w:name="_Hlk129867541" w:displacedByCustomXml="next"/>
    <w:sdt>
      <w:sdtPr>
        <w:id w:val="1821542442"/>
        <w:docPartObj>
          <w:docPartGallery w:val="Cover Pages"/>
          <w:docPartUnique/>
        </w:docPartObj>
      </w:sdtPr>
      <w:sdtEndPr/>
      <w:sdtContent>
        <w:p w14:paraId="5C8803C8" w14:textId="3442FD5E" w:rsidR="00F31982" w:rsidRPr="00B52AC3" w:rsidRDefault="00F31982" w:rsidP="00F31982">
          <w:r w:rsidRPr="00B52AC3">
            <w:rPr>
              <w:noProof/>
            </w:rPr>
            <w:drawing>
              <wp:anchor distT="0" distB="0" distL="114300" distR="114300" simplePos="0" relativeHeight="251650560" behindDoc="0" locked="0" layoutInCell="1" allowOverlap="1" wp14:anchorId="739449EE" wp14:editId="1AE51704">
                <wp:simplePos x="0" y="0"/>
                <wp:positionH relativeFrom="margin">
                  <wp:posOffset>556260</wp:posOffset>
                </wp:positionH>
                <wp:positionV relativeFrom="paragraph">
                  <wp:posOffset>-267970</wp:posOffset>
                </wp:positionV>
                <wp:extent cx="914400" cy="914400"/>
                <wp:effectExtent l="0" t="0" r="0" b="0"/>
                <wp:wrapNone/>
                <wp:docPr id="98" name="Picture 98" descr="I:\1\Amarna Consult\Admin\ACL 2021\SLU - GOV - AUDIT OF NATIONAL ROADS\2. PROPOSAL\1. Technical Proposal\Images\R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Amarna Consult\Admin\ACL 2021\SLU - GOV - AUDIT OF NATIONAL ROADS\2. PROPOSAL\1. Technical Proposal\Images\RLB.pn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333A">
            <w:rPr>
              <w:noProof/>
            </w:rPr>
            <mc:AlternateContent>
              <mc:Choice Requires="wpg">
                <w:drawing>
                  <wp:anchor distT="0" distB="0" distL="114300" distR="114300" simplePos="0" relativeHeight="251664896" behindDoc="0" locked="0" layoutInCell="1" allowOverlap="1" wp14:anchorId="3DAACB6E" wp14:editId="49E012ED">
                    <wp:simplePos x="0" y="0"/>
                    <wp:positionH relativeFrom="margin">
                      <wp:posOffset>-335280</wp:posOffset>
                    </wp:positionH>
                    <wp:positionV relativeFrom="paragraph">
                      <wp:posOffset>7482840</wp:posOffset>
                    </wp:positionV>
                    <wp:extent cx="1927860" cy="1203960"/>
                    <wp:effectExtent l="0" t="0" r="0" b="0"/>
                    <wp:wrapNone/>
                    <wp:docPr id="165337516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860" cy="1203960"/>
                              <a:chOff x="0" y="0"/>
                              <a:chExt cx="2514600" cy="1280160"/>
                            </a:xfrm>
                          </wpg:grpSpPr>
                          <wps:wsp>
                            <wps:cNvPr id="89" name="Text Box 89"/>
                            <wps:cNvSpPr txBox="1">
                              <a:spLocks noChangeArrowheads="1"/>
                            </wps:cNvSpPr>
                            <wps:spPr bwMode="auto">
                              <a:xfrm>
                                <a:off x="0" y="0"/>
                                <a:ext cx="2514600" cy="1280160"/>
                              </a:xfrm>
                              <a:prstGeom prst="rect">
                                <a:avLst/>
                              </a:prstGeom>
                              <a:noFill/>
                              <a:ln>
                                <a:noFill/>
                              </a:ln>
                            </wps:spPr>
                            <wps:txbx>
                              <w:txbxContent>
                                <w:p w14:paraId="076DE745"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b/>
                                      <w:sz w:val="18"/>
                                      <w:szCs w:val="18"/>
                                    </w:rPr>
                                    <w:t>Executed By:</w:t>
                                  </w:r>
                                </w:p>
                                <w:p w14:paraId="1E4DEF8D" w14:textId="77777777" w:rsidR="00F31982" w:rsidRPr="00B52AC3" w:rsidRDefault="00F31982" w:rsidP="00F31982">
                                  <w:pPr>
                                    <w:pStyle w:val="Footer"/>
                                    <w:jc w:val="center"/>
                                    <w:rPr>
                                      <w:rFonts w:cstheme="minorHAnsi"/>
                                      <w:b/>
                                      <w:sz w:val="18"/>
                                      <w:szCs w:val="18"/>
                                    </w:rPr>
                                  </w:pPr>
                                </w:p>
                                <w:p w14:paraId="2EEBB184" w14:textId="77777777" w:rsidR="00F31982" w:rsidRPr="00B52AC3" w:rsidRDefault="00F31982" w:rsidP="00F31982"/>
                                <w:p w14:paraId="2305DEC2" w14:textId="77777777" w:rsidR="00F31982" w:rsidRPr="00B52AC3" w:rsidRDefault="00F31982" w:rsidP="00F31982"/>
                                <w:p w14:paraId="333F8F18"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sz w:val="18"/>
                                      <w:szCs w:val="18"/>
                                    </w:rPr>
                                    <w:t>The Government of St. Lucia</w:t>
                                  </w:r>
                                </w:p>
                                <w:p w14:paraId="286164A9"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sz w:val="18"/>
                                      <w:szCs w:val="18"/>
                                    </w:rPr>
                                    <w:t>Ministry of Health, Wellness and Elderly Affairs</w:t>
                                  </w:r>
                                </w:p>
                                <w:p w14:paraId="3B5F722C" w14:textId="77777777" w:rsidR="00F31982" w:rsidRPr="00B52AC3" w:rsidRDefault="00F31982" w:rsidP="00F31982">
                                  <w:pPr>
                                    <w:pStyle w:val="Footer"/>
                                    <w:rPr>
                                      <w:sz w:val="18"/>
                                      <w:szCs w:val="18"/>
                                    </w:rPr>
                                  </w:pPr>
                                </w:p>
                                <w:p w14:paraId="57ABE676" w14:textId="77777777" w:rsidR="00F31982" w:rsidRPr="00B52AC3" w:rsidRDefault="00F31982" w:rsidP="00F31982">
                                  <w:pPr>
                                    <w:pStyle w:val="Footer"/>
                                    <w:rPr>
                                      <w:sz w:val="18"/>
                                      <w:szCs w:val="18"/>
                                    </w:rPr>
                                  </w:pPr>
                                </w:p>
                              </w:txbxContent>
                            </wps:txbx>
                            <wps:bodyPr rot="0" vert="horz" wrap="square" lIns="91440" tIns="45720" rIns="91440" bIns="45720" anchor="t" anchorCtr="0" upright="1">
                              <a:noAutofit/>
                            </wps:bodyPr>
                          </wps:wsp>
                          <pic:pic xmlns:pic="http://schemas.openxmlformats.org/drawingml/2006/picture">
                            <pic:nvPicPr>
                              <pic:cNvPr id="90" name="Picture 90" descr="I:\1\Amarna Consult\Admin\ACL 2021\SLU - GOV - AUDIT OF NATIONAL ROADS\2. PROPOSAL\1. Technical Proposal\Images\Coat_of_arms_of_Saint_Lucia.svg.png"/>
                              <pic:cNvPicPr>
                                <a:picLocks noChangeAspect="1"/>
                              </pic:cNvPicPr>
                            </pic:nvPicPr>
                            <pic:blipFill>
                              <a:blip r:embed="rId9" cstate="screen"/>
                              <a:srcRect/>
                              <a:stretch>
                                <a:fillRect/>
                              </a:stretch>
                            </pic:blipFill>
                            <pic:spPr bwMode="auto">
                              <a:xfrm>
                                <a:off x="861773" y="177617"/>
                                <a:ext cx="699770" cy="6343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group w14:anchorId="3DAACB6E" id="Group 11" o:spid="_x0000_s1026" style="position:absolute;margin-left:-26.4pt;margin-top:589.2pt;width:151.8pt;height:94.8pt;z-index:251664896;mso-position-horizontal-relative:margin;mso-width-relative:margin;mso-height-relative:margin" coordsize="25146,1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">
                    <v:shapetype id="_x0000_t202" coordsize="21600,21600" o:spt="202" path="m,l,21600r21600,l21600,xe">
                      <v:stroke joinstyle="miter"/>
                      <v:path gradientshapeok="t" o:connecttype="rect"/>
                    </v:shapetype>
                    <v:shape id="Text Box 89" o:spid="_x0000_s1027" type="#_x0000_t202" style="position:absolute;width:25146;height:1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076DE745"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b/>
                                <w:sz w:val="18"/>
                                <w:szCs w:val="18"/>
                              </w:rPr>
                              <w:t>Executed By:</w:t>
                            </w:r>
                          </w:p>
                          <w:p w14:paraId="1E4DEF8D" w14:textId="77777777" w:rsidR="00F31982" w:rsidRPr="00B52AC3" w:rsidRDefault="00F31982" w:rsidP="00F31982">
                            <w:pPr>
                              <w:pStyle w:val="Footer"/>
                              <w:jc w:val="center"/>
                              <w:rPr>
                                <w:rFonts w:cstheme="minorHAnsi"/>
                                <w:b/>
                                <w:sz w:val="18"/>
                                <w:szCs w:val="18"/>
                              </w:rPr>
                            </w:pPr>
                          </w:p>
                          <w:p w14:paraId="2EEBB184" w14:textId="77777777" w:rsidR="00F31982" w:rsidRPr="00B52AC3" w:rsidRDefault="00F31982" w:rsidP="00F31982"/>
                          <w:p w14:paraId="2305DEC2" w14:textId="77777777" w:rsidR="00F31982" w:rsidRPr="00B52AC3" w:rsidRDefault="00F31982" w:rsidP="00F31982"/>
                          <w:p w14:paraId="333F8F18"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sz w:val="18"/>
                                <w:szCs w:val="18"/>
                              </w:rPr>
                              <w:t>The Government of St. Lucia</w:t>
                            </w:r>
                          </w:p>
                          <w:p w14:paraId="286164A9" w14:textId="77777777" w:rsidR="00F31982" w:rsidRPr="00B52AC3" w:rsidRDefault="00F31982" w:rsidP="00F31982">
                            <w:pPr>
                              <w:pStyle w:val="Footer"/>
                              <w:jc w:val="center"/>
                              <w:rPr>
                                <w:rFonts w:ascii="Times New Roman" w:hAnsi="Times New Roman" w:cs="Times New Roman"/>
                                <w:b/>
                                <w:sz w:val="18"/>
                                <w:szCs w:val="18"/>
                              </w:rPr>
                            </w:pPr>
                            <w:r w:rsidRPr="00B52AC3">
                              <w:rPr>
                                <w:rFonts w:ascii="Times New Roman" w:hAnsi="Times New Roman" w:cs="Times New Roman"/>
                                <w:sz w:val="18"/>
                                <w:szCs w:val="18"/>
                              </w:rPr>
                              <w:t>Ministry of Health, Wellness and Elderly Affairs</w:t>
                            </w:r>
                          </w:p>
                          <w:p w14:paraId="3B5F722C" w14:textId="77777777" w:rsidR="00F31982" w:rsidRPr="00B52AC3" w:rsidRDefault="00F31982" w:rsidP="00F31982">
                            <w:pPr>
                              <w:pStyle w:val="Footer"/>
                              <w:rPr>
                                <w:sz w:val="18"/>
                                <w:szCs w:val="18"/>
                              </w:rPr>
                            </w:pPr>
                          </w:p>
                          <w:p w14:paraId="57ABE676" w14:textId="77777777" w:rsidR="00F31982" w:rsidRPr="00B52AC3" w:rsidRDefault="00F31982" w:rsidP="00F31982">
                            <w:pPr>
                              <w:pStyle w:val="Footer"/>
                              <w:rPr>
                                <w:sz w:val="18"/>
                                <w:szCs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style="position:absolute;left:8617;top:1776;width:6998;height:6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">
                      <v:imagedata r:id="rId10" o:title="Coat_of_arms_of_Saint_Lucia.svg"/>
                    </v:shape>
                    <w10:wrap anchorx="margin"/>
                  </v:group>
                </w:pict>
              </mc:Fallback>
            </mc:AlternateContent>
          </w:r>
          <w:r w:rsidR="00FF333A">
            <w:rPr>
              <w:noProof/>
            </w:rPr>
            <mc:AlternateContent>
              <mc:Choice Requires="wps">
                <w:drawing>
                  <wp:anchor distT="45720" distB="45720" distL="114300" distR="114300" simplePos="0" relativeHeight="251661824" behindDoc="0" locked="0" layoutInCell="1" allowOverlap="1" wp14:anchorId="493D9DBF" wp14:editId="592AA471">
                    <wp:simplePos x="0" y="0"/>
                    <wp:positionH relativeFrom="column">
                      <wp:posOffset>374650</wp:posOffset>
                    </wp:positionH>
                    <wp:positionV relativeFrom="paragraph">
                      <wp:posOffset>3795395</wp:posOffset>
                    </wp:positionV>
                    <wp:extent cx="2874645" cy="262255"/>
                    <wp:effectExtent l="0" t="0" r="0" b="0"/>
                    <wp:wrapSquare wrapText="bothSides"/>
                    <wp:docPr id="28177835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645" cy="262255"/>
                            </a:xfrm>
                            <a:prstGeom prst="rect">
                              <a:avLst/>
                            </a:prstGeom>
                            <a:noFill/>
                            <a:ln w="9525">
                              <a:noFill/>
                              <a:miter lim="800000"/>
                              <a:headEnd/>
                              <a:tailEnd/>
                            </a:ln>
                          </wps:spPr>
                          <wps:txbx>
                            <w:txbxContent>
                              <w:p w14:paraId="598AA904" w14:textId="77777777" w:rsidR="00F31982" w:rsidRPr="00B52AC3" w:rsidRDefault="00F31982" w:rsidP="00F31982">
                                <w:pPr>
                                  <w:pStyle w:val="NoSpacing"/>
                                  <w:rPr>
                                    <w:rFonts w:cs="Times New Roman"/>
                                    <w:b/>
                                    <w:bCs/>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 w14:anchorId="493D9DBF" id="Text Box 10" o:spid="_x0000_s1029" type="#_x0000_t202" style="position:absolute;margin-left:29.5pt;margin-top:298.85pt;width:226.35pt;height:20.65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" filled="f" stroked="f">
                    <v:textbox style="mso-fit-shape-to-text:t">
                      <w:txbxContent>
                        <w:p w14:paraId="598AA904" w14:textId="77777777" w:rsidR="00F31982" w:rsidRPr="00B52AC3" w:rsidRDefault="00F31982" w:rsidP="00F31982">
                          <w:pPr>
                            <w:pStyle w:val="NoSpacing"/>
                            <w:rPr>
                              <w:rFonts w:cs="Times New Roman"/>
                              <w:b/>
                              <w:bCs/>
                              <w:lang w:val="en-GB"/>
                            </w:rPr>
                          </w:pPr>
                        </w:p>
                      </w:txbxContent>
                    </v:textbox>
                    <w10:wrap type="square"/>
                  </v:shape>
                </w:pict>
              </mc:Fallback>
            </mc:AlternateContent>
          </w:r>
          <w:r w:rsidRPr="00B52AC3">
            <w:rPr>
              <w:noProof/>
            </w:rPr>
            <w:drawing>
              <wp:anchor distT="0" distB="0" distL="114300" distR="114300" simplePos="0" relativeHeight="251651584" behindDoc="0" locked="0" layoutInCell="1" allowOverlap="1" wp14:anchorId="23EB9FE9" wp14:editId="216262D9">
                <wp:simplePos x="0" y="0"/>
                <wp:positionH relativeFrom="margin">
                  <wp:posOffset>1802765</wp:posOffset>
                </wp:positionH>
                <wp:positionV relativeFrom="paragraph">
                  <wp:posOffset>-200025</wp:posOffset>
                </wp:positionV>
                <wp:extent cx="1828800" cy="495300"/>
                <wp:effectExtent l="0" t="0" r="0" b="0"/>
                <wp:wrapNone/>
                <wp:docPr id="96" name="Picture 96" descr="C:\Users\t.felix\Desktop\LOGOS - ASSOCIATES\Amarna Logo (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felix\Desktop\LOGOS - ASSOCIATES\Amarna Logo (blank).pn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8288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2AC3">
            <w:rPr>
              <w:noProof/>
            </w:rPr>
            <w:drawing>
              <wp:anchor distT="0" distB="0" distL="114300" distR="114300" simplePos="0" relativeHeight="251652608" behindDoc="0" locked="0" layoutInCell="1" allowOverlap="1" wp14:anchorId="5676D0F5" wp14:editId="273B34B3">
                <wp:simplePos x="0" y="0"/>
                <wp:positionH relativeFrom="margin">
                  <wp:posOffset>3905250</wp:posOffset>
                </wp:positionH>
                <wp:positionV relativeFrom="paragraph">
                  <wp:posOffset>-266699</wp:posOffset>
                </wp:positionV>
                <wp:extent cx="1800982" cy="684530"/>
                <wp:effectExtent l="0" t="0" r="0" b="0"/>
                <wp:wrapNone/>
                <wp:docPr id="97" name="Picture 9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black and white logo&#10;&#10;Description automatically generated with low confidence"/>
                        <pic:cNvPicPr/>
                      </pic:nvPicPr>
                      <pic:blipFill>
                        <a:blip r:embed="rId12" cstate="screen">
                          <a:extLst>
                            <a:ext uri="{28A0092B-C50C-407E-A947-70E740481C1C}">
                              <a14:useLocalDpi xmlns:a14="http://schemas.microsoft.com/office/drawing/2010/main"/>
                            </a:ext>
                          </a:extLst>
                        </a:blip>
                        <a:stretch>
                          <a:fillRect/>
                        </a:stretch>
                      </pic:blipFill>
                      <pic:spPr>
                        <a:xfrm>
                          <a:off x="0" y="0"/>
                          <a:ext cx="1806095" cy="686474"/>
                        </a:xfrm>
                        <a:prstGeom prst="rect">
                          <a:avLst/>
                        </a:prstGeom>
                      </pic:spPr>
                    </pic:pic>
                  </a:graphicData>
                </a:graphic>
                <wp14:sizeRelH relativeFrom="margin">
                  <wp14:pctWidth>0</wp14:pctWidth>
                </wp14:sizeRelH>
                <wp14:sizeRelV relativeFrom="margin">
                  <wp14:pctHeight>0</wp14:pctHeight>
                </wp14:sizeRelV>
              </wp:anchor>
            </w:drawing>
          </w:r>
          <w:r w:rsidR="00FF333A">
            <w:rPr>
              <w:noProof/>
            </w:rPr>
            <mc:AlternateContent>
              <mc:Choice Requires="wps">
                <w:drawing>
                  <wp:anchor distT="0" distB="0" distL="114300" distR="114300" simplePos="0" relativeHeight="251663872" behindDoc="0" locked="0" layoutInCell="1" allowOverlap="1" wp14:anchorId="023B4CC5" wp14:editId="4FCD1A75">
                    <wp:simplePos x="0" y="0"/>
                    <wp:positionH relativeFrom="margin">
                      <wp:align>right</wp:align>
                    </wp:positionH>
                    <wp:positionV relativeFrom="paragraph">
                      <wp:posOffset>7637145</wp:posOffset>
                    </wp:positionV>
                    <wp:extent cx="2387600" cy="1076960"/>
                    <wp:effectExtent l="0" t="0" r="0" b="0"/>
                    <wp:wrapNone/>
                    <wp:docPr id="161588597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076960"/>
                            </a:xfrm>
                            <a:prstGeom prst="rect">
                              <a:avLst/>
                            </a:prstGeom>
                            <a:noFill/>
                            <a:ln>
                              <a:noFill/>
                            </a:ln>
                          </wps:spPr>
                          <wps:txbx>
                            <w:txbxContent>
                              <w:p w14:paraId="322F013B" w14:textId="77777777" w:rsidR="00F31982" w:rsidRPr="00B52AC3" w:rsidRDefault="00F31982" w:rsidP="00F31982">
                                <w:pPr>
                                  <w:pStyle w:val="Footer"/>
                                  <w:jc w:val="center"/>
                                  <w:rPr>
                                    <w:rFonts w:ascii="Times New Roman" w:hAnsi="Times New Roman" w:cs="Times New Roman"/>
                                    <w:b/>
                                    <w:color w:val="FFFFFF" w:themeColor="background1"/>
                                    <w:sz w:val="18"/>
                                    <w:szCs w:val="18"/>
                                  </w:rPr>
                                </w:pPr>
                                <w:r w:rsidRPr="00B52AC3">
                                  <w:rPr>
                                    <w:rFonts w:ascii="Times New Roman" w:hAnsi="Times New Roman" w:cs="Times New Roman"/>
                                    <w:b/>
                                    <w:color w:val="FFFFFF" w:themeColor="background1"/>
                                    <w:sz w:val="18"/>
                                    <w:szCs w:val="18"/>
                                  </w:rPr>
                                  <w:t>Financed By:</w:t>
                                </w:r>
                              </w:p>
                              <w:p w14:paraId="504EF1F3" w14:textId="77777777" w:rsidR="00F31982" w:rsidRPr="00B52AC3" w:rsidRDefault="00F31982" w:rsidP="00F31982">
                                <w:pPr>
                                  <w:pStyle w:val="Footer"/>
                                  <w:jc w:val="center"/>
                                  <w:rPr>
                                    <w:rFonts w:ascii="Times New Roman" w:hAnsi="Times New Roman" w:cs="Times New Roman"/>
                                    <w:b/>
                                    <w:color w:val="FFFFFF" w:themeColor="background1"/>
                                    <w:sz w:val="18"/>
                                    <w:szCs w:val="18"/>
                                  </w:rPr>
                                </w:pPr>
                              </w:p>
                              <w:p w14:paraId="7FA4D5FC" w14:textId="77777777" w:rsidR="00F31982" w:rsidRPr="00B52AC3" w:rsidRDefault="00F31982" w:rsidP="00F31982">
                                <w:pPr>
                                  <w:pStyle w:val="Footer"/>
                                  <w:jc w:val="center"/>
                                  <w:rPr>
                                    <w:rFonts w:cstheme="minorHAnsi"/>
                                    <w:b/>
                                    <w:sz w:val="18"/>
                                    <w:szCs w:val="18"/>
                                  </w:rPr>
                                </w:pPr>
                                <w:r w:rsidRPr="00B52AC3">
                                  <w:rPr>
                                    <w:noProof/>
                                  </w:rPr>
                                  <w:drawing>
                                    <wp:inline distT="0" distB="0" distL="0" distR="0" wp14:anchorId="26714CCB" wp14:editId="639BC5C9">
                                      <wp:extent cx="2217420" cy="441960"/>
                                      <wp:effectExtent l="0" t="0" r="0" b="0"/>
                                      <wp:docPr id="2057970179" name="Picture 2057970179"/>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71B21529" w14:textId="77777777" w:rsidR="00F31982" w:rsidRPr="00B52AC3" w:rsidRDefault="00F31982" w:rsidP="00F31982">
                                <w:pPr>
                                  <w:jc w:val="center"/>
                                  <w:rPr>
                                    <w:rFonts w:ascii="Times New Roman" w:hAnsi="Times New Roman"/>
                                    <w:sz w:val="18"/>
                                    <w:szCs w:val="18"/>
                                  </w:rPr>
                                </w:pPr>
                                <w:r w:rsidRPr="00B52AC3">
                                  <w:rPr>
                                    <w:rFonts w:ascii="Times New Roman" w:hAnsi="Times New Roman"/>
                                    <w:sz w:val="18"/>
                                    <w:szCs w:val="18"/>
                                  </w:rPr>
                                  <w:t xml:space="preserve">     International Bank for Reconstruction &amp; Development</w:t>
                                </w:r>
                              </w:p>
                              <w:p w14:paraId="57E2C665" w14:textId="77777777" w:rsidR="00F31982" w:rsidRPr="00B52AC3" w:rsidRDefault="00F31982" w:rsidP="00F31982">
                                <w:pPr>
                                  <w:pStyle w:val="Footer"/>
                                  <w:rPr>
                                    <w:sz w:val="18"/>
                                    <w:szCs w:val="18"/>
                                  </w:rPr>
                                </w:pPr>
                              </w:p>
                              <w:p w14:paraId="31E1FE50" w14:textId="77777777" w:rsidR="00F31982" w:rsidRPr="00B52AC3" w:rsidRDefault="00F31982" w:rsidP="00F31982">
                                <w:pPr>
                                  <w:pStyle w:val="Foo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23B4CC5" id="Text Box 9" o:spid="_x0000_s1030" type="#_x0000_t202" style="position:absolute;margin-left:136.8pt;margin-top:601.35pt;width:188pt;height:84.8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" filled="f" stroked="f">
                    <v:textbox>
                      <w:txbxContent>
                        <w:p w14:paraId="322F013B" w14:textId="77777777" w:rsidR="00F31982" w:rsidRPr="00B52AC3" w:rsidRDefault="00F31982" w:rsidP="00F31982">
                          <w:pPr>
                            <w:pStyle w:val="Footer"/>
                            <w:jc w:val="center"/>
                            <w:rPr>
                              <w:rFonts w:ascii="Times New Roman" w:hAnsi="Times New Roman" w:cs="Times New Roman"/>
                              <w:b/>
                              <w:color w:val="FFFFFF" w:themeColor="background1"/>
                              <w:sz w:val="18"/>
                              <w:szCs w:val="18"/>
                            </w:rPr>
                          </w:pPr>
                          <w:r w:rsidRPr="00B52AC3">
                            <w:rPr>
                              <w:rFonts w:ascii="Times New Roman" w:hAnsi="Times New Roman" w:cs="Times New Roman"/>
                              <w:b/>
                              <w:color w:val="FFFFFF" w:themeColor="background1"/>
                              <w:sz w:val="18"/>
                              <w:szCs w:val="18"/>
                            </w:rPr>
                            <w:t>Financed By:</w:t>
                          </w:r>
                        </w:p>
                        <w:p w14:paraId="504EF1F3" w14:textId="77777777" w:rsidR="00F31982" w:rsidRPr="00B52AC3" w:rsidRDefault="00F31982" w:rsidP="00F31982">
                          <w:pPr>
                            <w:pStyle w:val="Footer"/>
                            <w:jc w:val="center"/>
                            <w:rPr>
                              <w:rFonts w:ascii="Times New Roman" w:hAnsi="Times New Roman" w:cs="Times New Roman"/>
                              <w:b/>
                              <w:color w:val="FFFFFF" w:themeColor="background1"/>
                              <w:sz w:val="18"/>
                              <w:szCs w:val="18"/>
                            </w:rPr>
                          </w:pPr>
                        </w:p>
                        <w:p w14:paraId="7FA4D5FC" w14:textId="77777777" w:rsidR="00F31982" w:rsidRPr="00B52AC3" w:rsidRDefault="00F31982" w:rsidP="00F31982">
                          <w:pPr>
                            <w:pStyle w:val="Footer"/>
                            <w:jc w:val="center"/>
                            <w:rPr>
                              <w:rFonts w:cstheme="minorHAnsi"/>
                              <w:b/>
                              <w:sz w:val="18"/>
                              <w:szCs w:val="18"/>
                            </w:rPr>
                          </w:pPr>
                          <w:r w:rsidRPr="00B52AC3">
                            <w:rPr>
                              <w:noProof/>
                            </w:rPr>
                            <w:drawing>
                              <wp:inline distT="0" distB="0" distL="0" distR="0" wp14:anchorId="26714CCB" wp14:editId="639BC5C9">
                                <wp:extent cx="2217420" cy="441960"/>
                                <wp:effectExtent l="0" t="0" r="0" b="0"/>
                                <wp:docPr id="2057970179" name="Picture 2057970179"/>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71B21529" w14:textId="77777777" w:rsidR="00F31982" w:rsidRPr="00B52AC3" w:rsidRDefault="00F31982" w:rsidP="00F31982">
                          <w:pPr>
                            <w:jc w:val="center"/>
                            <w:rPr>
                              <w:rFonts w:ascii="Times New Roman" w:hAnsi="Times New Roman"/>
                              <w:sz w:val="18"/>
                              <w:szCs w:val="18"/>
                            </w:rPr>
                          </w:pPr>
                          <w:r w:rsidRPr="00B52AC3">
                            <w:rPr>
                              <w:rFonts w:ascii="Times New Roman" w:hAnsi="Times New Roman"/>
                              <w:sz w:val="18"/>
                              <w:szCs w:val="18"/>
                            </w:rPr>
                            <w:t xml:space="preserve">     International Bank for Reconstruction &amp; Development</w:t>
                          </w:r>
                        </w:p>
                        <w:p w14:paraId="57E2C665" w14:textId="77777777" w:rsidR="00F31982" w:rsidRPr="00B52AC3" w:rsidRDefault="00F31982" w:rsidP="00F31982">
                          <w:pPr>
                            <w:pStyle w:val="Footer"/>
                            <w:rPr>
                              <w:sz w:val="18"/>
                              <w:szCs w:val="18"/>
                            </w:rPr>
                          </w:pPr>
                        </w:p>
                        <w:p w14:paraId="31E1FE50" w14:textId="77777777" w:rsidR="00F31982" w:rsidRPr="00B52AC3" w:rsidRDefault="00F31982" w:rsidP="00F31982">
                          <w:pPr>
                            <w:pStyle w:val="Footer"/>
                            <w:rPr>
                              <w:sz w:val="18"/>
                              <w:szCs w:val="18"/>
                            </w:rPr>
                          </w:pPr>
                        </w:p>
                      </w:txbxContent>
                    </v:textbox>
                    <w10:wrap anchorx="margin"/>
                  </v:shape>
                </w:pict>
              </mc:Fallback>
            </mc:AlternateContent>
          </w:r>
          <w:r w:rsidR="00FF333A">
            <w:rPr>
              <w:noProof/>
            </w:rPr>
            <mc:AlternateContent>
              <mc:Choice Requires="wps">
                <w:drawing>
                  <wp:anchor distT="0" distB="0" distL="114300" distR="114300" simplePos="0" relativeHeight="251662848" behindDoc="0" locked="0" layoutInCell="1" allowOverlap="1" wp14:anchorId="240D25E4" wp14:editId="3858F73D">
                    <wp:simplePos x="0" y="0"/>
                    <wp:positionH relativeFrom="page">
                      <wp:align>left</wp:align>
                    </wp:positionH>
                    <wp:positionV relativeFrom="paragraph">
                      <wp:posOffset>7882255</wp:posOffset>
                    </wp:positionV>
                    <wp:extent cx="7797800" cy="795655"/>
                    <wp:effectExtent l="0" t="0" r="0" b="0"/>
                    <wp:wrapNone/>
                    <wp:docPr id="107495579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97800" cy="79565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434B824B" id="Rectangle 8" o:spid="_x0000_s1026" style="position:absolute;margin-left:0;margin-top:620.65pt;width:614pt;height:62.65pt;z-index:2516628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" fillcolor="window" stroked="f" strokeweight="1pt">
                    <w10:wrap anchorx="page"/>
                  </v:rect>
                </w:pict>
              </mc:Fallback>
            </mc:AlternateContent>
          </w:r>
          <w:r w:rsidR="00FF333A">
            <w:rPr>
              <w:noProof/>
            </w:rPr>
            <mc:AlternateContent>
              <mc:Choice Requires="wps">
                <w:drawing>
                  <wp:anchor distT="0" distB="0" distL="114300" distR="114300" simplePos="0" relativeHeight="251657728" behindDoc="0" locked="0" layoutInCell="1" allowOverlap="1" wp14:anchorId="0F3158B6" wp14:editId="4CEE6662">
                    <wp:simplePos x="0" y="0"/>
                    <wp:positionH relativeFrom="page">
                      <wp:posOffset>6006465</wp:posOffset>
                    </wp:positionH>
                    <wp:positionV relativeFrom="paragraph">
                      <wp:posOffset>6573520</wp:posOffset>
                    </wp:positionV>
                    <wp:extent cx="1766570" cy="2566670"/>
                    <wp:effectExtent l="19050" t="38100" r="5080" b="5080"/>
                    <wp:wrapNone/>
                    <wp:docPr id="73679946" name="Right Tri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766570" cy="2566670"/>
                            </a:xfrm>
                            <a:prstGeom prst="rtTriangle">
                              <a:avLst/>
                            </a:prstGeom>
                            <a:solidFill>
                              <a:srgbClr val="F94B02"/>
                            </a:solidFill>
                            <a:ln w="12700" cap="flat" cmpd="sng" algn="ctr">
                              <a:solidFill>
                                <a:srgbClr val="F94B0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0E43ABCE" id="_x0000_t6" coordsize="21600,21600" o:spt="6" path="m,l,21600r21600,xe">
                    <v:stroke joinstyle="miter"/>
                    <v:path gradientshapeok="t" o:connecttype="custom" o:connectlocs="0,0;0,10800;0,21600;10800,21600;21600,21600;10800,10800" textboxrect="1800,12600,12600,19800"/>
                  </v:shapetype>
                  <v:shape id="Right Triangle 7" o:spid="_x0000_s1026" type="#_x0000_t6" style="position:absolute;margin-left:472.95pt;margin-top:517.6pt;width:139.1pt;height:202.1pt;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" fillcolor="#f94b02" strokecolor="#f94b02" strokeweight="1pt">
                    <v:path arrowok="t"/>
                    <w10:wrap anchorx="page"/>
                  </v:shape>
                </w:pict>
              </mc:Fallback>
            </mc:AlternateContent>
          </w:r>
          <w:r w:rsidR="00FF333A">
            <w:rPr>
              <w:noProof/>
            </w:rPr>
            <mc:AlternateContent>
              <mc:Choice Requires="wps">
                <w:drawing>
                  <wp:anchor distT="45720" distB="45720" distL="114300" distR="114300" simplePos="0" relativeHeight="251656704" behindDoc="1" locked="0" layoutInCell="1" allowOverlap="1" wp14:anchorId="11683C89" wp14:editId="1BCBCA91">
                    <wp:simplePos x="0" y="0"/>
                    <wp:positionH relativeFrom="margin">
                      <wp:align>left</wp:align>
                    </wp:positionH>
                    <wp:positionV relativeFrom="paragraph">
                      <wp:posOffset>1953260</wp:posOffset>
                    </wp:positionV>
                    <wp:extent cx="6111875" cy="365760"/>
                    <wp:effectExtent l="0" t="2876550" r="0" b="2872740"/>
                    <wp:wrapNone/>
                    <wp:docPr id="13893156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11875" cy="365760"/>
                            </a:xfrm>
                            <a:prstGeom prst="rect">
                              <a:avLst/>
                            </a:prstGeom>
                            <a:solidFill>
                              <a:sysClr val="window" lastClr="FFFFFF">
                                <a:lumMod val="50000"/>
                              </a:sysClr>
                            </a:solidFill>
                            <a:ln w="9525">
                              <a:solidFill>
                                <a:sysClr val="window" lastClr="FFFFFF">
                                  <a:lumMod val="50000"/>
                                </a:sysClr>
                              </a:solidFill>
                              <a:miter lim="800000"/>
                              <a:headEnd/>
                              <a:tailEnd/>
                            </a:ln>
                          </wps:spPr>
                          <wps:txbx>
                            <w:txbxContent>
                              <w:p w14:paraId="69FF9924" w14:textId="77777777" w:rsidR="00F31982" w:rsidRPr="00B52AC3" w:rsidRDefault="00F31982" w:rsidP="00F31982">
                                <w:pPr>
                                  <w:pStyle w:val="NoSpacing"/>
                                  <w:rPr>
                                    <w:b/>
                                    <w:bCs/>
                                    <w:color w:val="FFFFFF" w:themeColor="background1"/>
                                    <w:sz w:val="24"/>
                                    <w:szCs w:val="24"/>
                                    <w:lang w:val="en-GB"/>
                                  </w:rPr>
                                </w:pPr>
                                <w:r w:rsidRPr="00B52AC3">
                                  <w:rPr>
                                    <w:b/>
                                    <w:bCs/>
                                    <w:color w:val="FFFFFF" w:themeColor="background1"/>
                                    <w:sz w:val="24"/>
                                    <w:szCs w:val="24"/>
                                    <w:lang w:val="en-GB"/>
                                  </w:rPr>
                                  <w:t>PREPARED FOR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1683C89" id="Text Box 6" o:spid="_x0000_s1031" type="#_x0000_t202" style="position:absolute;margin-left:0;margin-top:153.8pt;width:481.25pt;height:28.8pt;rotation:-90;z-index:-2516597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" fillcolor="#7f7f7f" strokecolor="#7f7f7f">
                    <v:textbox>
                      <w:txbxContent>
                        <w:p w14:paraId="69FF9924" w14:textId="77777777" w:rsidR="00F31982" w:rsidRPr="00B52AC3" w:rsidRDefault="00F31982" w:rsidP="00F31982">
                          <w:pPr>
                            <w:pStyle w:val="NoSpacing"/>
                            <w:rPr>
                              <w:b/>
                              <w:bCs/>
                              <w:color w:val="FFFFFF" w:themeColor="background1"/>
                              <w:sz w:val="24"/>
                              <w:szCs w:val="24"/>
                              <w:lang w:val="en-GB"/>
                            </w:rPr>
                          </w:pPr>
                          <w:r w:rsidRPr="00B52AC3">
                            <w:rPr>
                              <w:b/>
                              <w:bCs/>
                              <w:color w:val="FFFFFF" w:themeColor="background1"/>
                              <w:sz w:val="24"/>
                              <w:szCs w:val="24"/>
                              <w:lang w:val="en-GB"/>
                            </w:rPr>
                            <w:t>PREPARED FOR</w:t>
                          </w:r>
                        </w:p>
                      </w:txbxContent>
                    </v:textbox>
                    <w10:wrap anchorx="margin"/>
                  </v:shape>
                </w:pict>
              </mc:Fallback>
            </mc:AlternateContent>
          </w:r>
          <w:r w:rsidR="00FF333A">
            <w:rPr>
              <w:noProof/>
            </w:rPr>
            <mc:AlternateContent>
              <mc:Choice Requires="wps">
                <w:drawing>
                  <wp:anchor distT="0" distB="0" distL="114300" distR="114300" simplePos="0" relativeHeight="251659776" behindDoc="0" locked="0" layoutInCell="1" allowOverlap="1" wp14:anchorId="75583BCA" wp14:editId="1D07CD99">
                    <wp:simplePos x="0" y="0"/>
                    <wp:positionH relativeFrom="page">
                      <wp:posOffset>1155700</wp:posOffset>
                    </wp:positionH>
                    <wp:positionV relativeFrom="paragraph">
                      <wp:posOffset>-368300</wp:posOffset>
                    </wp:positionV>
                    <wp:extent cx="6930390" cy="9702800"/>
                    <wp:effectExtent l="19050" t="0" r="22860" b="0"/>
                    <wp:wrapNone/>
                    <wp:docPr id="318595263" name="Parallelogra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0390" cy="9702800"/>
                            </a:xfrm>
                            <a:prstGeom prst="parallelogram">
                              <a:avLst>
                                <a:gd name="adj" fmla="val 97588"/>
                              </a:avLst>
                            </a:prstGeom>
                            <a:solidFill>
                              <a:sysClr val="window" lastClr="FFFFFF">
                                <a:lumMod val="50000"/>
                              </a:sysClr>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6093E00D"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5" o:spid="_x0000_s1026" type="#_x0000_t7" style="position:absolute;margin-left:91pt;margin-top:-29pt;width:545.7pt;height:76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" adj="21079" fillcolor="#7f7f7f" strokecolor="#7f7f7f" strokeweight="1pt">
                    <v:path arrowok="t"/>
                    <w10:wrap anchorx="page"/>
                  </v:shape>
                </w:pict>
              </mc:Fallback>
            </mc:AlternateContent>
          </w:r>
          <w:r w:rsidR="00FF333A">
            <w:rPr>
              <w:noProof/>
            </w:rPr>
            <mc:AlternateContent>
              <mc:Choice Requires="wps">
                <w:drawing>
                  <wp:anchor distT="0" distB="0" distL="114300" distR="114300" simplePos="0" relativeHeight="251658752" behindDoc="0" locked="0" layoutInCell="1" allowOverlap="1" wp14:anchorId="584C2AE5" wp14:editId="24CAA760">
                    <wp:simplePos x="0" y="0"/>
                    <wp:positionH relativeFrom="margin">
                      <wp:posOffset>558800</wp:posOffset>
                    </wp:positionH>
                    <wp:positionV relativeFrom="paragraph">
                      <wp:posOffset>203200</wp:posOffset>
                    </wp:positionV>
                    <wp:extent cx="10570210" cy="9174480"/>
                    <wp:effectExtent l="6350" t="3175" r="5715" b="4445"/>
                    <wp:wrapNone/>
                    <wp:docPr id="1470458395" name="Parallelogram 1988777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0210" cy="9174480"/>
                            </a:xfrm>
                            <a:prstGeom prst="parallelogram">
                              <a:avLst>
                                <a:gd name="adj" fmla="val 69395"/>
                              </a:avLst>
                            </a:prstGeom>
                            <a:blipFill dpi="0" rotWithShape="1">
                              <a:blip r:embed="rId15"/>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E4C5261" id="Parallelogram 1988777983" o:spid="_x0000_s1026" type="#_x0000_t7" style="position:absolute;margin-left:44pt;margin-top:16pt;width:832.3pt;height:722.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" adj="13010" stroked="f" strokeweight="1pt">
                    <v:fill r:id="rId16" o:title="" recolor="t" rotate="t" type="frame"/>
                    <w10:wrap anchorx="margin"/>
                  </v:shape>
                </w:pict>
              </mc:Fallback>
            </mc:AlternateContent>
          </w:r>
        </w:p>
        <w:bookmarkEnd w:id="0" w:displacedByCustomXml="next"/>
      </w:sdtContent>
    </w:sdt>
    <w:bookmarkStart w:id="1" w:name="_Toc146431124"/>
    <w:bookmarkStart w:id="2" w:name="_Toc146431988"/>
    <w:bookmarkStart w:id="3" w:name="_Toc146530057"/>
    <w:bookmarkStart w:id="4" w:name="_Toc146533657"/>
    <w:p w14:paraId="6905E6B9" w14:textId="7920A40D" w:rsidR="00F31982" w:rsidRPr="00B52AC3" w:rsidRDefault="003A20A1" w:rsidP="00F31982">
      <w:r>
        <w:rPr>
          <w:noProof/>
        </w:rPr>
        <mc:AlternateContent>
          <mc:Choice Requires="wps">
            <w:drawing>
              <wp:anchor distT="45720" distB="45720" distL="114300" distR="114300" simplePos="0" relativeHeight="251660800" behindDoc="0" locked="0" layoutInCell="1" allowOverlap="1" wp14:anchorId="58868E69" wp14:editId="4649F23C">
                <wp:simplePos x="0" y="0"/>
                <wp:positionH relativeFrom="page">
                  <wp:posOffset>228600</wp:posOffset>
                </wp:positionH>
                <wp:positionV relativeFrom="paragraph">
                  <wp:posOffset>488950</wp:posOffset>
                </wp:positionV>
                <wp:extent cx="7486650" cy="2292350"/>
                <wp:effectExtent l="0" t="0" r="38100" b="12700"/>
                <wp:wrapSquare wrapText="bothSides"/>
                <wp:docPr id="81219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6650" cy="2292350"/>
                        </a:xfrm>
                        <a:custGeom>
                          <a:avLst/>
                          <a:gdLst>
                            <a:gd name="connsiteX0" fmla="*/ 0 w 2354580"/>
                            <a:gd name="connsiteY0" fmla="*/ 0 h 1122045"/>
                            <a:gd name="connsiteX1" fmla="*/ 2354580 w 2354580"/>
                            <a:gd name="connsiteY1" fmla="*/ 0 h 1122045"/>
                            <a:gd name="connsiteX2" fmla="*/ 2354580 w 2354580"/>
                            <a:gd name="connsiteY2" fmla="*/ 1122045 h 1122045"/>
                            <a:gd name="connsiteX3" fmla="*/ 0 w 2354580"/>
                            <a:gd name="connsiteY3" fmla="*/ 1122045 h 1122045"/>
                            <a:gd name="connsiteX4" fmla="*/ 0 w 2354580"/>
                            <a:gd name="connsiteY4" fmla="*/ 0 h 1122045"/>
                            <a:gd name="connsiteX0" fmla="*/ 0 w 2354580"/>
                            <a:gd name="connsiteY0" fmla="*/ 0 h 1122045"/>
                            <a:gd name="connsiteX1" fmla="*/ 2354580 w 2354580"/>
                            <a:gd name="connsiteY1" fmla="*/ 0 h 1122045"/>
                            <a:gd name="connsiteX2" fmla="*/ 1821180 w 2354580"/>
                            <a:gd name="connsiteY2" fmla="*/ 1122045 h 1122045"/>
                            <a:gd name="connsiteX3" fmla="*/ 0 w 2354580"/>
                            <a:gd name="connsiteY3" fmla="*/ 1122045 h 1122045"/>
                            <a:gd name="connsiteX4" fmla="*/ 0 w 2354580"/>
                            <a:gd name="connsiteY4" fmla="*/ 0 h 11220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54580" h="1122045">
                              <a:moveTo>
                                <a:pt x="0" y="0"/>
                              </a:moveTo>
                              <a:lnTo>
                                <a:pt x="2354580" y="0"/>
                              </a:lnTo>
                              <a:lnTo>
                                <a:pt x="1821180" y="1122045"/>
                              </a:lnTo>
                              <a:lnTo>
                                <a:pt x="0" y="1122045"/>
                              </a:lnTo>
                              <a:lnTo>
                                <a:pt x="0" y="0"/>
                              </a:lnTo>
                              <a:close/>
                            </a:path>
                          </a:pathLst>
                        </a:custGeom>
                        <a:solidFill>
                          <a:srgbClr val="00235D"/>
                        </a:solidFill>
                        <a:ln w="9525">
                          <a:solidFill>
                            <a:srgbClr val="00235D"/>
                          </a:solidFill>
                          <a:miter lim="800000"/>
                          <a:headEnd/>
                          <a:tailEnd/>
                        </a:ln>
                      </wps:spPr>
                      <wps:txbx>
                        <w:txbxContent>
                          <w:p w14:paraId="0C16FE96" w14:textId="35C987F4" w:rsidR="00F31982" w:rsidRPr="00B52AC3" w:rsidRDefault="00F31982" w:rsidP="00227C5A">
                            <w:pPr>
                              <w:spacing w:after="0" w:line="240" w:lineRule="auto"/>
                              <w:rPr>
                                <w:rFonts w:ascii="Times New Roman" w:hAnsi="Times New Roman"/>
                                <w:b/>
                                <w:color w:val="FFFFFF" w:themeColor="background1"/>
                                <w:sz w:val="40"/>
                                <w:szCs w:val="40"/>
                              </w:rPr>
                            </w:pPr>
                            <w:r w:rsidRPr="00B52AC3">
                              <w:rPr>
                                <w:rFonts w:ascii="Times New Roman" w:hAnsi="Times New Roman"/>
                                <w:b/>
                                <w:color w:val="FFFFFF" w:themeColor="background1"/>
                                <w:sz w:val="40"/>
                                <w:szCs w:val="40"/>
                              </w:rPr>
                              <w:t>ENVIRONMENTAL AND SOCIAL MANAGEMENT PLAN FOR THE</w:t>
                            </w:r>
                            <w:r w:rsidR="00227C5A">
                              <w:rPr>
                                <w:rFonts w:ascii="Times New Roman" w:hAnsi="Times New Roman"/>
                                <w:b/>
                                <w:color w:val="FFFFFF" w:themeColor="background1"/>
                                <w:sz w:val="40"/>
                                <w:szCs w:val="40"/>
                              </w:rPr>
                              <w:t xml:space="preserve"> </w:t>
                            </w:r>
                            <w:r w:rsidRPr="00B52AC3">
                              <w:rPr>
                                <w:rFonts w:ascii="Times New Roman" w:hAnsi="Times New Roman"/>
                                <w:b/>
                                <w:color w:val="FFFFFF" w:themeColor="background1"/>
                                <w:sz w:val="40"/>
                                <w:szCs w:val="40"/>
                              </w:rPr>
                              <w:t xml:space="preserve">RENOVATION OF THE </w:t>
                            </w:r>
                            <w:r w:rsidR="00D222A2" w:rsidRPr="00B52AC3">
                              <w:rPr>
                                <w:rFonts w:ascii="Times New Roman" w:hAnsi="Times New Roman"/>
                                <w:b/>
                                <w:color w:val="FFFFFF" w:themeColor="background1"/>
                                <w:sz w:val="40"/>
                                <w:szCs w:val="40"/>
                              </w:rPr>
                              <w:t>FOND ST. JACQUES</w:t>
                            </w:r>
                          </w:p>
                          <w:p w14:paraId="69317697" w14:textId="77777777" w:rsidR="00F31982" w:rsidRPr="00B52AC3" w:rsidRDefault="00F31982" w:rsidP="00227C5A">
                            <w:pPr>
                              <w:spacing w:after="0" w:line="240" w:lineRule="auto"/>
                              <w:rPr>
                                <w:rFonts w:ascii="Times New Roman" w:hAnsi="Times New Roman"/>
                                <w:b/>
                                <w:color w:val="FFFFFF" w:themeColor="background1"/>
                                <w:sz w:val="40"/>
                                <w:szCs w:val="40"/>
                              </w:rPr>
                            </w:pPr>
                            <w:r w:rsidRPr="00B52AC3">
                              <w:rPr>
                                <w:rFonts w:ascii="Times New Roman" w:hAnsi="Times New Roman"/>
                                <w:b/>
                                <w:color w:val="FFFFFF" w:themeColor="background1"/>
                                <w:sz w:val="40"/>
                                <w:szCs w:val="40"/>
                              </w:rPr>
                              <w:t>WELLNESS CENTRE</w:t>
                            </w:r>
                          </w:p>
                          <w:p w14:paraId="299F5E3E" w14:textId="77777777" w:rsidR="00F31982" w:rsidRPr="00B52AC3" w:rsidRDefault="00F31982" w:rsidP="00F31982">
                            <w:pPr>
                              <w:spacing w:after="0" w:line="240" w:lineRule="auto"/>
                              <w:ind w:left="1440"/>
                              <w:rPr>
                                <w:rFonts w:ascii="Times New Roman" w:hAnsi="Times New Roman"/>
                                <w:b/>
                                <w:color w:val="FFFFFF" w:themeColor="background1"/>
                                <w:sz w:val="40"/>
                                <w:szCs w:val="40"/>
                              </w:rPr>
                            </w:pPr>
                          </w:p>
                          <w:p w14:paraId="61EF2CC4" w14:textId="77777777" w:rsidR="00F31982" w:rsidRPr="00B52AC3" w:rsidRDefault="00F31982" w:rsidP="00227C5A">
                            <w:pPr>
                              <w:spacing w:after="0" w:line="240" w:lineRule="auto"/>
                              <w:rPr>
                                <w:rFonts w:ascii="Times New Roman" w:hAnsi="Times New Roman"/>
                                <w:b/>
                                <w:color w:val="FFFFFF" w:themeColor="background1"/>
                                <w:sz w:val="30"/>
                                <w:szCs w:val="30"/>
                              </w:rPr>
                            </w:pPr>
                            <w:r w:rsidRPr="00B52AC3">
                              <w:rPr>
                                <w:rFonts w:ascii="Times New Roman" w:hAnsi="Times New Roman"/>
                                <w:b/>
                                <w:color w:val="FFFFFF" w:themeColor="background1"/>
                                <w:sz w:val="30"/>
                                <w:szCs w:val="30"/>
                              </w:rPr>
                              <w:t>For the Preparation of Design, Bidding Documents</w:t>
                            </w:r>
                          </w:p>
                          <w:p w14:paraId="2F95368B" w14:textId="348D4EC4" w:rsidR="00F31982" w:rsidRPr="00B52AC3" w:rsidRDefault="00F31982" w:rsidP="00227C5A">
                            <w:pPr>
                              <w:spacing w:after="0" w:line="240" w:lineRule="auto"/>
                              <w:rPr>
                                <w:rFonts w:ascii="Times New Roman" w:hAnsi="Times New Roman"/>
                                <w:b/>
                                <w:color w:val="FFFFFF" w:themeColor="background1"/>
                                <w:sz w:val="30"/>
                                <w:szCs w:val="30"/>
                              </w:rPr>
                            </w:pPr>
                            <w:r w:rsidRPr="00B52AC3">
                              <w:rPr>
                                <w:rFonts w:ascii="Times New Roman" w:hAnsi="Times New Roman"/>
                                <w:b/>
                                <w:color w:val="FFFFFF" w:themeColor="background1"/>
                                <w:sz w:val="30"/>
                                <w:szCs w:val="30"/>
                              </w:rPr>
                              <w:t xml:space="preserve">Supervision and BOQs for </w:t>
                            </w:r>
                            <w:r w:rsidR="003A20A1">
                              <w:rPr>
                                <w:rFonts w:ascii="Times New Roman" w:hAnsi="Times New Roman"/>
                                <w:b/>
                                <w:color w:val="FFFFFF" w:themeColor="background1"/>
                                <w:sz w:val="30"/>
                                <w:szCs w:val="30"/>
                              </w:rPr>
                              <w:t>the Fond St. Jacques Wellness Centre</w:t>
                            </w:r>
                          </w:p>
                          <w:p w14:paraId="0A5A3616" w14:textId="77777777" w:rsidR="00F31982" w:rsidRPr="00B52AC3" w:rsidRDefault="00F31982" w:rsidP="00F31982">
                            <w:pPr>
                              <w:spacing w:after="0" w:line="240" w:lineRule="auto"/>
                              <w:ind w:left="1440"/>
                              <w:rPr>
                                <w:rFonts w:ascii="Times New Roman" w:hAnsi="Times New Roman"/>
                                <w:b/>
                                <w:color w:val="FFFFFF" w:themeColor="background1"/>
                                <w:sz w:val="30"/>
                                <w:szCs w:val="3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58868E69" id="Text Box 4" o:spid="_x0000_s1032" style="position:absolute;margin-left:18pt;margin-top:38.5pt;width:589.5pt;height:180.5pt;z-index:251660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coordsize="2354580,11220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" adj="-11796480,,5400" path="m,l2354580,,1821180,1122045,,1122045,,xe" fillcolor="#00235d" strokecolor="#00235d">
                <v:stroke joinstyle="miter"/>
                <v:formulas/>
                <v:path o:connecttype="custom" o:connectlocs="0,0;7486650,0;5790645,2292350;0,2292350;0,0" o:connectangles="0,0,0,0,0" textboxrect="0,0,2354580,1122045"/>
                <v:textbox>
                  <w:txbxContent>
                    <w:p w14:paraId="0C16FE96" w14:textId="35C987F4" w:rsidR="00F31982" w:rsidRPr="00B52AC3" w:rsidRDefault="00F31982" w:rsidP="00227C5A">
                      <w:pPr>
                        <w:spacing w:after="0" w:line="240" w:lineRule="auto"/>
                        <w:rPr>
                          <w:rFonts w:ascii="Times New Roman" w:hAnsi="Times New Roman"/>
                          <w:b/>
                          <w:color w:val="FFFFFF" w:themeColor="background1"/>
                          <w:sz w:val="40"/>
                          <w:szCs w:val="40"/>
                        </w:rPr>
                      </w:pPr>
                      <w:r w:rsidRPr="00B52AC3">
                        <w:rPr>
                          <w:rFonts w:ascii="Times New Roman" w:hAnsi="Times New Roman"/>
                          <w:b/>
                          <w:color w:val="FFFFFF" w:themeColor="background1"/>
                          <w:sz w:val="40"/>
                          <w:szCs w:val="40"/>
                        </w:rPr>
                        <w:t>ENVIRONMENTAL AND SOCIAL MANAGEMENT PLAN FOR THE</w:t>
                      </w:r>
                      <w:r w:rsidR="00227C5A">
                        <w:rPr>
                          <w:rFonts w:ascii="Times New Roman" w:hAnsi="Times New Roman"/>
                          <w:b/>
                          <w:color w:val="FFFFFF" w:themeColor="background1"/>
                          <w:sz w:val="40"/>
                          <w:szCs w:val="40"/>
                        </w:rPr>
                        <w:t xml:space="preserve"> </w:t>
                      </w:r>
                      <w:r w:rsidRPr="00B52AC3">
                        <w:rPr>
                          <w:rFonts w:ascii="Times New Roman" w:hAnsi="Times New Roman"/>
                          <w:b/>
                          <w:color w:val="FFFFFF" w:themeColor="background1"/>
                          <w:sz w:val="40"/>
                          <w:szCs w:val="40"/>
                        </w:rPr>
                        <w:t xml:space="preserve">RENOVATION OF THE </w:t>
                      </w:r>
                      <w:r w:rsidR="00D222A2" w:rsidRPr="00B52AC3">
                        <w:rPr>
                          <w:rFonts w:ascii="Times New Roman" w:hAnsi="Times New Roman"/>
                          <w:b/>
                          <w:color w:val="FFFFFF" w:themeColor="background1"/>
                          <w:sz w:val="40"/>
                          <w:szCs w:val="40"/>
                        </w:rPr>
                        <w:t>FOND ST. JACQUES</w:t>
                      </w:r>
                    </w:p>
                    <w:p w14:paraId="69317697" w14:textId="77777777" w:rsidR="00F31982" w:rsidRPr="00B52AC3" w:rsidRDefault="00F31982" w:rsidP="00227C5A">
                      <w:pPr>
                        <w:spacing w:after="0" w:line="240" w:lineRule="auto"/>
                        <w:rPr>
                          <w:rFonts w:ascii="Times New Roman" w:hAnsi="Times New Roman"/>
                          <w:b/>
                          <w:color w:val="FFFFFF" w:themeColor="background1"/>
                          <w:sz w:val="40"/>
                          <w:szCs w:val="40"/>
                        </w:rPr>
                      </w:pPr>
                      <w:r w:rsidRPr="00B52AC3">
                        <w:rPr>
                          <w:rFonts w:ascii="Times New Roman" w:hAnsi="Times New Roman"/>
                          <w:b/>
                          <w:color w:val="FFFFFF" w:themeColor="background1"/>
                          <w:sz w:val="40"/>
                          <w:szCs w:val="40"/>
                        </w:rPr>
                        <w:t>WELLNESS CENTRE</w:t>
                      </w:r>
                    </w:p>
                    <w:p w14:paraId="299F5E3E" w14:textId="77777777" w:rsidR="00F31982" w:rsidRPr="00B52AC3" w:rsidRDefault="00F31982" w:rsidP="00F31982">
                      <w:pPr>
                        <w:spacing w:after="0" w:line="240" w:lineRule="auto"/>
                        <w:ind w:left="1440"/>
                        <w:rPr>
                          <w:rFonts w:ascii="Times New Roman" w:hAnsi="Times New Roman"/>
                          <w:b/>
                          <w:color w:val="FFFFFF" w:themeColor="background1"/>
                          <w:sz w:val="40"/>
                          <w:szCs w:val="40"/>
                        </w:rPr>
                      </w:pPr>
                    </w:p>
                    <w:p w14:paraId="61EF2CC4" w14:textId="77777777" w:rsidR="00F31982" w:rsidRPr="00B52AC3" w:rsidRDefault="00F31982" w:rsidP="00227C5A">
                      <w:pPr>
                        <w:spacing w:after="0" w:line="240" w:lineRule="auto"/>
                        <w:rPr>
                          <w:rFonts w:ascii="Times New Roman" w:hAnsi="Times New Roman"/>
                          <w:b/>
                          <w:color w:val="FFFFFF" w:themeColor="background1"/>
                          <w:sz w:val="30"/>
                          <w:szCs w:val="30"/>
                        </w:rPr>
                      </w:pPr>
                      <w:r w:rsidRPr="00B52AC3">
                        <w:rPr>
                          <w:rFonts w:ascii="Times New Roman" w:hAnsi="Times New Roman"/>
                          <w:b/>
                          <w:color w:val="FFFFFF" w:themeColor="background1"/>
                          <w:sz w:val="30"/>
                          <w:szCs w:val="30"/>
                        </w:rPr>
                        <w:t>For the Preparation of Design, Bidding Documents</w:t>
                      </w:r>
                    </w:p>
                    <w:p w14:paraId="2F95368B" w14:textId="348D4EC4" w:rsidR="00F31982" w:rsidRPr="00B52AC3" w:rsidRDefault="00F31982" w:rsidP="00227C5A">
                      <w:pPr>
                        <w:spacing w:after="0" w:line="240" w:lineRule="auto"/>
                        <w:rPr>
                          <w:rFonts w:ascii="Times New Roman" w:hAnsi="Times New Roman"/>
                          <w:b/>
                          <w:color w:val="FFFFFF" w:themeColor="background1"/>
                          <w:sz w:val="30"/>
                          <w:szCs w:val="30"/>
                        </w:rPr>
                      </w:pPr>
                      <w:r w:rsidRPr="00B52AC3">
                        <w:rPr>
                          <w:rFonts w:ascii="Times New Roman" w:hAnsi="Times New Roman"/>
                          <w:b/>
                          <w:color w:val="FFFFFF" w:themeColor="background1"/>
                          <w:sz w:val="30"/>
                          <w:szCs w:val="30"/>
                        </w:rPr>
                        <w:t xml:space="preserve">Supervision and BOQs for </w:t>
                      </w:r>
                      <w:r w:rsidR="003A20A1">
                        <w:rPr>
                          <w:rFonts w:ascii="Times New Roman" w:hAnsi="Times New Roman"/>
                          <w:b/>
                          <w:color w:val="FFFFFF" w:themeColor="background1"/>
                          <w:sz w:val="30"/>
                          <w:szCs w:val="30"/>
                        </w:rPr>
                        <w:t>the Fond St. Jacques Wellness Centre</w:t>
                      </w:r>
                    </w:p>
                    <w:p w14:paraId="0A5A3616" w14:textId="77777777" w:rsidR="00F31982" w:rsidRPr="00B52AC3" w:rsidRDefault="00F31982" w:rsidP="00F31982">
                      <w:pPr>
                        <w:spacing w:after="0" w:line="240" w:lineRule="auto"/>
                        <w:ind w:left="1440"/>
                        <w:rPr>
                          <w:rFonts w:ascii="Times New Roman" w:hAnsi="Times New Roman"/>
                          <w:b/>
                          <w:color w:val="FFFFFF" w:themeColor="background1"/>
                          <w:sz w:val="30"/>
                          <w:szCs w:val="30"/>
                        </w:rPr>
                      </w:pPr>
                    </w:p>
                  </w:txbxContent>
                </v:textbox>
                <w10:wrap type="square" anchorx="page"/>
              </v:shape>
            </w:pict>
          </mc:Fallback>
        </mc:AlternateContent>
      </w:r>
      <w:bookmarkEnd w:id="1"/>
      <w:bookmarkEnd w:id="2"/>
      <w:bookmarkEnd w:id="3"/>
      <w:bookmarkEnd w:id="4"/>
    </w:p>
    <w:p w14:paraId="22712399" w14:textId="2981F1A9" w:rsidR="00F31982" w:rsidRPr="00B52AC3" w:rsidRDefault="00F31982" w:rsidP="00C2641E">
      <w:pPr>
        <w:pStyle w:val="Heading1"/>
        <w:numPr>
          <w:ilvl w:val="0"/>
          <w:numId w:val="0"/>
        </w:numPr>
        <w:ind w:left="432"/>
        <w:rPr>
          <w:sz w:val="22"/>
          <w:szCs w:val="22"/>
        </w:rPr>
      </w:pPr>
      <w:bookmarkStart w:id="5" w:name="_Toc137819321"/>
      <w:bookmarkStart w:id="6" w:name="_Toc137823763"/>
      <w:bookmarkEnd w:id="5"/>
      <w:bookmarkEnd w:id="6"/>
    </w:p>
    <w:p w14:paraId="696F56A2" w14:textId="77777777" w:rsidR="00F31982" w:rsidRPr="00B52AC3" w:rsidRDefault="00F31982" w:rsidP="00C2641E">
      <w:pPr>
        <w:pStyle w:val="Heading1"/>
        <w:numPr>
          <w:ilvl w:val="0"/>
          <w:numId w:val="0"/>
        </w:numPr>
        <w:ind w:left="432"/>
      </w:pPr>
    </w:p>
    <w:p w14:paraId="6F5B6B93" w14:textId="77777777" w:rsidR="00F31982" w:rsidRPr="00B52AC3" w:rsidRDefault="00F31982" w:rsidP="00C2641E">
      <w:pPr>
        <w:pStyle w:val="Heading1"/>
        <w:numPr>
          <w:ilvl w:val="0"/>
          <w:numId w:val="0"/>
        </w:numPr>
        <w:ind w:left="432"/>
      </w:pPr>
    </w:p>
    <w:p w14:paraId="213AE7BB" w14:textId="77777777" w:rsidR="00F31982" w:rsidRPr="00B52AC3" w:rsidRDefault="00F31982" w:rsidP="00C2641E">
      <w:pPr>
        <w:pStyle w:val="Heading1"/>
        <w:numPr>
          <w:ilvl w:val="0"/>
          <w:numId w:val="0"/>
        </w:numPr>
        <w:ind w:left="432"/>
      </w:pPr>
    </w:p>
    <w:p w14:paraId="6BD8B830" w14:textId="77777777" w:rsidR="00F31982" w:rsidRPr="00B52AC3" w:rsidRDefault="00F31982" w:rsidP="00C2641E">
      <w:pPr>
        <w:pStyle w:val="Heading1"/>
        <w:numPr>
          <w:ilvl w:val="0"/>
          <w:numId w:val="0"/>
        </w:numPr>
        <w:ind w:left="432"/>
      </w:pPr>
    </w:p>
    <w:p w14:paraId="741EFFAC" w14:textId="77777777" w:rsidR="00F31982" w:rsidRPr="00B52AC3" w:rsidRDefault="00F31982" w:rsidP="00C2641E">
      <w:pPr>
        <w:pStyle w:val="Heading1"/>
        <w:numPr>
          <w:ilvl w:val="0"/>
          <w:numId w:val="0"/>
        </w:numPr>
        <w:ind w:left="432"/>
      </w:pPr>
    </w:p>
    <w:p w14:paraId="64435B99" w14:textId="77777777" w:rsidR="00F31982" w:rsidRPr="00B52AC3" w:rsidRDefault="00F31982" w:rsidP="00C2641E">
      <w:pPr>
        <w:pStyle w:val="Heading1"/>
        <w:numPr>
          <w:ilvl w:val="0"/>
          <w:numId w:val="0"/>
        </w:numPr>
        <w:ind w:left="432"/>
      </w:pPr>
    </w:p>
    <w:p w14:paraId="071DEF00" w14:textId="77777777" w:rsidR="00F31982" w:rsidRPr="00B52AC3" w:rsidRDefault="00F31982" w:rsidP="00C2641E">
      <w:pPr>
        <w:pStyle w:val="Heading1"/>
        <w:numPr>
          <w:ilvl w:val="0"/>
          <w:numId w:val="0"/>
        </w:numPr>
        <w:ind w:left="432"/>
      </w:pPr>
    </w:p>
    <w:p w14:paraId="2266947D" w14:textId="77777777" w:rsidR="00F31982" w:rsidRPr="00B52AC3" w:rsidRDefault="00F31982" w:rsidP="00C2641E">
      <w:pPr>
        <w:pStyle w:val="Heading1"/>
        <w:numPr>
          <w:ilvl w:val="0"/>
          <w:numId w:val="0"/>
        </w:numPr>
        <w:ind w:left="432"/>
      </w:pPr>
    </w:p>
    <w:p w14:paraId="545B4FCF" w14:textId="77777777" w:rsidR="00F31982" w:rsidRPr="00B52AC3" w:rsidRDefault="00F31982" w:rsidP="00C2641E">
      <w:pPr>
        <w:pStyle w:val="Heading1"/>
        <w:numPr>
          <w:ilvl w:val="0"/>
          <w:numId w:val="0"/>
        </w:numPr>
        <w:ind w:left="432"/>
      </w:pPr>
    </w:p>
    <w:p w14:paraId="4E118E37" w14:textId="77777777" w:rsidR="00F31982" w:rsidRPr="00B52AC3" w:rsidRDefault="00F31982" w:rsidP="00F31982"/>
    <w:p w14:paraId="1289C1E7" w14:textId="77777777" w:rsidR="00F31982" w:rsidRPr="00B52AC3" w:rsidRDefault="00F31982" w:rsidP="00F31982"/>
    <w:p w14:paraId="2DB8A6AE" w14:textId="77777777" w:rsidR="00F31982" w:rsidRDefault="00F31982" w:rsidP="00F31982">
      <w:pPr>
        <w:rPr>
          <w:sz w:val="36"/>
          <w:szCs w:val="36"/>
        </w:rPr>
      </w:pPr>
    </w:p>
    <w:p w14:paraId="508A832C" w14:textId="77777777" w:rsidR="00747929" w:rsidRDefault="00747929" w:rsidP="00F31982">
      <w:pPr>
        <w:rPr>
          <w:sz w:val="36"/>
          <w:szCs w:val="36"/>
        </w:rPr>
      </w:pPr>
    </w:p>
    <w:p w14:paraId="49E0804D" w14:textId="77777777" w:rsidR="00747929" w:rsidRPr="00B52AC3" w:rsidRDefault="00747929" w:rsidP="00F31982">
      <w:pPr>
        <w:rPr>
          <w:sz w:val="36"/>
          <w:szCs w:val="36"/>
        </w:rPr>
        <w:sectPr w:rsidR="00747929" w:rsidRPr="00B52AC3">
          <w:pgSz w:w="12240" w:h="15840"/>
          <w:pgMar w:top="1440" w:right="1440" w:bottom="1440" w:left="1440" w:header="720" w:footer="720" w:gutter="0"/>
          <w:cols w:space="720"/>
          <w:docGrid w:linePitch="360"/>
        </w:sectPr>
      </w:pPr>
    </w:p>
    <w:bookmarkStart w:id="7" w:name="_Toc149648923" w:displacedByCustomXml="next"/>
    <w:sdt>
      <w:sdtPr>
        <w:rPr>
          <w:rFonts w:asciiTheme="minorHAnsi" w:hAnsiTheme="minorHAnsi"/>
          <w:b w:val="0"/>
          <w:bCs w:val="0"/>
          <w:caps w:val="0"/>
          <w:smallCaps/>
          <w:kern w:val="0"/>
          <w:sz w:val="22"/>
          <w:szCs w:val="22"/>
          <w:lang w:bidi="ar-SA"/>
        </w:rPr>
        <w:id w:val="1346600935"/>
        <w:docPartObj>
          <w:docPartGallery w:val="Table of Contents"/>
          <w:docPartUnique/>
        </w:docPartObj>
      </w:sdtPr>
      <w:sdtEndPr>
        <w:rPr>
          <w:smallCaps w:val="0"/>
        </w:rPr>
      </w:sdtEndPr>
      <w:sdtContent>
        <w:p w14:paraId="44A6EB74" w14:textId="77777777" w:rsidR="00F31982" w:rsidRPr="00B52AC3" w:rsidRDefault="00F31982" w:rsidP="00443131">
          <w:pPr>
            <w:pStyle w:val="Heading1"/>
            <w:numPr>
              <w:ilvl w:val="0"/>
              <w:numId w:val="0"/>
            </w:numPr>
            <w:ind w:left="432"/>
          </w:pPr>
          <w:r w:rsidRPr="00B52AC3">
            <w:t>Contents</w:t>
          </w:r>
          <w:bookmarkEnd w:id="7"/>
        </w:p>
        <w:p w14:paraId="5D0075EE" w14:textId="51C871C3" w:rsidR="005A1E70" w:rsidRDefault="00F31982">
          <w:pPr>
            <w:pStyle w:val="TOC1"/>
            <w:rPr>
              <w:noProof/>
              <w:kern w:val="2"/>
            </w:rPr>
          </w:pPr>
          <w:r w:rsidRPr="00B52AC3">
            <w:fldChar w:fldCharType="begin"/>
          </w:r>
          <w:r w:rsidRPr="00B52AC3">
            <w:instrText xml:space="preserve"> TOC \o "1-3" \h \z \u </w:instrText>
          </w:r>
          <w:r w:rsidRPr="00B52AC3">
            <w:fldChar w:fldCharType="separate"/>
          </w:r>
          <w:hyperlink w:anchor="_Toc149648923" w:history="1">
            <w:r w:rsidR="005A1E70" w:rsidRPr="00AC3733">
              <w:rPr>
                <w:rStyle w:val="Hyperlink"/>
                <w:noProof/>
                <w:lang w:bidi="en-US"/>
              </w:rPr>
              <w:t>Contents</w:t>
            </w:r>
            <w:r w:rsidR="005A1E70">
              <w:rPr>
                <w:noProof/>
                <w:webHidden/>
              </w:rPr>
              <w:tab/>
            </w:r>
            <w:r w:rsidR="005A1E70">
              <w:rPr>
                <w:noProof/>
                <w:webHidden/>
              </w:rPr>
              <w:fldChar w:fldCharType="begin"/>
            </w:r>
            <w:r w:rsidR="005A1E70">
              <w:rPr>
                <w:noProof/>
                <w:webHidden/>
              </w:rPr>
              <w:instrText xml:space="preserve"> PAGEREF _Toc149648923 \h </w:instrText>
            </w:r>
            <w:r w:rsidR="005A1E70">
              <w:rPr>
                <w:noProof/>
                <w:webHidden/>
              </w:rPr>
            </w:r>
            <w:r w:rsidR="005A1E70">
              <w:rPr>
                <w:noProof/>
                <w:webHidden/>
              </w:rPr>
              <w:fldChar w:fldCharType="separate"/>
            </w:r>
            <w:r w:rsidR="005A1E70">
              <w:rPr>
                <w:noProof/>
                <w:webHidden/>
              </w:rPr>
              <w:t>2</w:t>
            </w:r>
            <w:r w:rsidR="005A1E70">
              <w:rPr>
                <w:noProof/>
                <w:webHidden/>
              </w:rPr>
              <w:fldChar w:fldCharType="end"/>
            </w:r>
          </w:hyperlink>
        </w:p>
        <w:p w14:paraId="75B91C86" w14:textId="106348D2" w:rsidR="005A1E70" w:rsidRDefault="005776BD">
          <w:pPr>
            <w:pStyle w:val="TOC1"/>
            <w:rPr>
              <w:noProof/>
              <w:kern w:val="2"/>
            </w:rPr>
          </w:pPr>
          <w:hyperlink w:anchor="_Toc149648924" w:history="1">
            <w:r w:rsidR="005A1E70" w:rsidRPr="00AC3733">
              <w:rPr>
                <w:rStyle w:val="Hyperlink"/>
                <w:noProof/>
                <w:lang w:bidi="en-US"/>
              </w:rPr>
              <w:t>ACRONYMS AND ABBREVIATIONS</w:t>
            </w:r>
            <w:r w:rsidR="005A1E70">
              <w:rPr>
                <w:noProof/>
                <w:webHidden/>
              </w:rPr>
              <w:tab/>
            </w:r>
            <w:r w:rsidR="005A1E70">
              <w:rPr>
                <w:noProof/>
                <w:webHidden/>
              </w:rPr>
              <w:fldChar w:fldCharType="begin"/>
            </w:r>
            <w:r w:rsidR="005A1E70">
              <w:rPr>
                <w:noProof/>
                <w:webHidden/>
              </w:rPr>
              <w:instrText xml:space="preserve"> PAGEREF _Toc149648924 \h </w:instrText>
            </w:r>
            <w:r w:rsidR="005A1E70">
              <w:rPr>
                <w:noProof/>
                <w:webHidden/>
              </w:rPr>
            </w:r>
            <w:r w:rsidR="005A1E70">
              <w:rPr>
                <w:noProof/>
                <w:webHidden/>
              </w:rPr>
              <w:fldChar w:fldCharType="separate"/>
            </w:r>
            <w:r w:rsidR="005A1E70">
              <w:rPr>
                <w:noProof/>
                <w:webHidden/>
              </w:rPr>
              <w:t>3</w:t>
            </w:r>
            <w:r w:rsidR="005A1E70">
              <w:rPr>
                <w:noProof/>
                <w:webHidden/>
              </w:rPr>
              <w:fldChar w:fldCharType="end"/>
            </w:r>
          </w:hyperlink>
        </w:p>
        <w:p w14:paraId="5988448D" w14:textId="71B69046" w:rsidR="005A1E70" w:rsidRDefault="005776BD">
          <w:pPr>
            <w:pStyle w:val="TOC1"/>
            <w:rPr>
              <w:noProof/>
              <w:kern w:val="2"/>
            </w:rPr>
          </w:pPr>
          <w:hyperlink w:anchor="_Toc149648925" w:history="1">
            <w:r w:rsidR="005A1E70" w:rsidRPr="00AC3733">
              <w:rPr>
                <w:rStyle w:val="Hyperlink"/>
                <w:noProof/>
                <w:lang w:bidi="en-US"/>
              </w:rPr>
              <w:t>1</w:t>
            </w:r>
            <w:r w:rsidR="005A1E70">
              <w:rPr>
                <w:noProof/>
                <w:kern w:val="2"/>
              </w:rPr>
              <w:tab/>
            </w:r>
            <w:r w:rsidR="005A1E70" w:rsidRPr="00AC3733">
              <w:rPr>
                <w:rStyle w:val="Hyperlink"/>
                <w:noProof/>
                <w:lang w:bidi="en-US"/>
              </w:rPr>
              <w:t>Introduction and background</w:t>
            </w:r>
            <w:r w:rsidR="005A1E70">
              <w:rPr>
                <w:noProof/>
                <w:webHidden/>
              </w:rPr>
              <w:tab/>
            </w:r>
            <w:r w:rsidR="005A1E70">
              <w:rPr>
                <w:noProof/>
                <w:webHidden/>
              </w:rPr>
              <w:fldChar w:fldCharType="begin"/>
            </w:r>
            <w:r w:rsidR="005A1E70">
              <w:rPr>
                <w:noProof/>
                <w:webHidden/>
              </w:rPr>
              <w:instrText xml:space="preserve"> PAGEREF _Toc149648925 \h </w:instrText>
            </w:r>
            <w:r w:rsidR="005A1E70">
              <w:rPr>
                <w:noProof/>
                <w:webHidden/>
              </w:rPr>
            </w:r>
            <w:r w:rsidR="005A1E70">
              <w:rPr>
                <w:noProof/>
                <w:webHidden/>
              </w:rPr>
              <w:fldChar w:fldCharType="separate"/>
            </w:r>
            <w:r w:rsidR="005A1E70">
              <w:rPr>
                <w:noProof/>
                <w:webHidden/>
              </w:rPr>
              <w:t>4</w:t>
            </w:r>
            <w:r w:rsidR="005A1E70">
              <w:rPr>
                <w:noProof/>
                <w:webHidden/>
              </w:rPr>
              <w:fldChar w:fldCharType="end"/>
            </w:r>
          </w:hyperlink>
        </w:p>
        <w:p w14:paraId="5BBAC96F" w14:textId="707FDA74" w:rsidR="005A1E70" w:rsidRDefault="005776BD">
          <w:pPr>
            <w:pStyle w:val="TOC1"/>
            <w:rPr>
              <w:noProof/>
              <w:kern w:val="2"/>
            </w:rPr>
          </w:pPr>
          <w:hyperlink w:anchor="_Toc149648926" w:history="1">
            <w:r w:rsidR="005A1E70" w:rsidRPr="00AC3733">
              <w:rPr>
                <w:rStyle w:val="Hyperlink"/>
                <w:noProof/>
                <w:lang w:bidi="en-US"/>
              </w:rPr>
              <w:t>2</w:t>
            </w:r>
            <w:r w:rsidR="005A1E70">
              <w:rPr>
                <w:noProof/>
                <w:kern w:val="2"/>
              </w:rPr>
              <w:tab/>
            </w:r>
            <w:r w:rsidR="005A1E70" w:rsidRPr="00AC3733">
              <w:rPr>
                <w:rStyle w:val="Hyperlink"/>
                <w:noProof/>
                <w:lang w:bidi="en-US"/>
              </w:rPr>
              <w:t>project description</w:t>
            </w:r>
            <w:r w:rsidR="005A1E70">
              <w:rPr>
                <w:noProof/>
                <w:webHidden/>
              </w:rPr>
              <w:tab/>
            </w:r>
            <w:r w:rsidR="005A1E70">
              <w:rPr>
                <w:noProof/>
                <w:webHidden/>
              </w:rPr>
              <w:fldChar w:fldCharType="begin"/>
            </w:r>
            <w:r w:rsidR="005A1E70">
              <w:rPr>
                <w:noProof/>
                <w:webHidden/>
              </w:rPr>
              <w:instrText xml:space="preserve"> PAGEREF _Toc149648926 \h </w:instrText>
            </w:r>
            <w:r w:rsidR="005A1E70">
              <w:rPr>
                <w:noProof/>
                <w:webHidden/>
              </w:rPr>
            </w:r>
            <w:r w:rsidR="005A1E70">
              <w:rPr>
                <w:noProof/>
                <w:webHidden/>
              </w:rPr>
              <w:fldChar w:fldCharType="separate"/>
            </w:r>
            <w:r w:rsidR="005A1E70">
              <w:rPr>
                <w:noProof/>
                <w:webHidden/>
              </w:rPr>
              <w:t>5</w:t>
            </w:r>
            <w:r w:rsidR="005A1E70">
              <w:rPr>
                <w:noProof/>
                <w:webHidden/>
              </w:rPr>
              <w:fldChar w:fldCharType="end"/>
            </w:r>
          </w:hyperlink>
        </w:p>
        <w:p w14:paraId="27CE9CF7" w14:textId="6FF5FE88" w:rsidR="005A1E70" w:rsidRDefault="005776BD">
          <w:pPr>
            <w:pStyle w:val="TOC2"/>
            <w:tabs>
              <w:tab w:val="left" w:pos="880"/>
              <w:tab w:val="right" w:leader="dot" w:pos="9350"/>
            </w:tabs>
            <w:rPr>
              <w:noProof/>
              <w:kern w:val="2"/>
            </w:rPr>
          </w:pPr>
          <w:hyperlink w:anchor="_Toc149648927" w:history="1">
            <w:r w:rsidR="005A1E70" w:rsidRPr="00AC3733">
              <w:rPr>
                <w:rStyle w:val="Hyperlink"/>
                <w:noProof/>
              </w:rPr>
              <w:t>2.1</w:t>
            </w:r>
            <w:r w:rsidR="005A1E70">
              <w:rPr>
                <w:noProof/>
                <w:kern w:val="2"/>
              </w:rPr>
              <w:tab/>
            </w:r>
            <w:r w:rsidR="005A1E70" w:rsidRPr="00AC3733">
              <w:rPr>
                <w:rStyle w:val="Hyperlink"/>
                <w:noProof/>
              </w:rPr>
              <w:t>Project Scope and Context</w:t>
            </w:r>
            <w:r w:rsidR="005A1E70">
              <w:rPr>
                <w:noProof/>
                <w:webHidden/>
              </w:rPr>
              <w:tab/>
            </w:r>
            <w:r w:rsidR="005A1E70">
              <w:rPr>
                <w:noProof/>
                <w:webHidden/>
              </w:rPr>
              <w:fldChar w:fldCharType="begin"/>
            </w:r>
            <w:r w:rsidR="005A1E70">
              <w:rPr>
                <w:noProof/>
                <w:webHidden/>
              </w:rPr>
              <w:instrText xml:space="preserve"> PAGEREF _Toc149648927 \h </w:instrText>
            </w:r>
            <w:r w:rsidR="005A1E70">
              <w:rPr>
                <w:noProof/>
                <w:webHidden/>
              </w:rPr>
            </w:r>
            <w:r w:rsidR="005A1E70">
              <w:rPr>
                <w:noProof/>
                <w:webHidden/>
              </w:rPr>
              <w:fldChar w:fldCharType="separate"/>
            </w:r>
            <w:r w:rsidR="005A1E70">
              <w:rPr>
                <w:noProof/>
                <w:webHidden/>
              </w:rPr>
              <w:t>5</w:t>
            </w:r>
            <w:r w:rsidR="005A1E70">
              <w:rPr>
                <w:noProof/>
                <w:webHidden/>
              </w:rPr>
              <w:fldChar w:fldCharType="end"/>
            </w:r>
          </w:hyperlink>
        </w:p>
        <w:p w14:paraId="3C6869F3" w14:textId="255D1802" w:rsidR="005A1E70" w:rsidRDefault="005776BD">
          <w:pPr>
            <w:pStyle w:val="TOC2"/>
            <w:tabs>
              <w:tab w:val="left" w:pos="880"/>
              <w:tab w:val="right" w:leader="dot" w:pos="9350"/>
            </w:tabs>
            <w:rPr>
              <w:noProof/>
              <w:kern w:val="2"/>
            </w:rPr>
          </w:pPr>
          <w:hyperlink w:anchor="_Toc149648928" w:history="1">
            <w:r w:rsidR="005A1E70" w:rsidRPr="00AC3733">
              <w:rPr>
                <w:rStyle w:val="Hyperlink"/>
                <w:noProof/>
              </w:rPr>
              <w:t>2.2</w:t>
            </w:r>
            <w:r w:rsidR="005A1E70">
              <w:rPr>
                <w:noProof/>
                <w:kern w:val="2"/>
              </w:rPr>
              <w:tab/>
            </w:r>
            <w:r w:rsidR="005A1E70" w:rsidRPr="00AC3733">
              <w:rPr>
                <w:rStyle w:val="Hyperlink"/>
                <w:noProof/>
              </w:rPr>
              <w:t>Project details</w:t>
            </w:r>
            <w:r w:rsidR="005A1E70">
              <w:rPr>
                <w:noProof/>
                <w:webHidden/>
              </w:rPr>
              <w:tab/>
            </w:r>
            <w:r w:rsidR="005A1E70">
              <w:rPr>
                <w:noProof/>
                <w:webHidden/>
              </w:rPr>
              <w:fldChar w:fldCharType="begin"/>
            </w:r>
            <w:r w:rsidR="005A1E70">
              <w:rPr>
                <w:noProof/>
                <w:webHidden/>
              </w:rPr>
              <w:instrText xml:space="preserve"> PAGEREF _Toc149648928 \h </w:instrText>
            </w:r>
            <w:r w:rsidR="005A1E70">
              <w:rPr>
                <w:noProof/>
                <w:webHidden/>
              </w:rPr>
            </w:r>
            <w:r w:rsidR="005A1E70">
              <w:rPr>
                <w:noProof/>
                <w:webHidden/>
              </w:rPr>
              <w:fldChar w:fldCharType="separate"/>
            </w:r>
            <w:r w:rsidR="005A1E70">
              <w:rPr>
                <w:noProof/>
                <w:webHidden/>
              </w:rPr>
              <w:t>6</w:t>
            </w:r>
            <w:r w:rsidR="005A1E70">
              <w:rPr>
                <w:noProof/>
                <w:webHidden/>
              </w:rPr>
              <w:fldChar w:fldCharType="end"/>
            </w:r>
          </w:hyperlink>
        </w:p>
        <w:p w14:paraId="0CB56E4A" w14:textId="6660CE3E" w:rsidR="005A1E70" w:rsidRDefault="005776BD">
          <w:pPr>
            <w:pStyle w:val="TOC1"/>
            <w:rPr>
              <w:noProof/>
              <w:kern w:val="2"/>
            </w:rPr>
          </w:pPr>
          <w:hyperlink w:anchor="_Toc149648929" w:history="1">
            <w:r w:rsidR="005A1E70" w:rsidRPr="00AC3733">
              <w:rPr>
                <w:rStyle w:val="Hyperlink"/>
                <w:rFonts w:eastAsia="NSimSun"/>
                <w:noProof/>
                <w:lang w:bidi="en-US"/>
              </w:rPr>
              <w:t>3</w:t>
            </w:r>
            <w:r w:rsidR="005A1E70">
              <w:rPr>
                <w:noProof/>
                <w:kern w:val="2"/>
              </w:rPr>
              <w:tab/>
            </w:r>
            <w:r w:rsidR="005A1E70" w:rsidRPr="00AC3733">
              <w:rPr>
                <w:rStyle w:val="Hyperlink"/>
                <w:rFonts w:eastAsia="NSimSun"/>
                <w:noProof/>
                <w:lang w:bidi="en-US"/>
              </w:rPr>
              <w:t>Site specific environmental and social impacts</w:t>
            </w:r>
            <w:r w:rsidR="005A1E70">
              <w:rPr>
                <w:noProof/>
                <w:webHidden/>
              </w:rPr>
              <w:tab/>
            </w:r>
            <w:r w:rsidR="005A1E70">
              <w:rPr>
                <w:noProof/>
                <w:webHidden/>
              </w:rPr>
              <w:fldChar w:fldCharType="begin"/>
            </w:r>
            <w:r w:rsidR="005A1E70">
              <w:rPr>
                <w:noProof/>
                <w:webHidden/>
              </w:rPr>
              <w:instrText xml:space="preserve"> PAGEREF _Toc149648929 \h </w:instrText>
            </w:r>
            <w:r w:rsidR="005A1E70">
              <w:rPr>
                <w:noProof/>
                <w:webHidden/>
              </w:rPr>
            </w:r>
            <w:r w:rsidR="005A1E70">
              <w:rPr>
                <w:noProof/>
                <w:webHidden/>
              </w:rPr>
              <w:fldChar w:fldCharType="separate"/>
            </w:r>
            <w:r w:rsidR="005A1E70">
              <w:rPr>
                <w:noProof/>
                <w:webHidden/>
              </w:rPr>
              <w:t>9</w:t>
            </w:r>
            <w:r w:rsidR="005A1E70">
              <w:rPr>
                <w:noProof/>
                <w:webHidden/>
              </w:rPr>
              <w:fldChar w:fldCharType="end"/>
            </w:r>
          </w:hyperlink>
        </w:p>
        <w:p w14:paraId="2754CCA6" w14:textId="109EA965" w:rsidR="005A1E70" w:rsidRDefault="005776BD">
          <w:pPr>
            <w:pStyle w:val="TOC1"/>
            <w:rPr>
              <w:noProof/>
              <w:kern w:val="2"/>
            </w:rPr>
          </w:pPr>
          <w:hyperlink w:anchor="_Toc149648930" w:history="1">
            <w:r w:rsidR="005A1E70" w:rsidRPr="00AC3733">
              <w:rPr>
                <w:rStyle w:val="Hyperlink"/>
                <w:noProof/>
                <w:lang w:bidi="en-US"/>
              </w:rPr>
              <w:t>4</w:t>
            </w:r>
            <w:r w:rsidR="005A1E70">
              <w:rPr>
                <w:noProof/>
                <w:kern w:val="2"/>
              </w:rPr>
              <w:tab/>
            </w:r>
            <w:r w:rsidR="005A1E70" w:rsidRPr="00AC3733">
              <w:rPr>
                <w:rStyle w:val="Hyperlink"/>
                <w:noProof/>
                <w:lang w:bidi="en-US"/>
              </w:rPr>
              <w:t>Legal and Administrative Framework</w:t>
            </w:r>
            <w:r w:rsidR="005A1E70">
              <w:rPr>
                <w:noProof/>
                <w:webHidden/>
              </w:rPr>
              <w:tab/>
            </w:r>
            <w:r w:rsidR="005A1E70">
              <w:rPr>
                <w:noProof/>
                <w:webHidden/>
              </w:rPr>
              <w:fldChar w:fldCharType="begin"/>
            </w:r>
            <w:r w:rsidR="005A1E70">
              <w:rPr>
                <w:noProof/>
                <w:webHidden/>
              </w:rPr>
              <w:instrText xml:space="preserve"> PAGEREF _Toc149648930 \h </w:instrText>
            </w:r>
            <w:r w:rsidR="005A1E70">
              <w:rPr>
                <w:noProof/>
                <w:webHidden/>
              </w:rPr>
            </w:r>
            <w:r w:rsidR="005A1E70">
              <w:rPr>
                <w:noProof/>
                <w:webHidden/>
              </w:rPr>
              <w:fldChar w:fldCharType="separate"/>
            </w:r>
            <w:r w:rsidR="005A1E70">
              <w:rPr>
                <w:noProof/>
                <w:webHidden/>
              </w:rPr>
              <w:t>10</w:t>
            </w:r>
            <w:r w:rsidR="005A1E70">
              <w:rPr>
                <w:noProof/>
                <w:webHidden/>
              </w:rPr>
              <w:fldChar w:fldCharType="end"/>
            </w:r>
          </w:hyperlink>
        </w:p>
        <w:p w14:paraId="7B3BC5E2" w14:textId="359DAE03" w:rsidR="005A1E70" w:rsidRDefault="005776BD">
          <w:pPr>
            <w:pStyle w:val="TOC1"/>
            <w:rPr>
              <w:noProof/>
              <w:kern w:val="2"/>
            </w:rPr>
          </w:pPr>
          <w:hyperlink w:anchor="_Toc149648931" w:history="1">
            <w:r w:rsidR="005A1E70" w:rsidRPr="00AC3733">
              <w:rPr>
                <w:rStyle w:val="Hyperlink"/>
                <w:noProof/>
                <w:lang w:bidi="en-US"/>
              </w:rPr>
              <w:t>5</w:t>
            </w:r>
            <w:r w:rsidR="005A1E70">
              <w:rPr>
                <w:noProof/>
                <w:kern w:val="2"/>
              </w:rPr>
              <w:tab/>
            </w:r>
            <w:r w:rsidR="005A1E70" w:rsidRPr="00AC3733">
              <w:rPr>
                <w:rStyle w:val="Hyperlink"/>
                <w:noProof/>
                <w:lang w:bidi="en-US"/>
              </w:rPr>
              <w:t>Social and Environmental Safeguards</w:t>
            </w:r>
            <w:r w:rsidR="005A1E70">
              <w:rPr>
                <w:noProof/>
                <w:webHidden/>
              </w:rPr>
              <w:tab/>
            </w:r>
            <w:r w:rsidR="005A1E70">
              <w:rPr>
                <w:noProof/>
                <w:webHidden/>
              </w:rPr>
              <w:fldChar w:fldCharType="begin"/>
            </w:r>
            <w:r w:rsidR="005A1E70">
              <w:rPr>
                <w:noProof/>
                <w:webHidden/>
              </w:rPr>
              <w:instrText xml:space="preserve"> PAGEREF _Toc149648931 \h </w:instrText>
            </w:r>
            <w:r w:rsidR="005A1E70">
              <w:rPr>
                <w:noProof/>
                <w:webHidden/>
              </w:rPr>
            </w:r>
            <w:r w:rsidR="005A1E70">
              <w:rPr>
                <w:noProof/>
                <w:webHidden/>
              </w:rPr>
              <w:fldChar w:fldCharType="separate"/>
            </w:r>
            <w:r w:rsidR="005A1E70">
              <w:rPr>
                <w:noProof/>
                <w:webHidden/>
              </w:rPr>
              <w:t>11</w:t>
            </w:r>
            <w:r w:rsidR="005A1E70">
              <w:rPr>
                <w:noProof/>
                <w:webHidden/>
              </w:rPr>
              <w:fldChar w:fldCharType="end"/>
            </w:r>
          </w:hyperlink>
        </w:p>
        <w:p w14:paraId="3F23572D" w14:textId="030795A6" w:rsidR="005A1E70" w:rsidRDefault="005776BD">
          <w:pPr>
            <w:pStyle w:val="TOC1"/>
            <w:rPr>
              <w:noProof/>
              <w:kern w:val="2"/>
            </w:rPr>
          </w:pPr>
          <w:hyperlink w:anchor="_Toc149648932" w:history="1">
            <w:r w:rsidR="005A1E70" w:rsidRPr="00AC3733">
              <w:rPr>
                <w:rStyle w:val="Hyperlink"/>
                <w:noProof/>
                <w:lang w:bidi="en-US"/>
              </w:rPr>
              <w:t>6</w:t>
            </w:r>
            <w:r w:rsidR="005A1E70">
              <w:rPr>
                <w:noProof/>
                <w:kern w:val="2"/>
              </w:rPr>
              <w:tab/>
            </w:r>
            <w:r w:rsidR="005A1E70" w:rsidRPr="00AC3733">
              <w:rPr>
                <w:rStyle w:val="Hyperlink"/>
                <w:noProof/>
                <w:lang w:bidi="en-US"/>
              </w:rPr>
              <w:t>Potential Environmental and Social Impacts and Mitigation Measures</w:t>
            </w:r>
            <w:r w:rsidR="005A1E70">
              <w:rPr>
                <w:noProof/>
                <w:webHidden/>
              </w:rPr>
              <w:tab/>
            </w:r>
            <w:r w:rsidR="005A1E70">
              <w:rPr>
                <w:noProof/>
                <w:webHidden/>
              </w:rPr>
              <w:fldChar w:fldCharType="begin"/>
            </w:r>
            <w:r w:rsidR="005A1E70">
              <w:rPr>
                <w:noProof/>
                <w:webHidden/>
              </w:rPr>
              <w:instrText xml:space="preserve"> PAGEREF _Toc149648932 \h </w:instrText>
            </w:r>
            <w:r w:rsidR="005A1E70">
              <w:rPr>
                <w:noProof/>
                <w:webHidden/>
              </w:rPr>
            </w:r>
            <w:r w:rsidR="005A1E70">
              <w:rPr>
                <w:noProof/>
                <w:webHidden/>
              </w:rPr>
              <w:fldChar w:fldCharType="separate"/>
            </w:r>
            <w:r w:rsidR="005A1E70">
              <w:rPr>
                <w:noProof/>
                <w:webHidden/>
              </w:rPr>
              <w:t>- 13 -</w:t>
            </w:r>
            <w:r w:rsidR="005A1E70">
              <w:rPr>
                <w:noProof/>
                <w:webHidden/>
              </w:rPr>
              <w:fldChar w:fldCharType="end"/>
            </w:r>
          </w:hyperlink>
        </w:p>
        <w:p w14:paraId="49D43EBA" w14:textId="420634D2" w:rsidR="005A1E70" w:rsidRDefault="005776BD">
          <w:pPr>
            <w:pStyle w:val="TOC2"/>
            <w:tabs>
              <w:tab w:val="left" w:pos="880"/>
              <w:tab w:val="right" w:leader="dot" w:pos="9350"/>
            </w:tabs>
            <w:rPr>
              <w:noProof/>
              <w:kern w:val="2"/>
            </w:rPr>
          </w:pPr>
          <w:hyperlink w:anchor="_Toc149648933" w:history="1">
            <w:r w:rsidR="005A1E70" w:rsidRPr="00AC3733">
              <w:rPr>
                <w:rStyle w:val="Hyperlink"/>
                <w:noProof/>
              </w:rPr>
              <w:t>6.1</w:t>
            </w:r>
            <w:r w:rsidR="005A1E70">
              <w:rPr>
                <w:noProof/>
                <w:kern w:val="2"/>
              </w:rPr>
              <w:tab/>
            </w:r>
            <w:r w:rsidR="005A1E70" w:rsidRPr="00AC3733">
              <w:rPr>
                <w:rStyle w:val="Hyperlink"/>
                <w:noProof/>
              </w:rPr>
              <w:t>Construction</w:t>
            </w:r>
            <w:r w:rsidR="005A1E70">
              <w:rPr>
                <w:noProof/>
                <w:webHidden/>
              </w:rPr>
              <w:tab/>
            </w:r>
            <w:r w:rsidR="005A1E70">
              <w:rPr>
                <w:noProof/>
                <w:webHidden/>
              </w:rPr>
              <w:fldChar w:fldCharType="begin"/>
            </w:r>
            <w:r w:rsidR="005A1E70">
              <w:rPr>
                <w:noProof/>
                <w:webHidden/>
              </w:rPr>
              <w:instrText xml:space="preserve"> PAGEREF _Toc149648933 \h </w:instrText>
            </w:r>
            <w:r w:rsidR="005A1E70">
              <w:rPr>
                <w:noProof/>
                <w:webHidden/>
              </w:rPr>
            </w:r>
            <w:r w:rsidR="005A1E70">
              <w:rPr>
                <w:noProof/>
                <w:webHidden/>
              </w:rPr>
              <w:fldChar w:fldCharType="separate"/>
            </w:r>
            <w:r w:rsidR="005A1E70">
              <w:rPr>
                <w:noProof/>
                <w:webHidden/>
              </w:rPr>
              <w:t>- 13 -</w:t>
            </w:r>
            <w:r w:rsidR="005A1E70">
              <w:rPr>
                <w:noProof/>
                <w:webHidden/>
              </w:rPr>
              <w:fldChar w:fldCharType="end"/>
            </w:r>
          </w:hyperlink>
        </w:p>
        <w:p w14:paraId="6E773631" w14:textId="1D426F97" w:rsidR="005A1E70" w:rsidRDefault="005776BD">
          <w:pPr>
            <w:pStyle w:val="TOC2"/>
            <w:tabs>
              <w:tab w:val="left" w:pos="880"/>
              <w:tab w:val="right" w:leader="dot" w:pos="9350"/>
            </w:tabs>
            <w:rPr>
              <w:noProof/>
              <w:kern w:val="2"/>
            </w:rPr>
          </w:pPr>
          <w:hyperlink w:anchor="_Toc149648934" w:history="1">
            <w:r w:rsidR="005A1E70" w:rsidRPr="00AC3733">
              <w:rPr>
                <w:rStyle w:val="Hyperlink"/>
                <w:noProof/>
              </w:rPr>
              <w:t>6.2</w:t>
            </w:r>
            <w:r w:rsidR="005A1E70">
              <w:rPr>
                <w:noProof/>
                <w:kern w:val="2"/>
              </w:rPr>
              <w:tab/>
            </w:r>
            <w:r w:rsidR="005A1E70" w:rsidRPr="00AC3733">
              <w:rPr>
                <w:rStyle w:val="Hyperlink"/>
                <w:noProof/>
              </w:rPr>
              <w:t>Operations Stage</w:t>
            </w:r>
            <w:r w:rsidR="005A1E70">
              <w:rPr>
                <w:noProof/>
                <w:webHidden/>
              </w:rPr>
              <w:tab/>
            </w:r>
            <w:r w:rsidR="005A1E70">
              <w:rPr>
                <w:noProof/>
                <w:webHidden/>
              </w:rPr>
              <w:fldChar w:fldCharType="begin"/>
            </w:r>
            <w:r w:rsidR="005A1E70">
              <w:rPr>
                <w:noProof/>
                <w:webHidden/>
              </w:rPr>
              <w:instrText xml:space="preserve"> PAGEREF _Toc149648934 \h </w:instrText>
            </w:r>
            <w:r w:rsidR="005A1E70">
              <w:rPr>
                <w:noProof/>
                <w:webHidden/>
              </w:rPr>
            </w:r>
            <w:r w:rsidR="005A1E70">
              <w:rPr>
                <w:noProof/>
                <w:webHidden/>
              </w:rPr>
              <w:fldChar w:fldCharType="separate"/>
            </w:r>
            <w:r w:rsidR="005A1E70">
              <w:rPr>
                <w:noProof/>
                <w:webHidden/>
              </w:rPr>
              <w:t>- 21 -</w:t>
            </w:r>
            <w:r w:rsidR="005A1E70">
              <w:rPr>
                <w:noProof/>
                <w:webHidden/>
              </w:rPr>
              <w:fldChar w:fldCharType="end"/>
            </w:r>
          </w:hyperlink>
        </w:p>
        <w:p w14:paraId="6E66E0B9" w14:textId="3A63E3F9" w:rsidR="005A1E70" w:rsidRDefault="005776BD">
          <w:pPr>
            <w:pStyle w:val="TOC1"/>
            <w:rPr>
              <w:noProof/>
              <w:kern w:val="2"/>
            </w:rPr>
          </w:pPr>
          <w:hyperlink w:anchor="_Toc149648935" w:history="1">
            <w:r w:rsidR="005A1E70" w:rsidRPr="00AC3733">
              <w:rPr>
                <w:rStyle w:val="Hyperlink"/>
                <w:noProof/>
                <w:lang w:bidi="en-US"/>
              </w:rPr>
              <w:t>7</w:t>
            </w:r>
            <w:r w:rsidR="005A1E70">
              <w:rPr>
                <w:noProof/>
                <w:kern w:val="2"/>
              </w:rPr>
              <w:tab/>
            </w:r>
            <w:r w:rsidR="005A1E70" w:rsidRPr="00AC3733">
              <w:rPr>
                <w:rStyle w:val="Hyperlink"/>
                <w:noProof/>
                <w:lang w:bidi="en-US"/>
              </w:rPr>
              <w:t>Project Management and Institutional Arrangements</w:t>
            </w:r>
            <w:r w:rsidR="005A1E70">
              <w:rPr>
                <w:noProof/>
                <w:webHidden/>
              </w:rPr>
              <w:tab/>
            </w:r>
            <w:r w:rsidR="005A1E70">
              <w:rPr>
                <w:noProof/>
                <w:webHidden/>
              </w:rPr>
              <w:fldChar w:fldCharType="begin"/>
            </w:r>
            <w:r w:rsidR="005A1E70">
              <w:rPr>
                <w:noProof/>
                <w:webHidden/>
              </w:rPr>
              <w:instrText xml:space="preserve"> PAGEREF _Toc149648935 \h </w:instrText>
            </w:r>
            <w:r w:rsidR="005A1E70">
              <w:rPr>
                <w:noProof/>
                <w:webHidden/>
              </w:rPr>
            </w:r>
            <w:r w:rsidR="005A1E70">
              <w:rPr>
                <w:noProof/>
                <w:webHidden/>
              </w:rPr>
              <w:fldChar w:fldCharType="separate"/>
            </w:r>
            <w:r w:rsidR="005A1E70">
              <w:rPr>
                <w:noProof/>
                <w:webHidden/>
              </w:rPr>
              <w:t>- 22 -</w:t>
            </w:r>
            <w:r w:rsidR="005A1E70">
              <w:rPr>
                <w:noProof/>
                <w:webHidden/>
              </w:rPr>
              <w:fldChar w:fldCharType="end"/>
            </w:r>
          </w:hyperlink>
        </w:p>
        <w:p w14:paraId="7BC7FAD6" w14:textId="1470364C" w:rsidR="005A1E70" w:rsidRDefault="005776BD">
          <w:pPr>
            <w:pStyle w:val="TOC2"/>
            <w:tabs>
              <w:tab w:val="left" w:pos="880"/>
              <w:tab w:val="right" w:leader="dot" w:pos="9350"/>
            </w:tabs>
            <w:rPr>
              <w:noProof/>
              <w:kern w:val="2"/>
            </w:rPr>
          </w:pPr>
          <w:hyperlink w:anchor="_Toc149648936" w:history="1">
            <w:r w:rsidR="005A1E70" w:rsidRPr="00AC3733">
              <w:rPr>
                <w:rStyle w:val="Hyperlink"/>
                <w:noProof/>
              </w:rPr>
              <w:t>7.1</w:t>
            </w:r>
            <w:r w:rsidR="005A1E70">
              <w:rPr>
                <w:noProof/>
                <w:kern w:val="2"/>
              </w:rPr>
              <w:tab/>
            </w:r>
            <w:r w:rsidR="005A1E70" w:rsidRPr="00AC3733">
              <w:rPr>
                <w:rStyle w:val="Hyperlink"/>
                <w:noProof/>
              </w:rPr>
              <w:t>ESMP Implementation</w:t>
            </w:r>
            <w:r w:rsidR="005A1E70">
              <w:rPr>
                <w:noProof/>
                <w:webHidden/>
              </w:rPr>
              <w:tab/>
            </w:r>
            <w:r w:rsidR="005A1E70">
              <w:rPr>
                <w:noProof/>
                <w:webHidden/>
              </w:rPr>
              <w:fldChar w:fldCharType="begin"/>
            </w:r>
            <w:r w:rsidR="005A1E70">
              <w:rPr>
                <w:noProof/>
                <w:webHidden/>
              </w:rPr>
              <w:instrText xml:space="preserve"> PAGEREF _Toc149648936 \h </w:instrText>
            </w:r>
            <w:r w:rsidR="005A1E70">
              <w:rPr>
                <w:noProof/>
                <w:webHidden/>
              </w:rPr>
            </w:r>
            <w:r w:rsidR="005A1E70">
              <w:rPr>
                <w:noProof/>
                <w:webHidden/>
              </w:rPr>
              <w:fldChar w:fldCharType="separate"/>
            </w:r>
            <w:r w:rsidR="005A1E70">
              <w:rPr>
                <w:noProof/>
                <w:webHidden/>
              </w:rPr>
              <w:t>- 22 -</w:t>
            </w:r>
            <w:r w:rsidR="005A1E70">
              <w:rPr>
                <w:noProof/>
                <w:webHidden/>
              </w:rPr>
              <w:fldChar w:fldCharType="end"/>
            </w:r>
          </w:hyperlink>
        </w:p>
        <w:p w14:paraId="41EED7A8" w14:textId="18C12FDA" w:rsidR="005A1E70" w:rsidRDefault="005776BD">
          <w:pPr>
            <w:pStyle w:val="TOC2"/>
            <w:tabs>
              <w:tab w:val="left" w:pos="880"/>
              <w:tab w:val="right" w:leader="dot" w:pos="9350"/>
            </w:tabs>
            <w:rPr>
              <w:noProof/>
              <w:kern w:val="2"/>
            </w:rPr>
          </w:pPr>
          <w:hyperlink w:anchor="_Toc149648937" w:history="1">
            <w:r w:rsidR="005A1E70" w:rsidRPr="00AC3733">
              <w:rPr>
                <w:rStyle w:val="Hyperlink"/>
                <w:noProof/>
              </w:rPr>
              <w:t>7.2</w:t>
            </w:r>
            <w:r w:rsidR="005A1E70">
              <w:rPr>
                <w:noProof/>
                <w:kern w:val="2"/>
              </w:rPr>
              <w:tab/>
            </w:r>
            <w:r w:rsidR="005A1E70" w:rsidRPr="00AC3733">
              <w:rPr>
                <w:rStyle w:val="Hyperlink"/>
                <w:noProof/>
              </w:rPr>
              <w:t>Supervision Monitoring and Reporting</w:t>
            </w:r>
            <w:r w:rsidR="005A1E70">
              <w:rPr>
                <w:noProof/>
                <w:webHidden/>
              </w:rPr>
              <w:tab/>
            </w:r>
            <w:r w:rsidR="005A1E70">
              <w:rPr>
                <w:noProof/>
                <w:webHidden/>
              </w:rPr>
              <w:fldChar w:fldCharType="begin"/>
            </w:r>
            <w:r w:rsidR="005A1E70">
              <w:rPr>
                <w:noProof/>
                <w:webHidden/>
              </w:rPr>
              <w:instrText xml:space="preserve"> PAGEREF _Toc149648937 \h </w:instrText>
            </w:r>
            <w:r w:rsidR="005A1E70">
              <w:rPr>
                <w:noProof/>
                <w:webHidden/>
              </w:rPr>
            </w:r>
            <w:r w:rsidR="005A1E70">
              <w:rPr>
                <w:noProof/>
                <w:webHidden/>
              </w:rPr>
              <w:fldChar w:fldCharType="separate"/>
            </w:r>
            <w:r w:rsidR="005A1E70">
              <w:rPr>
                <w:noProof/>
                <w:webHidden/>
              </w:rPr>
              <w:t>- 23 -</w:t>
            </w:r>
            <w:r w:rsidR="005A1E70">
              <w:rPr>
                <w:noProof/>
                <w:webHidden/>
              </w:rPr>
              <w:fldChar w:fldCharType="end"/>
            </w:r>
          </w:hyperlink>
        </w:p>
        <w:p w14:paraId="02D421E0" w14:textId="7A398564" w:rsidR="005A1E70" w:rsidRDefault="005776BD">
          <w:pPr>
            <w:pStyle w:val="TOC3"/>
            <w:tabs>
              <w:tab w:val="left" w:pos="1320"/>
              <w:tab w:val="right" w:leader="dot" w:pos="9350"/>
            </w:tabs>
            <w:rPr>
              <w:noProof/>
              <w:kern w:val="2"/>
            </w:rPr>
          </w:pPr>
          <w:hyperlink w:anchor="_Toc149648938" w:history="1">
            <w:r w:rsidR="005A1E70" w:rsidRPr="00AC3733">
              <w:rPr>
                <w:rStyle w:val="Hyperlink"/>
                <w:noProof/>
              </w:rPr>
              <w:t>7.2.1</w:t>
            </w:r>
            <w:r w:rsidR="005A1E70">
              <w:rPr>
                <w:noProof/>
                <w:kern w:val="2"/>
              </w:rPr>
              <w:tab/>
            </w:r>
            <w:r w:rsidR="005A1E70" w:rsidRPr="00AC3733">
              <w:rPr>
                <w:rStyle w:val="Hyperlink"/>
                <w:noProof/>
              </w:rPr>
              <w:t>Supervision - Construction Phase</w:t>
            </w:r>
            <w:r w:rsidR="005A1E70">
              <w:rPr>
                <w:noProof/>
                <w:webHidden/>
              </w:rPr>
              <w:tab/>
            </w:r>
            <w:r w:rsidR="005A1E70">
              <w:rPr>
                <w:noProof/>
                <w:webHidden/>
              </w:rPr>
              <w:fldChar w:fldCharType="begin"/>
            </w:r>
            <w:r w:rsidR="005A1E70">
              <w:rPr>
                <w:noProof/>
                <w:webHidden/>
              </w:rPr>
              <w:instrText xml:space="preserve"> PAGEREF _Toc149648938 \h </w:instrText>
            </w:r>
            <w:r w:rsidR="005A1E70">
              <w:rPr>
                <w:noProof/>
                <w:webHidden/>
              </w:rPr>
            </w:r>
            <w:r w:rsidR="005A1E70">
              <w:rPr>
                <w:noProof/>
                <w:webHidden/>
              </w:rPr>
              <w:fldChar w:fldCharType="separate"/>
            </w:r>
            <w:r w:rsidR="005A1E70">
              <w:rPr>
                <w:noProof/>
                <w:webHidden/>
              </w:rPr>
              <w:t>- 23 -</w:t>
            </w:r>
            <w:r w:rsidR="005A1E70">
              <w:rPr>
                <w:noProof/>
                <w:webHidden/>
              </w:rPr>
              <w:fldChar w:fldCharType="end"/>
            </w:r>
          </w:hyperlink>
        </w:p>
        <w:p w14:paraId="1F2439B0" w14:textId="51975DB2" w:rsidR="005A1E70" w:rsidRDefault="005776BD">
          <w:pPr>
            <w:pStyle w:val="TOC3"/>
            <w:tabs>
              <w:tab w:val="left" w:pos="1320"/>
              <w:tab w:val="right" w:leader="dot" w:pos="9350"/>
            </w:tabs>
            <w:rPr>
              <w:noProof/>
              <w:kern w:val="2"/>
            </w:rPr>
          </w:pPr>
          <w:hyperlink w:anchor="_Toc149648939" w:history="1">
            <w:r w:rsidR="005A1E70" w:rsidRPr="00AC3733">
              <w:rPr>
                <w:rStyle w:val="Hyperlink"/>
                <w:noProof/>
              </w:rPr>
              <w:t>7.2.2</w:t>
            </w:r>
            <w:r w:rsidR="005A1E70">
              <w:rPr>
                <w:noProof/>
                <w:kern w:val="2"/>
              </w:rPr>
              <w:tab/>
            </w:r>
            <w:r w:rsidR="005A1E70" w:rsidRPr="00AC3733">
              <w:rPr>
                <w:rStyle w:val="Hyperlink"/>
                <w:noProof/>
              </w:rPr>
              <w:t>Monitoring</w:t>
            </w:r>
            <w:r w:rsidR="005A1E70">
              <w:rPr>
                <w:noProof/>
                <w:webHidden/>
              </w:rPr>
              <w:tab/>
            </w:r>
            <w:r w:rsidR="005A1E70">
              <w:rPr>
                <w:noProof/>
                <w:webHidden/>
              </w:rPr>
              <w:fldChar w:fldCharType="begin"/>
            </w:r>
            <w:r w:rsidR="005A1E70">
              <w:rPr>
                <w:noProof/>
                <w:webHidden/>
              </w:rPr>
              <w:instrText xml:space="preserve"> PAGEREF _Toc149648939 \h </w:instrText>
            </w:r>
            <w:r w:rsidR="005A1E70">
              <w:rPr>
                <w:noProof/>
                <w:webHidden/>
              </w:rPr>
            </w:r>
            <w:r w:rsidR="005A1E70">
              <w:rPr>
                <w:noProof/>
                <w:webHidden/>
              </w:rPr>
              <w:fldChar w:fldCharType="separate"/>
            </w:r>
            <w:r w:rsidR="005A1E70">
              <w:rPr>
                <w:noProof/>
                <w:webHidden/>
              </w:rPr>
              <w:t>- 24 -</w:t>
            </w:r>
            <w:r w:rsidR="005A1E70">
              <w:rPr>
                <w:noProof/>
                <w:webHidden/>
              </w:rPr>
              <w:fldChar w:fldCharType="end"/>
            </w:r>
          </w:hyperlink>
        </w:p>
        <w:p w14:paraId="4BC5C7F7" w14:textId="2B4587A1" w:rsidR="005A1E70" w:rsidRDefault="005776BD">
          <w:pPr>
            <w:pStyle w:val="TOC3"/>
            <w:tabs>
              <w:tab w:val="left" w:pos="1320"/>
              <w:tab w:val="right" w:leader="dot" w:pos="9350"/>
            </w:tabs>
            <w:rPr>
              <w:noProof/>
              <w:kern w:val="2"/>
            </w:rPr>
          </w:pPr>
          <w:hyperlink w:anchor="_Toc149648940" w:history="1">
            <w:r w:rsidR="005A1E70" w:rsidRPr="00AC3733">
              <w:rPr>
                <w:rStyle w:val="Hyperlink"/>
                <w:noProof/>
              </w:rPr>
              <w:t>7.2.3</w:t>
            </w:r>
            <w:r w:rsidR="005A1E70">
              <w:rPr>
                <w:noProof/>
                <w:kern w:val="2"/>
              </w:rPr>
              <w:tab/>
            </w:r>
            <w:r w:rsidR="005A1E70" w:rsidRPr="00AC3733">
              <w:rPr>
                <w:rStyle w:val="Hyperlink"/>
                <w:noProof/>
              </w:rPr>
              <w:t>Reporting</w:t>
            </w:r>
            <w:r w:rsidR="005A1E70">
              <w:rPr>
                <w:noProof/>
                <w:webHidden/>
              </w:rPr>
              <w:tab/>
            </w:r>
            <w:r w:rsidR="005A1E70">
              <w:rPr>
                <w:noProof/>
                <w:webHidden/>
              </w:rPr>
              <w:fldChar w:fldCharType="begin"/>
            </w:r>
            <w:r w:rsidR="005A1E70">
              <w:rPr>
                <w:noProof/>
                <w:webHidden/>
              </w:rPr>
              <w:instrText xml:space="preserve"> PAGEREF _Toc149648940 \h </w:instrText>
            </w:r>
            <w:r w:rsidR="005A1E70">
              <w:rPr>
                <w:noProof/>
                <w:webHidden/>
              </w:rPr>
            </w:r>
            <w:r w:rsidR="005A1E70">
              <w:rPr>
                <w:noProof/>
                <w:webHidden/>
              </w:rPr>
              <w:fldChar w:fldCharType="separate"/>
            </w:r>
            <w:r w:rsidR="005A1E70">
              <w:rPr>
                <w:noProof/>
                <w:webHidden/>
              </w:rPr>
              <w:t>- 25 -</w:t>
            </w:r>
            <w:r w:rsidR="005A1E70">
              <w:rPr>
                <w:noProof/>
                <w:webHidden/>
              </w:rPr>
              <w:fldChar w:fldCharType="end"/>
            </w:r>
          </w:hyperlink>
        </w:p>
        <w:p w14:paraId="7D9533F5" w14:textId="54C73A1C" w:rsidR="005A1E70" w:rsidRDefault="005776BD">
          <w:pPr>
            <w:pStyle w:val="TOC1"/>
            <w:rPr>
              <w:noProof/>
              <w:kern w:val="2"/>
            </w:rPr>
          </w:pPr>
          <w:hyperlink w:anchor="_Toc149648941" w:history="1">
            <w:r w:rsidR="005A1E70" w:rsidRPr="00AC3733">
              <w:rPr>
                <w:rStyle w:val="Hyperlink"/>
                <w:noProof/>
                <w:lang w:bidi="en-US"/>
              </w:rPr>
              <w:t>8</w:t>
            </w:r>
            <w:r w:rsidR="005A1E70">
              <w:rPr>
                <w:noProof/>
                <w:kern w:val="2"/>
              </w:rPr>
              <w:tab/>
            </w:r>
            <w:r w:rsidR="005A1E70" w:rsidRPr="00AC3733">
              <w:rPr>
                <w:rStyle w:val="Hyperlink"/>
                <w:noProof/>
                <w:lang w:bidi="en-US"/>
              </w:rPr>
              <w:t>Stakeholder Engagement</w:t>
            </w:r>
            <w:r w:rsidR="005A1E70">
              <w:rPr>
                <w:noProof/>
                <w:webHidden/>
              </w:rPr>
              <w:tab/>
            </w:r>
            <w:r w:rsidR="005A1E70">
              <w:rPr>
                <w:noProof/>
                <w:webHidden/>
              </w:rPr>
              <w:fldChar w:fldCharType="begin"/>
            </w:r>
            <w:r w:rsidR="005A1E70">
              <w:rPr>
                <w:noProof/>
                <w:webHidden/>
              </w:rPr>
              <w:instrText xml:space="preserve"> PAGEREF _Toc149648941 \h </w:instrText>
            </w:r>
            <w:r w:rsidR="005A1E70">
              <w:rPr>
                <w:noProof/>
                <w:webHidden/>
              </w:rPr>
            </w:r>
            <w:r w:rsidR="005A1E70">
              <w:rPr>
                <w:noProof/>
                <w:webHidden/>
              </w:rPr>
              <w:fldChar w:fldCharType="separate"/>
            </w:r>
            <w:r w:rsidR="005A1E70">
              <w:rPr>
                <w:noProof/>
                <w:webHidden/>
              </w:rPr>
              <w:t>- 25 -</w:t>
            </w:r>
            <w:r w:rsidR="005A1E70">
              <w:rPr>
                <w:noProof/>
                <w:webHidden/>
              </w:rPr>
              <w:fldChar w:fldCharType="end"/>
            </w:r>
          </w:hyperlink>
        </w:p>
        <w:p w14:paraId="5FF7270D" w14:textId="7037BACF" w:rsidR="005A1E70" w:rsidRDefault="005776BD">
          <w:pPr>
            <w:pStyle w:val="TOC2"/>
            <w:tabs>
              <w:tab w:val="left" w:pos="880"/>
              <w:tab w:val="right" w:leader="dot" w:pos="9350"/>
            </w:tabs>
            <w:rPr>
              <w:noProof/>
              <w:kern w:val="2"/>
            </w:rPr>
          </w:pPr>
          <w:hyperlink w:anchor="_Toc149648942" w:history="1">
            <w:r w:rsidR="005A1E70" w:rsidRPr="00AC3733">
              <w:rPr>
                <w:rStyle w:val="Hyperlink"/>
                <w:noProof/>
              </w:rPr>
              <w:t>8.1</w:t>
            </w:r>
            <w:r w:rsidR="005A1E70">
              <w:rPr>
                <w:noProof/>
                <w:kern w:val="2"/>
              </w:rPr>
              <w:tab/>
            </w:r>
            <w:r w:rsidR="005A1E70" w:rsidRPr="00AC3733">
              <w:rPr>
                <w:rStyle w:val="Hyperlink"/>
                <w:noProof/>
              </w:rPr>
              <w:t>Publication of ESMP</w:t>
            </w:r>
            <w:r w:rsidR="005A1E70">
              <w:rPr>
                <w:noProof/>
                <w:webHidden/>
              </w:rPr>
              <w:tab/>
            </w:r>
            <w:r w:rsidR="005A1E70">
              <w:rPr>
                <w:noProof/>
                <w:webHidden/>
              </w:rPr>
              <w:fldChar w:fldCharType="begin"/>
            </w:r>
            <w:r w:rsidR="005A1E70">
              <w:rPr>
                <w:noProof/>
                <w:webHidden/>
              </w:rPr>
              <w:instrText xml:space="preserve"> PAGEREF _Toc149648942 \h </w:instrText>
            </w:r>
            <w:r w:rsidR="005A1E70">
              <w:rPr>
                <w:noProof/>
                <w:webHidden/>
              </w:rPr>
            </w:r>
            <w:r w:rsidR="005A1E70">
              <w:rPr>
                <w:noProof/>
                <w:webHidden/>
              </w:rPr>
              <w:fldChar w:fldCharType="separate"/>
            </w:r>
            <w:r w:rsidR="005A1E70">
              <w:rPr>
                <w:noProof/>
                <w:webHidden/>
              </w:rPr>
              <w:t>- 25 -</w:t>
            </w:r>
            <w:r w:rsidR="005A1E70">
              <w:rPr>
                <w:noProof/>
                <w:webHidden/>
              </w:rPr>
              <w:fldChar w:fldCharType="end"/>
            </w:r>
          </w:hyperlink>
        </w:p>
        <w:p w14:paraId="27A2110A" w14:textId="5878D247" w:rsidR="005A1E70" w:rsidRDefault="005776BD">
          <w:pPr>
            <w:pStyle w:val="TOC2"/>
            <w:tabs>
              <w:tab w:val="left" w:pos="880"/>
              <w:tab w:val="right" w:leader="dot" w:pos="9350"/>
            </w:tabs>
            <w:rPr>
              <w:noProof/>
              <w:kern w:val="2"/>
            </w:rPr>
          </w:pPr>
          <w:hyperlink w:anchor="_Toc149648943" w:history="1">
            <w:r w:rsidR="005A1E70" w:rsidRPr="00AC3733">
              <w:rPr>
                <w:rStyle w:val="Hyperlink"/>
                <w:noProof/>
              </w:rPr>
              <w:t>8.2</w:t>
            </w:r>
            <w:r w:rsidR="005A1E70">
              <w:rPr>
                <w:noProof/>
                <w:kern w:val="2"/>
              </w:rPr>
              <w:tab/>
            </w:r>
            <w:r w:rsidR="005A1E70" w:rsidRPr="00AC3733">
              <w:rPr>
                <w:rStyle w:val="Hyperlink"/>
                <w:noProof/>
              </w:rPr>
              <w:t>Community Engagement</w:t>
            </w:r>
            <w:r w:rsidR="005A1E70">
              <w:rPr>
                <w:noProof/>
                <w:webHidden/>
              </w:rPr>
              <w:tab/>
            </w:r>
            <w:r w:rsidR="005A1E70">
              <w:rPr>
                <w:noProof/>
                <w:webHidden/>
              </w:rPr>
              <w:fldChar w:fldCharType="begin"/>
            </w:r>
            <w:r w:rsidR="005A1E70">
              <w:rPr>
                <w:noProof/>
                <w:webHidden/>
              </w:rPr>
              <w:instrText xml:space="preserve"> PAGEREF _Toc149648943 \h </w:instrText>
            </w:r>
            <w:r w:rsidR="005A1E70">
              <w:rPr>
                <w:noProof/>
                <w:webHidden/>
              </w:rPr>
            </w:r>
            <w:r w:rsidR="005A1E70">
              <w:rPr>
                <w:noProof/>
                <w:webHidden/>
              </w:rPr>
              <w:fldChar w:fldCharType="separate"/>
            </w:r>
            <w:r w:rsidR="005A1E70">
              <w:rPr>
                <w:noProof/>
                <w:webHidden/>
              </w:rPr>
              <w:t>- 25 -</w:t>
            </w:r>
            <w:r w:rsidR="005A1E70">
              <w:rPr>
                <w:noProof/>
                <w:webHidden/>
              </w:rPr>
              <w:fldChar w:fldCharType="end"/>
            </w:r>
          </w:hyperlink>
        </w:p>
        <w:p w14:paraId="0F747504" w14:textId="012CDE0C" w:rsidR="005A1E70" w:rsidRDefault="005776BD">
          <w:pPr>
            <w:pStyle w:val="TOC1"/>
            <w:rPr>
              <w:noProof/>
              <w:kern w:val="2"/>
            </w:rPr>
          </w:pPr>
          <w:hyperlink w:anchor="_Toc149648944" w:history="1">
            <w:r w:rsidR="005A1E70" w:rsidRPr="00AC3733">
              <w:rPr>
                <w:rStyle w:val="Hyperlink"/>
                <w:noProof/>
                <w:lang w:bidi="en-US"/>
              </w:rPr>
              <w:t>9. Grievance and Redress Mechanism</w:t>
            </w:r>
            <w:r w:rsidR="005A1E70">
              <w:rPr>
                <w:noProof/>
                <w:webHidden/>
              </w:rPr>
              <w:tab/>
            </w:r>
            <w:r w:rsidR="005A1E70">
              <w:rPr>
                <w:noProof/>
                <w:webHidden/>
              </w:rPr>
              <w:fldChar w:fldCharType="begin"/>
            </w:r>
            <w:r w:rsidR="005A1E70">
              <w:rPr>
                <w:noProof/>
                <w:webHidden/>
              </w:rPr>
              <w:instrText xml:space="preserve"> PAGEREF _Toc149648944 \h </w:instrText>
            </w:r>
            <w:r w:rsidR="005A1E70">
              <w:rPr>
                <w:noProof/>
                <w:webHidden/>
              </w:rPr>
            </w:r>
            <w:r w:rsidR="005A1E70">
              <w:rPr>
                <w:noProof/>
                <w:webHidden/>
              </w:rPr>
              <w:fldChar w:fldCharType="separate"/>
            </w:r>
            <w:r w:rsidR="005A1E70">
              <w:rPr>
                <w:noProof/>
                <w:webHidden/>
              </w:rPr>
              <w:t>- 27 -</w:t>
            </w:r>
            <w:r w:rsidR="005A1E70">
              <w:rPr>
                <w:noProof/>
                <w:webHidden/>
              </w:rPr>
              <w:fldChar w:fldCharType="end"/>
            </w:r>
          </w:hyperlink>
        </w:p>
        <w:p w14:paraId="01B9DFC4" w14:textId="56684334" w:rsidR="005A1E70" w:rsidRDefault="005776BD">
          <w:pPr>
            <w:pStyle w:val="TOC1"/>
            <w:rPr>
              <w:noProof/>
              <w:kern w:val="2"/>
            </w:rPr>
          </w:pPr>
          <w:hyperlink w:anchor="_Toc149648945" w:history="1">
            <w:r w:rsidR="005A1E70" w:rsidRPr="00AC3733">
              <w:rPr>
                <w:rStyle w:val="Hyperlink"/>
                <w:noProof/>
                <w:lang w:bidi="en-US"/>
              </w:rPr>
              <w:t>10 Costs For ESMP Implementation</w:t>
            </w:r>
            <w:r w:rsidR="005A1E70">
              <w:rPr>
                <w:noProof/>
                <w:webHidden/>
              </w:rPr>
              <w:tab/>
            </w:r>
            <w:r w:rsidR="005A1E70">
              <w:rPr>
                <w:noProof/>
                <w:webHidden/>
              </w:rPr>
              <w:fldChar w:fldCharType="begin"/>
            </w:r>
            <w:r w:rsidR="005A1E70">
              <w:rPr>
                <w:noProof/>
                <w:webHidden/>
              </w:rPr>
              <w:instrText xml:space="preserve"> PAGEREF _Toc149648945 \h </w:instrText>
            </w:r>
            <w:r w:rsidR="005A1E70">
              <w:rPr>
                <w:noProof/>
                <w:webHidden/>
              </w:rPr>
            </w:r>
            <w:r w:rsidR="005A1E70">
              <w:rPr>
                <w:noProof/>
                <w:webHidden/>
              </w:rPr>
              <w:fldChar w:fldCharType="separate"/>
            </w:r>
            <w:r w:rsidR="005A1E70">
              <w:rPr>
                <w:noProof/>
                <w:webHidden/>
              </w:rPr>
              <w:t>- 35 -</w:t>
            </w:r>
            <w:r w:rsidR="005A1E70">
              <w:rPr>
                <w:noProof/>
                <w:webHidden/>
              </w:rPr>
              <w:fldChar w:fldCharType="end"/>
            </w:r>
          </w:hyperlink>
        </w:p>
        <w:p w14:paraId="52CA165A" w14:textId="1D151463" w:rsidR="005A1E70" w:rsidRDefault="005776BD">
          <w:pPr>
            <w:pStyle w:val="TOC1"/>
            <w:rPr>
              <w:noProof/>
              <w:kern w:val="2"/>
            </w:rPr>
          </w:pPr>
          <w:hyperlink w:anchor="_Toc149648946" w:history="1">
            <w:r w:rsidR="005A1E70" w:rsidRPr="00AC3733">
              <w:rPr>
                <w:rStyle w:val="Hyperlink"/>
                <w:noProof/>
                <w:lang w:bidi="en-US"/>
              </w:rPr>
              <w:t>11 Conclusion</w:t>
            </w:r>
            <w:r w:rsidR="005A1E70">
              <w:rPr>
                <w:noProof/>
                <w:webHidden/>
              </w:rPr>
              <w:tab/>
            </w:r>
            <w:r w:rsidR="005A1E70">
              <w:rPr>
                <w:noProof/>
                <w:webHidden/>
              </w:rPr>
              <w:fldChar w:fldCharType="begin"/>
            </w:r>
            <w:r w:rsidR="005A1E70">
              <w:rPr>
                <w:noProof/>
                <w:webHidden/>
              </w:rPr>
              <w:instrText xml:space="preserve"> PAGEREF _Toc149648946 \h </w:instrText>
            </w:r>
            <w:r w:rsidR="005A1E70">
              <w:rPr>
                <w:noProof/>
                <w:webHidden/>
              </w:rPr>
            </w:r>
            <w:r w:rsidR="005A1E70">
              <w:rPr>
                <w:noProof/>
                <w:webHidden/>
              </w:rPr>
              <w:fldChar w:fldCharType="separate"/>
            </w:r>
            <w:r w:rsidR="005A1E70">
              <w:rPr>
                <w:noProof/>
                <w:webHidden/>
              </w:rPr>
              <w:t>- 35 -</w:t>
            </w:r>
            <w:r w:rsidR="005A1E70">
              <w:rPr>
                <w:noProof/>
                <w:webHidden/>
              </w:rPr>
              <w:fldChar w:fldCharType="end"/>
            </w:r>
          </w:hyperlink>
        </w:p>
        <w:p w14:paraId="2DC864B9" w14:textId="47D8BF6E" w:rsidR="005A1E70" w:rsidRDefault="005776BD">
          <w:pPr>
            <w:pStyle w:val="TOC1"/>
            <w:rPr>
              <w:noProof/>
              <w:kern w:val="2"/>
            </w:rPr>
          </w:pPr>
          <w:hyperlink w:anchor="_Toc149648947" w:history="1">
            <w:r w:rsidR="005A1E70" w:rsidRPr="00AC3733">
              <w:rPr>
                <w:rStyle w:val="Hyperlink"/>
                <w:noProof/>
                <w:lang w:bidi="en-US"/>
              </w:rPr>
              <w:t>12 Appendices</w:t>
            </w:r>
            <w:r w:rsidR="005A1E70">
              <w:rPr>
                <w:noProof/>
                <w:webHidden/>
              </w:rPr>
              <w:tab/>
            </w:r>
            <w:r w:rsidR="005A1E70">
              <w:rPr>
                <w:noProof/>
                <w:webHidden/>
              </w:rPr>
              <w:fldChar w:fldCharType="begin"/>
            </w:r>
            <w:r w:rsidR="005A1E70">
              <w:rPr>
                <w:noProof/>
                <w:webHidden/>
              </w:rPr>
              <w:instrText xml:space="preserve"> PAGEREF _Toc149648947 \h </w:instrText>
            </w:r>
            <w:r w:rsidR="005A1E70">
              <w:rPr>
                <w:noProof/>
                <w:webHidden/>
              </w:rPr>
            </w:r>
            <w:r w:rsidR="005A1E70">
              <w:rPr>
                <w:noProof/>
                <w:webHidden/>
              </w:rPr>
              <w:fldChar w:fldCharType="separate"/>
            </w:r>
            <w:r w:rsidR="005A1E70">
              <w:rPr>
                <w:noProof/>
                <w:webHidden/>
              </w:rPr>
              <w:t>- 36 -</w:t>
            </w:r>
            <w:r w:rsidR="005A1E70">
              <w:rPr>
                <w:noProof/>
                <w:webHidden/>
              </w:rPr>
              <w:fldChar w:fldCharType="end"/>
            </w:r>
          </w:hyperlink>
        </w:p>
        <w:p w14:paraId="7BCCD882" w14:textId="730C70EA" w:rsidR="005A1E70" w:rsidRDefault="005776BD">
          <w:pPr>
            <w:pStyle w:val="TOC2"/>
            <w:tabs>
              <w:tab w:val="right" w:leader="dot" w:pos="9350"/>
            </w:tabs>
            <w:rPr>
              <w:noProof/>
              <w:kern w:val="2"/>
            </w:rPr>
          </w:pPr>
          <w:hyperlink w:anchor="_Toc149648948" w:history="1">
            <w:r w:rsidR="005A1E70" w:rsidRPr="00AC3733">
              <w:rPr>
                <w:rStyle w:val="Hyperlink"/>
                <w:noProof/>
              </w:rPr>
              <w:t>Appendix A– Incident / Accident Reporting Form</w:t>
            </w:r>
            <w:r w:rsidR="005A1E70">
              <w:rPr>
                <w:noProof/>
                <w:webHidden/>
              </w:rPr>
              <w:tab/>
            </w:r>
            <w:r w:rsidR="005A1E70">
              <w:rPr>
                <w:noProof/>
                <w:webHidden/>
              </w:rPr>
              <w:fldChar w:fldCharType="begin"/>
            </w:r>
            <w:r w:rsidR="005A1E70">
              <w:rPr>
                <w:noProof/>
                <w:webHidden/>
              </w:rPr>
              <w:instrText xml:space="preserve"> PAGEREF _Toc149648948 \h </w:instrText>
            </w:r>
            <w:r w:rsidR="005A1E70">
              <w:rPr>
                <w:noProof/>
                <w:webHidden/>
              </w:rPr>
            </w:r>
            <w:r w:rsidR="005A1E70">
              <w:rPr>
                <w:noProof/>
                <w:webHidden/>
              </w:rPr>
              <w:fldChar w:fldCharType="separate"/>
            </w:r>
            <w:r w:rsidR="005A1E70">
              <w:rPr>
                <w:noProof/>
                <w:webHidden/>
              </w:rPr>
              <w:t>- 36 -</w:t>
            </w:r>
            <w:r w:rsidR="005A1E70">
              <w:rPr>
                <w:noProof/>
                <w:webHidden/>
              </w:rPr>
              <w:fldChar w:fldCharType="end"/>
            </w:r>
          </w:hyperlink>
        </w:p>
        <w:p w14:paraId="7C9AE21E" w14:textId="1A8C8B6F" w:rsidR="005A1E70" w:rsidRDefault="005776BD">
          <w:pPr>
            <w:pStyle w:val="TOC2"/>
            <w:tabs>
              <w:tab w:val="right" w:leader="dot" w:pos="9350"/>
            </w:tabs>
            <w:rPr>
              <w:noProof/>
              <w:kern w:val="2"/>
            </w:rPr>
          </w:pPr>
          <w:hyperlink w:anchor="_Toc149648949" w:history="1">
            <w:r w:rsidR="005A1E70" w:rsidRPr="00AC3733">
              <w:rPr>
                <w:rStyle w:val="Hyperlink"/>
                <w:noProof/>
              </w:rPr>
              <w:t>Appendix B - Code of Conduct for Contractor’s Personnel (ES) Form</w:t>
            </w:r>
            <w:r w:rsidR="005A1E70">
              <w:rPr>
                <w:noProof/>
                <w:webHidden/>
              </w:rPr>
              <w:tab/>
            </w:r>
            <w:r w:rsidR="005A1E70">
              <w:rPr>
                <w:noProof/>
                <w:webHidden/>
              </w:rPr>
              <w:fldChar w:fldCharType="begin"/>
            </w:r>
            <w:r w:rsidR="005A1E70">
              <w:rPr>
                <w:noProof/>
                <w:webHidden/>
              </w:rPr>
              <w:instrText xml:space="preserve"> PAGEREF _Toc149648949 \h </w:instrText>
            </w:r>
            <w:r w:rsidR="005A1E70">
              <w:rPr>
                <w:noProof/>
                <w:webHidden/>
              </w:rPr>
            </w:r>
            <w:r w:rsidR="005A1E70">
              <w:rPr>
                <w:noProof/>
                <w:webHidden/>
              </w:rPr>
              <w:fldChar w:fldCharType="separate"/>
            </w:r>
            <w:r w:rsidR="005A1E70">
              <w:rPr>
                <w:noProof/>
                <w:webHidden/>
              </w:rPr>
              <w:t>- 38 -</w:t>
            </w:r>
            <w:r w:rsidR="005A1E70">
              <w:rPr>
                <w:noProof/>
                <w:webHidden/>
              </w:rPr>
              <w:fldChar w:fldCharType="end"/>
            </w:r>
          </w:hyperlink>
        </w:p>
        <w:p w14:paraId="5CE19281" w14:textId="725950ED" w:rsidR="005A1E70" w:rsidRDefault="005776BD">
          <w:pPr>
            <w:pStyle w:val="TOC2"/>
            <w:tabs>
              <w:tab w:val="right" w:leader="dot" w:pos="9350"/>
            </w:tabs>
            <w:rPr>
              <w:noProof/>
              <w:kern w:val="2"/>
            </w:rPr>
          </w:pPr>
          <w:hyperlink w:anchor="_Toc149648950" w:history="1">
            <w:r w:rsidR="005A1E70" w:rsidRPr="00AC3733">
              <w:rPr>
                <w:rStyle w:val="Hyperlink"/>
                <w:rFonts w:cstheme="majorHAnsi"/>
                <w:noProof/>
              </w:rPr>
              <w:t>Appendix C</w:t>
            </w:r>
            <w:r w:rsidR="005A1E70" w:rsidRPr="00AC3733">
              <w:rPr>
                <w:rStyle w:val="Hyperlink"/>
                <w:rFonts w:ascii="Times New Roman" w:hAnsi="Times New Roman"/>
                <w:noProof/>
              </w:rPr>
              <w:t xml:space="preserve"> </w:t>
            </w:r>
            <w:r w:rsidR="005A1E70" w:rsidRPr="00AC3733">
              <w:rPr>
                <w:rStyle w:val="Hyperlink"/>
                <w:rFonts w:eastAsia="Times New Roman"/>
                <w:noProof/>
                <w:lang w:eastAsia="en-GB"/>
              </w:rPr>
              <w:t>Project Environmental and Social Safeguards Inspection Weekly Checklist</w:t>
            </w:r>
            <w:r w:rsidR="005A1E70">
              <w:rPr>
                <w:noProof/>
                <w:webHidden/>
              </w:rPr>
              <w:tab/>
            </w:r>
            <w:r w:rsidR="005A1E70">
              <w:rPr>
                <w:noProof/>
                <w:webHidden/>
              </w:rPr>
              <w:fldChar w:fldCharType="begin"/>
            </w:r>
            <w:r w:rsidR="005A1E70">
              <w:rPr>
                <w:noProof/>
                <w:webHidden/>
              </w:rPr>
              <w:instrText xml:space="preserve"> PAGEREF _Toc149648950 \h </w:instrText>
            </w:r>
            <w:r w:rsidR="005A1E70">
              <w:rPr>
                <w:noProof/>
                <w:webHidden/>
              </w:rPr>
            </w:r>
            <w:r w:rsidR="005A1E70">
              <w:rPr>
                <w:noProof/>
                <w:webHidden/>
              </w:rPr>
              <w:fldChar w:fldCharType="separate"/>
            </w:r>
            <w:r w:rsidR="005A1E70">
              <w:rPr>
                <w:noProof/>
                <w:webHidden/>
              </w:rPr>
              <w:t>- 42 -</w:t>
            </w:r>
            <w:r w:rsidR="005A1E70">
              <w:rPr>
                <w:noProof/>
                <w:webHidden/>
              </w:rPr>
              <w:fldChar w:fldCharType="end"/>
            </w:r>
          </w:hyperlink>
        </w:p>
        <w:p w14:paraId="54BE5792" w14:textId="261E5F7B" w:rsidR="005A1E70" w:rsidRDefault="005776BD">
          <w:pPr>
            <w:pStyle w:val="TOC2"/>
            <w:tabs>
              <w:tab w:val="right" w:leader="dot" w:pos="9350"/>
            </w:tabs>
            <w:rPr>
              <w:noProof/>
              <w:kern w:val="2"/>
            </w:rPr>
          </w:pPr>
          <w:hyperlink w:anchor="_Toc149648951" w:history="1">
            <w:r w:rsidR="005A1E70" w:rsidRPr="00AC3733">
              <w:rPr>
                <w:rStyle w:val="Hyperlink"/>
                <w:rFonts w:cstheme="majorHAnsi"/>
                <w:noProof/>
              </w:rPr>
              <w:t xml:space="preserve">Appendix D </w:t>
            </w:r>
            <w:r w:rsidR="005A1E70" w:rsidRPr="00AC3733">
              <w:rPr>
                <w:rStyle w:val="Hyperlink"/>
                <w:rFonts w:cstheme="majorHAnsi"/>
                <w:noProof/>
                <w:lang w:eastAsia="en-GB"/>
              </w:rPr>
              <w:t>Monthly Employer’s Environmental and Social Safeguards Review Checklist</w:t>
            </w:r>
            <w:r w:rsidR="005A1E70">
              <w:rPr>
                <w:noProof/>
                <w:webHidden/>
              </w:rPr>
              <w:tab/>
            </w:r>
            <w:r w:rsidR="005A1E70">
              <w:rPr>
                <w:noProof/>
                <w:webHidden/>
              </w:rPr>
              <w:fldChar w:fldCharType="begin"/>
            </w:r>
            <w:r w:rsidR="005A1E70">
              <w:rPr>
                <w:noProof/>
                <w:webHidden/>
              </w:rPr>
              <w:instrText xml:space="preserve"> PAGEREF _Toc149648951 \h </w:instrText>
            </w:r>
            <w:r w:rsidR="005A1E70">
              <w:rPr>
                <w:noProof/>
                <w:webHidden/>
              </w:rPr>
            </w:r>
            <w:r w:rsidR="005A1E70">
              <w:rPr>
                <w:noProof/>
                <w:webHidden/>
              </w:rPr>
              <w:fldChar w:fldCharType="separate"/>
            </w:r>
            <w:r w:rsidR="005A1E70">
              <w:rPr>
                <w:noProof/>
                <w:webHidden/>
              </w:rPr>
              <w:t>- 49 -</w:t>
            </w:r>
            <w:r w:rsidR="005A1E70">
              <w:rPr>
                <w:noProof/>
                <w:webHidden/>
              </w:rPr>
              <w:fldChar w:fldCharType="end"/>
            </w:r>
          </w:hyperlink>
        </w:p>
        <w:p w14:paraId="25326DC8" w14:textId="3629B92C" w:rsidR="005A1E70" w:rsidRDefault="005776BD">
          <w:pPr>
            <w:pStyle w:val="TOC2"/>
            <w:tabs>
              <w:tab w:val="right" w:leader="dot" w:pos="9350"/>
            </w:tabs>
            <w:rPr>
              <w:noProof/>
              <w:kern w:val="2"/>
            </w:rPr>
          </w:pPr>
          <w:hyperlink w:anchor="_Toc149648952" w:history="1">
            <w:r w:rsidR="005A1E70" w:rsidRPr="00AC3733">
              <w:rPr>
                <w:rStyle w:val="Hyperlink"/>
                <w:noProof/>
              </w:rPr>
              <w:t>Appendix E E&amp;S Quarterly Report Template</w:t>
            </w:r>
            <w:r w:rsidR="005A1E70">
              <w:rPr>
                <w:noProof/>
                <w:webHidden/>
              </w:rPr>
              <w:tab/>
            </w:r>
            <w:r w:rsidR="005A1E70">
              <w:rPr>
                <w:noProof/>
                <w:webHidden/>
              </w:rPr>
              <w:fldChar w:fldCharType="begin"/>
            </w:r>
            <w:r w:rsidR="005A1E70">
              <w:rPr>
                <w:noProof/>
                <w:webHidden/>
              </w:rPr>
              <w:instrText xml:space="preserve"> PAGEREF _Toc149648952 \h </w:instrText>
            </w:r>
            <w:r w:rsidR="005A1E70">
              <w:rPr>
                <w:noProof/>
                <w:webHidden/>
              </w:rPr>
            </w:r>
            <w:r w:rsidR="005A1E70">
              <w:rPr>
                <w:noProof/>
                <w:webHidden/>
              </w:rPr>
              <w:fldChar w:fldCharType="separate"/>
            </w:r>
            <w:r w:rsidR="005A1E70">
              <w:rPr>
                <w:noProof/>
                <w:webHidden/>
              </w:rPr>
              <w:t>- 52 -</w:t>
            </w:r>
            <w:r w:rsidR="005A1E70">
              <w:rPr>
                <w:noProof/>
                <w:webHidden/>
              </w:rPr>
              <w:fldChar w:fldCharType="end"/>
            </w:r>
          </w:hyperlink>
        </w:p>
        <w:p w14:paraId="1AAA6128" w14:textId="641EFD08" w:rsidR="005A1E70" w:rsidRDefault="005776BD">
          <w:pPr>
            <w:pStyle w:val="TOC2"/>
            <w:tabs>
              <w:tab w:val="right" w:leader="dot" w:pos="9350"/>
            </w:tabs>
            <w:rPr>
              <w:noProof/>
              <w:kern w:val="2"/>
            </w:rPr>
          </w:pPr>
          <w:hyperlink w:anchor="_Toc149648953" w:history="1">
            <w:r w:rsidR="005A1E70" w:rsidRPr="00AC3733">
              <w:rPr>
                <w:rStyle w:val="Hyperlink"/>
                <w:noProof/>
              </w:rPr>
              <w:t>Appendix F: Grievance Redress Reporting Forms</w:t>
            </w:r>
            <w:r w:rsidR="005A1E70">
              <w:rPr>
                <w:noProof/>
                <w:webHidden/>
              </w:rPr>
              <w:tab/>
            </w:r>
            <w:r w:rsidR="005A1E70">
              <w:rPr>
                <w:noProof/>
                <w:webHidden/>
              </w:rPr>
              <w:fldChar w:fldCharType="begin"/>
            </w:r>
            <w:r w:rsidR="005A1E70">
              <w:rPr>
                <w:noProof/>
                <w:webHidden/>
              </w:rPr>
              <w:instrText xml:space="preserve"> PAGEREF _Toc149648953 \h </w:instrText>
            </w:r>
            <w:r w:rsidR="005A1E70">
              <w:rPr>
                <w:noProof/>
                <w:webHidden/>
              </w:rPr>
            </w:r>
            <w:r w:rsidR="005A1E70">
              <w:rPr>
                <w:noProof/>
                <w:webHidden/>
              </w:rPr>
              <w:fldChar w:fldCharType="separate"/>
            </w:r>
            <w:r w:rsidR="005A1E70">
              <w:rPr>
                <w:noProof/>
                <w:webHidden/>
              </w:rPr>
              <w:t>53</w:t>
            </w:r>
            <w:r w:rsidR="005A1E70">
              <w:rPr>
                <w:noProof/>
                <w:webHidden/>
              </w:rPr>
              <w:fldChar w:fldCharType="end"/>
            </w:r>
          </w:hyperlink>
        </w:p>
        <w:p w14:paraId="155E0AA9" w14:textId="16B9D0BE" w:rsidR="005A1E70" w:rsidRDefault="005776BD">
          <w:pPr>
            <w:pStyle w:val="TOC2"/>
            <w:tabs>
              <w:tab w:val="right" w:leader="dot" w:pos="9350"/>
            </w:tabs>
            <w:rPr>
              <w:noProof/>
              <w:kern w:val="2"/>
            </w:rPr>
          </w:pPr>
          <w:hyperlink w:anchor="_Toc149648954" w:history="1">
            <w:r w:rsidR="005A1E70" w:rsidRPr="00AC3733">
              <w:rPr>
                <w:rStyle w:val="Hyperlink"/>
                <w:noProof/>
              </w:rPr>
              <w:t>appendix  G Site Photos</w:t>
            </w:r>
            <w:r w:rsidR="005A1E70">
              <w:rPr>
                <w:noProof/>
                <w:webHidden/>
              </w:rPr>
              <w:tab/>
            </w:r>
            <w:r w:rsidR="005A1E70">
              <w:rPr>
                <w:noProof/>
                <w:webHidden/>
              </w:rPr>
              <w:fldChar w:fldCharType="begin"/>
            </w:r>
            <w:r w:rsidR="005A1E70">
              <w:rPr>
                <w:noProof/>
                <w:webHidden/>
              </w:rPr>
              <w:instrText xml:space="preserve"> PAGEREF _Toc149648954 \h </w:instrText>
            </w:r>
            <w:r w:rsidR="005A1E70">
              <w:rPr>
                <w:noProof/>
                <w:webHidden/>
              </w:rPr>
            </w:r>
            <w:r w:rsidR="005A1E70">
              <w:rPr>
                <w:noProof/>
                <w:webHidden/>
              </w:rPr>
              <w:fldChar w:fldCharType="separate"/>
            </w:r>
            <w:r w:rsidR="005A1E70">
              <w:rPr>
                <w:noProof/>
                <w:webHidden/>
              </w:rPr>
              <w:t>55</w:t>
            </w:r>
            <w:r w:rsidR="005A1E70">
              <w:rPr>
                <w:noProof/>
                <w:webHidden/>
              </w:rPr>
              <w:fldChar w:fldCharType="end"/>
            </w:r>
          </w:hyperlink>
        </w:p>
        <w:p w14:paraId="7509C982" w14:textId="53CBA1AD" w:rsidR="00F31982" w:rsidRPr="00B52AC3" w:rsidRDefault="00F31982" w:rsidP="00F31982">
          <w:r w:rsidRPr="00B52AC3">
            <w:rPr>
              <w:b/>
              <w:bCs/>
            </w:rPr>
            <w:lastRenderedPageBreak/>
            <w:fldChar w:fldCharType="end"/>
          </w:r>
        </w:p>
      </w:sdtContent>
    </w:sdt>
    <w:p w14:paraId="13847BA3" w14:textId="77777777" w:rsidR="00F31982" w:rsidRPr="00B52AC3" w:rsidRDefault="00F31982" w:rsidP="00C2641E">
      <w:pPr>
        <w:pStyle w:val="Heading1"/>
        <w:numPr>
          <w:ilvl w:val="0"/>
          <w:numId w:val="0"/>
        </w:numPr>
        <w:ind w:left="432"/>
      </w:pPr>
      <w:bookmarkStart w:id="8" w:name="_Toc64975667"/>
      <w:bookmarkStart w:id="9" w:name="_Toc134037988"/>
      <w:bookmarkStart w:id="10" w:name="_Toc149648924"/>
      <w:r w:rsidRPr="00B52AC3">
        <w:t>ACRONYMS AND ABBREVIATIONS</w:t>
      </w:r>
      <w:bookmarkEnd w:id="8"/>
      <w:bookmarkEnd w:id="9"/>
      <w:bookmarkEnd w:id="10"/>
    </w:p>
    <w:tbl>
      <w:tblPr>
        <w:tblStyle w:val="TableGrid"/>
        <w:tblpPr w:leftFromText="180" w:rightFromText="180" w:vertAnchor="text" w:horzAnchor="margin" w:tblpY="217"/>
        <w:tblW w:w="9180" w:type="dxa"/>
        <w:tblLook w:val="04A0" w:firstRow="1" w:lastRow="0" w:firstColumn="1" w:lastColumn="0" w:noHBand="0" w:noVBand="1"/>
      </w:tblPr>
      <w:tblGrid>
        <w:gridCol w:w="1526"/>
        <w:gridCol w:w="7654"/>
      </w:tblGrid>
      <w:tr w:rsidR="00F31982" w:rsidRPr="00B52AC3" w14:paraId="59F60AA9" w14:textId="77777777" w:rsidTr="00771B97">
        <w:trPr>
          <w:trHeight w:val="132"/>
        </w:trPr>
        <w:tc>
          <w:tcPr>
            <w:tcW w:w="1526" w:type="dxa"/>
          </w:tcPr>
          <w:p w14:paraId="5C87D5FC" w14:textId="77777777" w:rsidR="00F31982" w:rsidRPr="00B52AC3" w:rsidRDefault="00F31982" w:rsidP="00771B97">
            <w:pPr>
              <w:autoSpaceDE w:val="0"/>
              <w:autoSpaceDN w:val="0"/>
              <w:adjustRightInd w:val="0"/>
              <w:rPr>
                <w:rFonts w:cstheme="minorHAnsi"/>
                <w:b/>
                <w:bCs/>
              </w:rPr>
            </w:pPr>
            <w:r w:rsidRPr="00B52AC3">
              <w:rPr>
                <w:rFonts w:cstheme="minorHAnsi"/>
                <w:b/>
                <w:bCs/>
              </w:rPr>
              <w:t>BOQ</w:t>
            </w:r>
          </w:p>
        </w:tc>
        <w:tc>
          <w:tcPr>
            <w:tcW w:w="7654" w:type="dxa"/>
          </w:tcPr>
          <w:p w14:paraId="6229001C" w14:textId="77777777" w:rsidR="00F31982" w:rsidRPr="00B52AC3" w:rsidRDefault="00F31982" w:rsidP="00771B97">
            <w:pPr>
              <w:autoSpaceDE w:val="0"/>
              <w:autoSpaceDN w:val="0"/>
              <w:adjustRightInd w:val="0"/>
              <w:rPr>
                <w:rFonts w:cstheme="minorHAnsi"/>
              </w:rPr>
            </w:pPr>
            <w:r w:rsidRPr="00B52AC3">
              <w:rPr>
                <w:rFonts w:cstheme="minorHAnsi"/>
              </w:rPr>
              <w:t xml:space="preserve">Bill of Quantities </w:t>
            </w:r>
          </w:p>
        </w:tc>
      </w:tr>
      <w:tr w:rsidR="00F31982" w:rsidRPr="00B52AC3" w14:paraId="20792C03" w14:textId="77777777" w:rsidTr="00771B97">
        <w:trPr>
          <w:trHeight w:val="132"/>
        </w:trPr>
        <w:tc>
          <w:tcPr>
            <w:tcW w:w="1526" w:type="dxa"/>
          </w:tcPr>
          <w:p w14:paraId="4F03E317" w14:textId="77777777" w:rsidR="00F31982" w:rsidRPr="00B52AC3" w:rsidRDefault="00F31982" w:rsidP="00771B97">
            <w:pPr>
              <w:autoSpaceDE w:val="0"/>
              <w:autoSpaceDN w:val="0"/>
              <w:adjustRightInd w:val="0"/>
              <w:rPr>
                <w:rFonts w:cstheme="minorHAnsi"/>
                <w:b/>
                <w:bCs/>
              </w:rPr>
            </w:pPr>
            <w:r w:rsidRPr="00B52AC3">
              <w:rPr>
                <w:rFonts w:cstheme="minorHAnsi"/>
                <w:b/>
                <w:bCs/>
              </w:rPr>
              <w:t xml:space="preserve">CARPHA </w:t>
            </w:r>
          </w:p>
        </w:tc>
        <w:tc>
          <w:tcPr>
            <w:tcW w:w="7654" w:type="dxa"/>
          </w:tcPr>
          <w:p w14:paraId="632BC032" w14:textId="77777777" w:rsidR="00F31982" w:rsidRPr="00B52AC3" w:rsidRDefault="00F31982" w:rsidP="00771B97">
            <w:pPr>
              <w:autoSpaceDE w:val="0"/>
              <w:autoSpaceDN w:val="0"/>
              <w:adjustRightInd w:val="0"/>
              <w:rPr>
                <w:rFonts w:cstheme="minorHAnsi"/>
              </w:rPr>
            </w:pPr>
            <w:r w:rsidRPr="00B52AC3">
              <w:rPr>
                <w:rFonts w:cstheme="minorHAnsi"/>
              </w:rPr>
              <w:t>Caribbean Public Health Agency</w:t>
            </w:r>
          </w:p>
        </w:tc>
      </w:tr>
      <w:tr w:rsidR="00F31982" w:rsidRPr="00B52AC3" w14:paraId="58B621C2" w14:textId="77777777" w:rsidTr="00771B97">
        <w:trPr>
          <w:trHeight w:val="133"/>
        </w:trPr>
        <w:tc>
          <w:tcPr>
            <w:tcW w:w="1526" w:type="dxa"/>
          </w:tcPr>
          <w:p w14:paraId="639A2D81" w14:textId="77777777" w:rsidR="00F31982" w:rsidRPr="00B52AC3" w:rsidRDefault="00F31982" w:rsidP="00771B97">
            <w:pPr>
              <w:autoSpaceDE w:val="0"/>
              <w:autoSpaceDN w:val="0"/>
              <w:adjustRightInd w:val="0"/>
              <w:rPr>
                <w:rFonts w:cstheme="minorHAnsi"/>
                <w:b/>
                <w:bCs/>
              </w:rPr>
            </w:pPr>
            <w:r w:rsidRPr="00B52AC3">
              <w:rPr>
                <w:rFonts w:cstheme="minorHAnsi"/>
                <w:b/>
                <w:bCs/>
              </w:rPr>
              <w:t xml:space="preserve">CFP </w:t>
            </w:r>
          </w:p>
        </w:tc>
        <w:tc>
          <w:tcPr>
            <w:tcW w:w="7654" w:type="dxa"/>
          </w:tcPr>
          <w:p w14:paraId="2CD09378" w14:textId="77777777" w:rsidR="00F31982" w:rsidRPr="00B52AC3" w:rsidRDefault="00F31982" w:rsidP="00771B97">
            <w:pPr>
              <w:rPr>
                <w:rFonts w:cstheme="minorHAnsi"/>
              </w:rPr>
            </w:pPr>
            <w:r w:rsidRPr="00B52AC3">
              <w:rPr>
                <w:rFonts w:cstheme="minorHAnsi"/>
              </w:rPr>
              <w:t>Chance Finds Procedure</w:t>
            </w:r>
          </w:p>
        </w:tc>
      </w:tr>
      <w:tr w:rsidR="00F31982" w:rsidRPr="00B52AC3" w14:paraId="5E509995" w14:textId="77777777" w:rsidTr="00771B97">
        <w:trPr>
          <w:trHeight w:val="133"/>
        </w:trPr>
        <w:tc>
          <w:tcPr>
            <w:tcW w:w="1526" w:type="dxa"/>
          </w:tcPr>
          <w:p w14:paraId="5E39EE09" w14:textId="77777777" w:rsidR="00F31982" w:rsidRPr="00B52AC3" w:rsidRDefault="00F31982" w:rsidP="00771B97">
            <w:pPr>
              <w:autoSpaceDE w:val="0"/>
              <w:autoSpaceDN w:val="0"/>
              <w:adjustRightInd w:val="0"/>
              <w:rPr>
                <w:rFonts w:cstheme="minorHAnsi"/>
                <w:b/>
                <w:bCs/>
              </w:rPr>
            </w:pPr>
            <w:r w:rsidRPr="00B52AC3">
              <w:rPr>
                <w:rFonts w:cstheme="minorHAnsi"/>
                <w:b/>
                <w:bCs/>
              </w:rPr>
              <w:t>CoC</w:t>
            </w:r>
          </w:p>
        </w:tc>
        <w:tc>
          <w:tcPr>
            <w:tcW w:w="7654" w:type="dxa"/>
          </w:tcPr>
          <w:p w14:paraId="6F6DB1F3" w14:textId="77777777" w:rsidR="00F31982" w:rsidRPr="00B52AC3" w:rsidRDefault="00F31982" w:rsidP="00771B97">
            <w:pPr>
              <w:rPr>
                <w:rFonts w:cstheme="minorHAnsi"/>
              </w:rPr>
            </w:pPr>
            <w:r w:rsidRPr="00B52AC3">
              <w:rPr>
                <w:rFonts w:cstheme="minorHAnsi"/>
              </w:rPr>
              <w:t xml:space="preserve">Code of Conduct </w:t>
            </w:r>
          </w:p>
        </w:tc>
      </w:tr>
      <w:tr w:rsidR="00F31982" w:rsidRPr="00B52AC3" w14:paraId="1788E81A" w14:textId="77777777" w:rsidTr="00771B97">
        <w:trPr>
          <w:trHeight w:val="280"/>
        </w:trPr>
        <w:tc>
          <w:tcPr>
            <w:tcW w:w="1526" w:type="dxa"/>
          </w:tcPr>
          <w:p w14:paraId="5520CEF5" w14:textId="77777777" w:rsidR="00F31982" w:rsidRPr="00B52AC3" w:rsidRDefault="00F31982" w:rsidP="00771B97">
            <w:pPr>
              <w:autoSpaceDE w:val="0"/>
              <w:autoSpaceDN w:val="0"/>
              <w:adjustRightInd w:val="0"/>
              <w:rPr>
                <w:rFonts w:cstheme="minorHAnsi"/>
                <w:b/>
                <w:bCs/>
              </w:rPr>
            </w:pPr>
            <w:r w:rsidRPr="00B52AC3">
              <w:rPr>
                <w:rFonts w:cstheme="minorHAnsi"/>
                <w:b/>
                <w:bCs/>
              </w:rPr>
              <w:t xml:space="preserve">DCA </w:t>
            </w:r>
          </w:p>
        </w:tc>
        <w:tc>
          <w:tcPr>
            <w:tcW w:w="7654" w:type="dxa"/>
          </w:tcPr>
          <w:p w14:paraId="66B06112" w14:textId="77777777" w:rsidR="00F31982" w:rsidRPr="00B52AC3" w:rsidRDefault="00F31982" w:rsidP="00771B97">
            <w:pPr>
              <w:rPr>
                <w:rFonts w:cstheme="minorHAnsi"/>
              </w:rPr>
            </w:pPr>
            <w:r w:rsidRPr="00B52AC3">
              <w:rPr>
                <w:rFonts w:cstheme="minorHAnsi"/>
              </w:rPr>
              <w:t>Development Control Authority</w:t>
            </w:r>
          </w:p>
        </w:tc>
      </w:tr>
      <w:tr w:rsidR="00F31982" w:rsidRPr="00B52AC3" w14:paraId="785865B3" w14:textId="77777777" w:rsidTr="00771B97">
        <w:tc>
          <w:tcPr>
            <w:tcW w:w="1526" w:type="dxa"/>
          </w:tcPr>
          <w:p w14:paraId="7A3CEAE2" w14:textId="77777777" w:rsidR="00F31982" w:rsidRPr="00B52AC3" w:rsidRDefault="00F31982" w:rsidP="00771B97">
            <w:pPr>
              <w:autoSpaceDE w:val="0"/>
              <w:autoSpaceDN w:val="0"/>
              <w:adjustRightInd w:val="0"/>
              <w:rPr>
                <w:rFonts w:cstheme="minorHAnsi"/>
                <w:b/>
                <w:bCs/>
              </w:rPr>
            </w:pPr>
            <w:r w:rsidRPr="00B52AC3">
              <w:rPr>
                <w:rFonts w:cstheme="minorHAnsi"/>
                <w:b/>
                <w:bCs/>
              </w:rPr>
              <w:t>EIA</w:t>
            </w:r>
          </w:p>
        </w:tc>
        <w:tc>
          <w:tcPr>
            <w:tcW w:w="7654" w:type="dxa"/>
          </w:tcPr>
          <w:p w14:paraId="0E0BDE36" w14:textId="77777777" w:rsidR="00F31982" w:rsidRPr="00B52AC3" w:rsidRDefault="00F31982" w:rsidP="00771B97">
            <w:pPr>
              <w:autoSpaceDE w:val="0"/>
              <w:autoSpaceDN w:val="0"/>
              <w:adjustRightInd w:val="0"/>
              <w:rPr>
                <w:rFonts w:cstheme="minorHAnsi"/>
              </w:rPr>
            </w:pPr>
            <w:r w:rsidRPr="00B52AC3">
              <w:rPr>
                <w:rFonts w:cstheme="minorHAnsi"/>
              </w:rPr>
              <w:t xml:space="preserve">Environmental Impact Assessment </w:t>
            </w:r>
          </w:p>
        </w:tc>
      </w:tr>
      <w:tr w:rsidR="00F31982" w:rsidRPr="00B52AC3" w14:paraId="29C05211" w14:textId="77777777" w:rsidTr="00771B97">
        <w:tc>
          <w:tcPr>
            <w:tcW w:w="1526" w:type="dxa"/>
          </w:tcPr>
          <w:p w14:paraId="72428B0C" w14:textId="77777777" w:rsidR="00F31982" w:rsidRPr="00B52AC3" w:rsidRDefault="00F31982" w:rsidP="00771B97">
            <w:pPr>
              <w:rPr>
                <w:rFonts w:cstheme="minorHAnsi"/>
                <w:b/>
                <w:bCs/>
              </w:rPr>
            </w:pPr>
            <w:r w:rsidRPr="00B52AC3">
              <w:rPr>
                <w:rFonts w:cstheme="minorHAnsi"/>
                <w:b/>
                <w:bCs/>
              </w:rPr>
              <w:t>EHD</w:t>
            </w:r>
          </w:p>
        </w:tc>
        <w:tc>
          <w:tcPr>
            <w:tcW w:w="7654" w:type="dxa"/>
          </w:tcPr>
          <w:p w14:paraId="7DDD317C" w14:textId="77777777" w:rsidR="00F31982" w:rsidRPr="00B52AC3" w:rsidRDefault="00F31982" w:rsidP="00771B97">
            <w:pPr>
              <w:autoSpaceDE w:val="0"/>
              <w:autoSpaceDN w:val="0"/>
              <w:adjustRightInd w:val="0"/>
              <w:rPr>
                <w:rFonts w:cstheme="minorHAnsi"/>
              </w:rPr>
            </w:pPr>
            <w:r w:rsidRPr="00B52AC3">
              <w:rPr>
                <w:rFonts w:cstheme="minorHAnsi"/>
              </w:rPr>
              <w:t>Environmental Health Department</w:t>
            </w:r>
          </w:p>
        </w:tc>
      </w:tr>
      <w:tr w:rsidR="00F31982" w:rsidRPr="00B52AC3" w14:paraId="1453E4F2" w14:textId="77777777" w:rsidTr="00771B97">
        <w:tc>
          <w:tcPr>
            <w:tcW w:w="1526" w:type="dxa"/>
          </w:tcPr>
          <w:p w14:paraId="52191EEE" w14:textId="77777777" w:rsidR="00F31982" w:rsidRPr="00B52AC3" w:rsidRDefault="00F31982" w:rsidP="00771B97">
            <w:pPr>
              <w:rPr>
                <w:rFonts w:cstheme="minorHAnsi"/>
                <w:b/>
                <w:bCs/>
              </w:rPr>
            </w:pPr>
            <w:r w:rsidRPr="00B52AC3">
              <w:rPr>
                <w:rFonts w:cstheme="minorHAnsi"/>
                <w:b/>
                <w:bCs/>
              </w:rPr>
              <w:t xml:space="preserve">EMF </w:t>
            </w:r>
          </w:p>
        </w:tc>
        <w:tc>
          <w:tcPr>
            <w:tcW w:w="7654" w:type="dxa"/>
          </w:tcPr>
          <w:p w14:paraId="28C4789D" w14:textId="77777777" w:rsidR="00F31982" w:rsidRPr="00B52AC3" w:rsidRDefault="00F31982" w:rsidP="00771B97">
            <w:pPr>
              <w:autoSpaceDE w:val="0"/>
              <w:autoSpaceDN w:val="0"/>
              <w:adjustRightInd w:val="0"/>
              <w:rPr>
                <w:rFonts w:cstheme="minorHAnsi"/>
              </w:rPr>
            </w:pPr>
            <w:r w:rsidRPr="00B52AC3">
              <w:rPr>
                <w:rFonts w:cstheme="minorHAnsi"/>
              </w:rPr>
              <w:t>Environmental Management Framework</w:t>
            </w:r>
          </w:p>
        </w:tc>
      </w:tr>
      <w:tr w:rsidR="00F31982" w:rsidRPr="00B52AC3" w14:paraId="0994C21E" w14:textId="77777777" w:rsidTr="00771B97">
        <w:tc>
          <w:tcPr>
            <w:tcW w:w="1526" w:type="dxa"/>
          </w:tcPr>
          <w:p w14:paraId="7182DD72" w14:textId="77777777" w:rsidR="00F31982" w:rsidRPr="00B52AC3" w:rsidRDefault="00F31982" w:rsidP="00771B97">
            <w:pPr>
              <w:rPr>
                <w:rFonts w:cstheme="minorHAnsi"/>
                <w:b/>
                <w:bCs/>
              </w:rPr>
            </w:pPr>
            <w:r w:rsidRPr="00B52AC3">
              <w:rPr>
                <w:rFonts w:cstheme="minorHAnsi"/>
                <w:b/>
                <w:bCs/>
              </w:rPr>
              <w:t>ESMP</w:t>
            </w:r>
          </w:p>
        </w:tc>
        <w:tc>
          <w:tcPr>
            <w:tcW w:w="7654" w:type="dxa"/>
          </w:tcPr>
          <w:p w14:paraId="44764DD5" w14:textId="77777777" w:rsidR="00F31982" w:rsidRPr="00B52AC3" w:rsidRDefault="00F31982" w:rsidP="00771B97">
            <w:pPr>
              <w:rPr>
                <w:rFonts w:cstheme="minorHAnsi"/>
              </w:rPr>
            </w:pPr>
            <w:r w:rsidRPr="00B52AC3">
              <w:rPr>
                <w:rFonts w:cstheme="minorHAnsi"/>
              </w:rPr>
              <w:t>Environmental and Social Management Plan</w:t>
            </w:r>
          </w:p>
        </w:tc>
      </w:tr>
      <w:tr w:rsidR="00F31982" w:rsidRPr="00B52AC3" w14:paraId="4E58FD3D" w14:textId="77777777" w:rsidTr="00771B97">
        <w:tc>
          <w:tcPr>
            <w:tcW w:w="1526" w:type="dxa"/>
          </w:tcPr>
          <w:p w14:paraId="2AE7B54B" w14:textId="77777777" w:rsidR="00F31982" w:rsidRPr="00B52AC3" w:rsidRDefault="00F31982" w:rsidP="00771B97">
            <w:pPr>
              <w:rPr>
                <w:rFonts w:cstheme="minorHAnsi"/>
                <w:b/>
                <w:bCs/>
              </w:rPr>
            </w:pPr>
            <w:r w:rsidRPr="00B52AC3">
              <w:rPr>
                <w:rFonts w:cstheme="minorHAnsi"/>
                <w:b/>
                <w:bCs/>
              </w:rPr>
              <w:t>ESHS</w:t>
            </w:r>
          </w:p>
        </w:tc>
        <w:tc>
          <w:tcPr>
            <w:tcW w:w="7654" w:type="dxa"/>
          </w:tcPr>
          <w:p w14:paraId="1622C129" w14:textId="77777777" w:rsidR="00F31982" w:rsidRPr="00B52AC3" w:rsidRDefault="00F31982" w:rsidP="00771B97">
            <w:pPr>
              <w:autoSpaceDE w:val="0"/>
              <w:autoSpaceDN w:val="0"/>
              <w:adjustRightInd w:val="0"/>
              <w:rPr>
                <w:rFonts w:cstheme="minorHAnsi"/>
              </w:rPr>
            </w:pPr>
            <w:r w:rsidRPr="00B52AC3">
              <w:rPr>
                <w:rFonts w:cstheme="minorHAnsi"/>
              </w:rPr>
              <w:t>Environmental Social Health and Safety</w:t>
            </w:r>
          </w:p>
        </w:tc>
      </w:tr>
      <w:tr w:rsidR="00F31982" w:rsidRPr="00B52AC3" w14:paraId="693623BE" w14:textId="77777777" w:rsidTr="00771B97">
        <w:tc>
          <w:tcPr>
            <w:tcW w:w="1526" w:type="dxa"/>
          </w:tcPr>
          <w:p w14:paraId="46F7E19B" w14:textId="77777777" w:rsidR="00F31982" w:rsidRPr="00B52AC3" w:rsidRDefault="00F31982" w:rsidP="00771B97">
            <w:pPr>
              <w:rPr>
                <w:rFonts w:cstheme="minorHAnsi"/>
                <w:b/>
                <w:bCs/>
              </w:rPr>
            </w:pPr>
            <w:r w:rsidRPr="00B52AC3">
              <w:rPr>
                <w:rFonts w:cstheme="minorHAnsi"/>
                <w:b/>
                <w:bCs/>
              </w:rPr>
              <w:t>E&amp;S</w:t>
            </w:r>
          </w:p>
        </w:tc>
        <w:tc>
          <w:tcPr>
            <w:tcW w:w="7654" w:type="dxa"/>
          </w:tcPr>
          <w:p w14:paraId="2E96C5FC" w14:textId="77777777" w:rsidR="00F31982" w:rsidRPr="00B52AC3" w:rsidRDefault="00F31982" w:rsidP="00771B97">
            <w:pPr>
              <w:autoSpaceDE w:val="0"/>
              <w:autoSpaceDN w:val="0"/>
              <w:adjustRightInd w:val="0"/>
              <w:rPr>
                <w:rFonts w:cstheme="minorHAnsi"/>
              </w:rPr>
            </w:pPr>
            <w:r w:rsidRPr="00B52AC3">
              <w:rPr>
                <w:rFonts w:cstheme="minorHAnsi"/>
              </w:rPr>
              <w:t xml:space="preserve">Environmental and Social </w:t>
            </w:r>
          </w:p>
        </w:tc>
      </w:tr>
      <w:tr w:rsidR="00F31982" w:rsidRPr="00B52AC3" w14:paraId="43BDFEBE" w14:textId="77777777" w:rsidTr="00771B97">
        <w:tc>
          <w:tcPr>
            <w:tcW w:w="1526" w:type="dxa"/>
          </w:tcPr>
          <w:p w14:paraId="5D063000" w14:textId="77777777" w:rsidR="00F31982" w:rsidRPr="00B52AC3" w:rsidRDefault="00F31982" w:rsidP="00771B97">
            <w:pPr>
              <w:rPr>
                <w:rFonts w:cstheme="minorHAnsi"/>
                <w:b/>
                <w:bCs/>
              </w:rPr>
            </w:pPr>
            <w:r w:rsidRPr="00B52AC3">
              <w:rPr>
                <w:rFonts w:cstheme="minorHAnsi"/>
                <w:b/>
                <w:bCs/>
              </w:rPr>
              <w:t xml:space="preserve">GRM </w:t>
            </w:r>
          </w:p>
        </w:tc>
        <w:tc>
          <w:tcPr>
            <w:tcW w:w="7654" w:type="dxa"/>
          </w:tcPr>
          <w:p w14:paraId="516C5321" w14:textId="77777777" w:rsidR="00F31982" w:rsidRPr="00B52AC3" w:rsidRDefault="00F31982" w:rsidP="00771B97">
            <w:pPr>
              <w:autoSpaceDE w:val="0"/>
              <w:autoSpaceDN w:val="0"/>
              <w:adjustRightInd w:val="0"/>
              <w:rPr>
                <w:rFonts w:cstheme="minorHAnsi"/>
              </w:rPr>
            </w:pPr>
            <w:r w:rsidRPr="00B52AC3">
              <w:rPr>
                <w:rFonts w:cstheme="minorHAnsi"/>
              </w:rPr>
              <w:t>Grievance Redress Mechanism</w:t>
            </w:r>
          </w:p>
        </w:tc>
      </w:tr>
      <w:tr w:rsidR="00F31982" w:rsidRPr="00B52AC3" w14:paraId="2FBA69FB" w14:textId="77777777" w:rsidTr="00771B97">
        <w:tc>
          <w:tcPr>
            <w:tcW w:w="1526" w:type="dxa"/>
          </w:tcPr>
          <w:p w14:paraId="6AE28C1F" w14:textId="77777777" w:rsidR="00F31982" w:rsidRPr="00B52AC3" w:rsidRDefault="00F31982" w:rsidP="00771B97">
            <w:pPr>
              <w:autoSpaceDE w:val="0"/>
              <w:autoSpaceDN w:val="0"/>
              <w:adjustRightInd w:val="0"/>
              <w:rPr>
                <w:rFonts w:cstheme="minorHAnsi"/>
                <w:b/>
                <w:bCs/>
              </w:rPr>
            </w:pPr>
            <w:r w:rsidRPr="00B52AC3">
              <w:rPr>
                <w:rFonts w:cstheme="minorHAnsi"/>
                <w:b/>
                <w:bCs/>
              </w:rPr>
              <w:t xml:space="preserve">H&amp;S </w:t>
            </w:r>
          </w:p>
        </w:tc>
        <w:tc>
          <w:tcPr>
            <w:tcW w:w="7654" w:type="dxa"/>
          </w:tcPr>
          <w:p w14:paraId="10267DF2" w14:textId="77777777" w:rsidR="00F31982" w:rsidRPr="00B52AC3" w:rsidRDefault="00F31982" w:rsidP="00771B97">
            <w:pPr>
              <w:autoSpaceDE w:val="0"/>
              <w:autoSpaceDN w:val="0"/>
              <w:adjustRightInd w:val="0"/>
              <w:rPr>
                <w:rFonts w:cstheme="minorHAnsi"/>
              </w:rPr>
            </w:pPr>
            <w:r w:rsidRPr="00B52AC3">
              <w:rPr>
                <w:rFonts w:cstheme="minorHAnsi"/>
              </w:rPr>
              <w:t>Health and Safety</w:t>
            </w:r>
          </w:p>
        </w:tc>
      </w:tr>
      <w:tr w:rsidR="00F31982" w:rsidRPr="00B52AC3" w14:paraId="28B35782" w14:textId="77777777" w:rsidTr="00771B97">
        <w:tc>
          <w:tcPr>
            <w:tcW w:w="1526" w:type="dxa"/>
          </w:tcPr>
          <w:p w14:paraId="1D809D73" w14:textId="77777777" w:rsidR="00F31982" w:rsidRPr="00B52AC3" w:rsidRDefault="00F31982" w:rsidP="00771B97">
            <w:pPr>
              <w:autoSpaceDE w:val="0"/>
              <w:autoSpaceDN w:val="0"/>
              <w:adjustRightInd w:val="0"/>
              <w:rPr>
                <w:rFonts w:cstheme="minorHAnsi"/>
                <w:b/>
                <w:bCs/>
              </w:rPr>
            </w:pPr>
            <w:r w:rsidRPr="00B52AC3">
              <w:rPr>
                <w:rFonts w:cstheme="minorHAnsi"/>
                <w:b/>
                <w:bCs/>
              </w:rPr>
              <w:t>HIS</w:t>
            </w:r>
          </w:p>
        </w:tc>
        <w:tc>
          <w:tcPr>
            <w:tcW w:w="7654" w:type="dxa"/>
          </w:tcPr>
          <w:p w14:paraId="6A250164" w14:textId="77777777" w:rsidR="00F31982" w:rsidRPr="00B52AC3" w:rsidRDefault="00F31982" w:rsidP="00771B97">
            <w:pPr>
              <w:autoSpaceDE w:val="0"/>
              <w:autoSpaceDN w:val="0"/>
              <w:adjustRightInd w:val="0"/>
              <w:rPr>
                <w:rFonts w:cstheme="minorHAnsi"/>
              </w:rPr>
            </w:pPr>
            <w:r w:rsidRPr="00B52AC3">
              <w:rPr>
                <w:rFonts w:cstheme="minorHAnsi"/>
              </w:rPr>
              <w:t>Health and Safety Index</w:t>
            </w:r>
          </w:p>
        </w:tc>
      </w:tr>
      <w:tr w:rsidR="00F31982" w:rsidRPr="00B52AC3" w14:paraId="11ABC5CA" w14:textId="77777777" w:rsidTr="00771B97">
        <w:tc>
          <w:tcPr>
            <w:tcW w:w="1526" w:type="dxa"/>
          </w:tcPr>
          <w:p w14:paraId="0330EB93" w14:textId="77777777" w:rsidR="00F31982" w:rsidRPr="00B52AC3" w:rsidRDefault="00F31982" w:rsidP="00771B97">
            <w:pPr>
              <w:rPr>
                <w:rFonts w:cstheme="minorHAnsi"/>
                <w:b/>
                <w:bCs/>
              </w:rPr>
            </w:pPr>
            <w:proofErr w:type="spellStart"/>
            <w:r w:rsidRPr="00B52AC3">
              <w:rPr>
                <w:rFonts w:cstheme="minorHAnsi"/>
                <w:b/>
                <w:bCs/>
              </w:rPr>
              <w:t>MoHWEA</w:t>
            </w:r>
            <w:proofErr w:type="spellEnd"/>
          </w:p>
        </w:tc>
        <w:tc>
          <w:tcPr>
            <w:tcW w:w="7654" w:type="dxa"/>
          </w:tcPr>
          <w:p w14:paraId="06CA159C" w14:textId="77777777" w:rsidR="00F31982" w:rsidRPr="00B52AC3" w:rsidRDefault="00F31982" w:rsidP="00771B97">
            <w:pPr>
              <w:rPr>
                <w:rFonts w:cstheme="minorHAnsi"/>
              </w:rPr>
            </w:pPr>
            <w:r w:rsidRPr="00B52AC3">
              <w:rPr>
                <w:rFonts w:cstheme="minorHAnsi"/>
              </w:rPr>
              <w:t xml:space="preserve">Ministry of Health Wellness and Elderly Affairs </w:t>
            </w:r>
          </w:p>
        </w:tc>
      </w:tr>
      <w:tr w:rsidR="00F31982" w:rsidRPr="00B52AC3" w14:paraId="77358D89" w14:textId="77777777" w:rsidTr="00771B97">
        <w:tc>
          <w:tcPr>
            <w:tcW w:w="1526" w:type="dxa"/>
          </w:tcPr>
          <w:p w14:paraId="05CF7EC4" w14:textId="77777777" w:rsidR="00F31982" w:rsidRPr="00B52AC3" w:rsidRDefault="00F31982" w:rsidP="00771B97">
            <w:pPr>
              <w:rPr>
                <w:rFonts w:cstheme="minorHAnsi"/>
                <w:b/>
                <w:bCs/>
              </w:rPr>
            </w:pPr>
            <w:r w:rsidRPr="00B52AC3">
              <w:rPr>
                <w:rFonts w:cstheme="minorHAnsi"/>
                <w:b/>
                <w:bCs/>
              </w:rPr>
              <w:t>MOE</w:t>
            </w:r>
          </w:p>
        </w:tc>
        <w:tc>
          <w:tcPr>
            <w:tcW w:w="7654" w:type="dxa"/>
          </w:tcPr>
          <w:p w14:paraId="043EC5C3" w14:textId="77777777" w:rsidR="00F31982" w:rsidRPr="00B52AC3" w:rsidRDefault="00F31982" w:rsidP="00771B97">
            <w:pPr>
              <w:rPr>
                <w:rFonts w:cstheme="minorHAnsi"/>
              </w:rPr>
            </w:pPr>
            <w:r w:rsidRPr="00B52AC3">
              <w:rPr>
                <w:rFonts w:cstheme="minorHAnsi"/>
              </w:rPr>
              <w:t>Ministry of Equity</w:t>
            </w:r>
          </w:p>
        </w:tc>
      </w:tr>
      <w:tr w:rsidR="00F31982" w:rsidRPr="00B52AC3" w14:paraId="13F119E4" w14:textId="77777777" w:rsidTr="00771B97">
        <w:tc>
          <w:tcPr>
            <w:tcW w:w="1526" w:type="dxa"/>
          </w:tcPr>
          <w:p w14:paraId="5C83B219" w14:textId="77777777" w:rsidR="00F31982" w:rsidRPr="00B52AC3" w:rsidRDefault="00F31982" w:rsidP="00771B97">
            <w:pPr>
              <w:rPr>
                <w:rFonts w:cstheme="minorHAnsi"/>
                <w:b/>
                <w:bCs/>
              </w:rPr>
            </w:pPr>
            <w:r w:rsidRPr="00B52AC3">
              <w:rPr>
                <w:rFonts w:cstheme="minorHAnsi"/>
                <w:b/>
                <w:bCs/>
              </w:rPr>
              <w:t>NEMO</w:t>
            </w:r>
          </w:p>
        </w:tc>
        <w:tc>
          <w:tcPr>
            <w:tcW w:w="7654" w:type="dxa"/>
          </w:tcPr>
          <w:p w14:paraId="43544BEA" w14:textId="77777777" w:rsidR="00F31982" w:rsidRPr="00B52AC3" w:rsidRDefault="00F31982" w:rsidP="00771B97">
            <w:pPr>
              <w:rPr>
                <w:rFonts w:cstheme="minorHAnsi"/>
              </w:rPr>
            </w:pPr>
            <w:r w:rsidRPr="00B52AC3">
              <w:rPr>
                <w:rFonts w:cstheme="minorHAnsi"/>
              </w:rPr>
              <w:t xml:space="preserve">National Emergency Management Organisation </w:t>
            </w:r>
          </w:p>
        </w:tc>
      </w:tr>
      <w:tr w:rsidR="00F31982" w:rsidRPr="00B52AC3" w14:paraId="0DF0D9A7" w14:textId="77777777" w:rsidTr="00771B97">
        <w:tc>
          <w:tcPr>
            <w:tcW w:w="1526" w:type="dxa"/>
          </w:tcPr>
          <w:p w14:paraId="237AF70D" w14:textId="77777777" w:rsidR="00F31982" w:rsidRPr="00B52AC3" w:rsidRDefault="00F31982" w:rsidP="00771B97">
            <w:pPr>
              <w:rPr>
                <w:rFonts w:cstheme="minorHAnsi"/>
                <w:b/>
                <w:bCs/>
              </w:rPr>
            </w:pPr>
            <w:r w:rsidRPr="00B52AC3">
              <w:rPr>
                <w:rFonts w:cstheme="minorHAnsi"/>
                <w:b/>
                <w:bCs/>
              </w:rPr>
              <w:t>OSH</w:t>
            </w:r>
          </w:p>
        </w:tc>
        <w:tc>
          <w:tcPr>
            <w:tcW w:w="7654" w:type="dxa"/>
          </w:tcPr>
          <w:p w14:paraId="3F64828B" w14:textId="77777777" w:rsidR="00F31982" w:rsidRPr="00B52AC3" w:rsidRDefault="00F31982" w:rsidP="00771B97">
            <w:pPr>
              <w:rPr>
                <w:rFonts w:cstheme="minorHAnsi"/>
              </w:rPr>
            </w:pPr>
            <w:r w:rsidRPr="00B52AC3">
              <w:rPr>
                <w:rFonts w:cstheme="minorHAnsi"/>
              </w:rPr>
              <w:t xml:space="preserve">Occupational Safety and Health </w:t>
            </w:r>
          </w:p>
        </w:tc>
      </w:tr>
      <w:tr w:rsidR="00F31982" w:rsidRPr="00B52AC3" w14:paraId="51D98D9D" w14:textId="77777777" w:rsidTr="00771B97">
        <w:tc>
          <w:tcPr>
            <w:tcW w:w="1526" w:type="dxa"/>
          </w:tcPr>
          <w:p w14:paraId="6BDA9642" w14:textId="77777777" w:rsidR="00F31982" w:rsidRPr="00B52AC3" w:rsidRDefault="00F31982" w:rsidP="00771B97">
            <w:pPr>
              <w:rPr>
                <w:rFonts w:cstheme="minorHAnsi"/>
                <w:b/>
                <w:bCs/>
              </w:rPr>
            </w:pPr>
            <w:r w:rsidRPr="00B52AC3">
              <w:rPr>
                <w:rFonts w:cstheme="minorHAnsi"/>
                <w:b/>
                <w:bCs/>
              </w:rPr>
              <w:t>PAHO</w:t>
            </w:r>
          </w:p>
        </w:tc>
        <w:tc>
          <w:tcPr>
            <w:tcW w:w="7654" w:type="dxa"/>
          </w:tcPr>
          <w:p w14:paraId="3BC363D4" w14:textId="77777777" w:rsidR="00F31982" w:rsidRPr="00B52AC3" w:rsidRDefault="00F31982" w:rsidP="00771B97">
            <w:pPr>
              <w:rPr>
                <w:rFonts w:cstheme="minorHAnsi"/>
              </w:rPr>
            </w:pPr>
            <w:r w:rsidRPr="00B52AC3">
              <w:rPr>
                <w:rFonts w:cstheme="minorHAnsi"/>
              </w:rPr>
              <w:t>Pan American Health Organisation</w:t>
            </w:r>
          </w:p>
        </w:tc>
      </w:tr>
      <w:tr w:rsidR="00F31982" w:rsidRPr="00B52AC3" w14:paraId="4936CA93" w14:textId="77777777" w:rsidTr="00771B97">
        <w:tc>
          <w:tcPr>
            <w:tcW w:w="1526" w:type="dxa"/>
          </w:tcPr>
          <w:p w14:paraId="221A9275" w14:textId="77777777" w:rsidR="00F31982" w:rsidRPr="00B52AC3" w:rsidRDefault="00F31982" w:rsidP="00771B97">
            <w:pPr>
              <w:rPr>
                <w:rFonts w:cstheme="minorHAnsi"/>
                <w:b/>
                <w:bCs/>
              </w:rPr>
            </w:pPr>
            <w:r w:rsidRPr="00B52AC3">
              <w:rPr>
                <w:rFonts w:cstheme="minorHAnsi"/>
                <w:b/>
                <w:bCs/>
              </w:rPr>
              <w:t xml:space="preserve">PIU </w:t>
            </w:r>
          </w:p>
        </w:tc>
        <w:tc>
          <w:tcPr>
            <w:tcW w:w="7654" w:type="dxa"/>
          </w:tcPr>
          <w:p w14:paraId="707164D9" w14:textId="77777777" w:rsidR="00F31982" w:rsidRPr="00B52AC3" w:rsidRDefault="00F31982" w:rsidP="00771B97">
            <w:pPr>
              <w:rPr>
                <w:rFonts w:cstheme="minorHAnsi"/>
              </w:rPr>
            </w:pPr>
            <w:r w:rsidRPr="00B52AC3">
              <w:rPr>
                <w:rFonts w:cstheme="minorHAnsi"/>
              </w:rPr>
              <w:t xml:space="preserve">Project Implementation Unit </w:t>
            </w:r>
          </w:p>
        </w:tc>
      </w:tr>
      <w:tr w:rsidR="00F31982" w:rsidRPr="00B52AC3" w14:paraId="4C3DDD6C" w14:textId="77777777" w:rsidTr="00771B97">
        <w:tc>
          <w:tcPr>
            <w:tcW w:w="1526" w:type="dxa"/>
          </w:tcPr>
          <w:p w14:paraId="5606390D" w14:textId="77777777" w:rsidR="00F31982" w:rsidRPr="00B52AC3" w:rsidRDefault="00F31982" w:rsidP="00771B97">
            <w:pPr>
              <w:rPr>
                <w:rFonts w:cstheme="minorHAnsi"/>
                <w:b/>
                <w:bCs/>
              </w:rPr>
            </w:pPr>
            <w:r w:rsidRPr="00B52AC3">
              <w:rPr>
                <w:rFonts w:cstheme="minorHAnsi"/>
                <w:b/>
                <w:bCs/>
              </w:rPr>
              <w:t>SLSWMA</w:t>
            </w:r>
          </w:p>
        </w:tc>
        <w:tc>
          <w:tcPr>
            <w:tcW w:w="7654" w:type="dxa"/>
          </w:tcPr>
          <w:p w14:paraId="47C784C9" w14:textId="77777777" w:rsidR="00F31982" w:rsidRPr="00B52AC3" w:rsidRDefault="00F31982" w:rsidP="00771B97">
            <w:pPr>
              <w:rPr>
                <w:rFonts w:cstheme="minorHAnsi"/>
              </w:rPr>
            </w:pPr>
            <w:r w:rsidRPr="00B52AC3">
              <w:rPr>
                <w:rFonts w:cstheme="minorHAnsi"/>
              </w:rPr>
              <w:t xml:space="preserve">St. Lucia Solid Waste Management Authority </w:t>
            </w:r>
          </w:p>
        </w:tc>
      </w:tr>
      <w:tr w:rsidR="00F31982" w:rsidRPr="00B52AC3" w14:paraId="165A3234" w14:textId="77777777" w:rsidTr="00771B97">
        <w:tc>
          <w:tcPr>
            <w:tcW w:w="1526" w:type="dxa"/>
          </w:tcPr>
          <w:p w14:paraId="7C64603B" w14:textId="77777777" w:rsidR="00F31982" w:rsidRPr="00B52AC3" w:rsidRDefault="00F31982" w:rsidP="00771B97">
            <w:pPr>
              <w:rPr>
                <w:rFonts w:cstheme="minorHAnsi"/>
                <w:b/>
                <w:bCs/>
              </w:rPr>
            </w:pPr>
            <w:r w:rsidRPr="00B52AC3">
              <w:rPr>
                <w:rFonts w:cstheme="minorHAnsi"/>
                <w:b/>
                <w:bCs/>
              </w:rPr>
              <w:t>PCR</w:t>
            </w:r>
          </w:p>
        </w:tc>
        <w:tc>
          <w:tcPr>
            <w:tcW w:w="7654" w:type="dxa"/>
          </w:tcPr>
          <w:p w14:paraId="31CCBC22" w14:textId="77777777" w:rsidR="00F31982" w:rsidRPr="00B52AC3" w:rsidRDefault="00F31982" w:rsidP="00771B97">
            <w:pPr>
              <w:rPr>
                <w:rFonts w:cstheme="minorHAnsi"/>
              </w:rPr>
            </w:pPr>
            <w:r w:rsidRPr="00B52AC3">
              <w:rPr>
                <w:rFonts w:cstheme="minorHAnsi"/>
              </w:rPr>
              <w:t xml:space="preserve">Physical Cultural Resources </w:t>
            </w:r>
          </w:p>
        </w:tc>
      </w:tr>
      <w:tr w:rsidR="00F31982" w:rsidRPr="00B52AC3" w14:paraId="45379A1D" w14:textId="77777777" w:rsidTr="00771B97">
        <w:tc>
          <w:tcPr>
            <w:tcW w:w="1526" w:type="dxa"/>
          </w:tcPr>
          <w:p w14:paraId="1D44C42B" w14:textId="77777777" w:rsidR="00F31982" w:rsidRPr="00B52AC3" w:rsidRDefault="00F31982" w:rsidP="00771B97">
            <w:pPr>
              <w:rPr>
                <w:rFonts w:cstheme="minorHAnsi"/>
                <w:b/>
                <w:bCs/>
              </w:rPr>
            </w:pPr>
            <w:r w:rsidRPr="00B52AC3">
              <w:rPr>
                <w:rFonts w:cstheme="minorHAnsi"/>
                <w:b/>
                <w:bCs/>
              </w:rPr>
              <w:t>PPD</w:t>
            </w:r>
          </w:p>
        </w:tc>
        <w:tc>
          <w:tcPr>
            <w:tcW w:w="7654" w:type="dxa"/>
          </w:tcPr>
          <w:p w14:paraId="72265FD6" w14:textId="77777777" w:rsidR="00F31982" w:rsidRPr="00B52AC3" w:rsidRDefault="00F31982" w:rsidP="00771B97">
            <w:pPr>
              <w:rPr>
                <w:rFonts w:cstheme="minorHAnsi"/>
              </w:rPr>
            </w:pPr>
            <w:r w:rsidRPr="00B52AC3">
              <w:rPr>
                <w:rFonts w:cstheme="minorHAnsi"/>
              </w:rPr>
              <w:t xml:space="preserve">Physical Planning Department </w:t>
            </w:r>
          </w:p>
        </w:tc>
      </w:tr>
      <w:tr w:rsidR="00F31982" w:rsidRPr="00B52AC3" w14:paraId="1BA7D252" w14:textId="77777777" w:rsidTr="00771B97">
        <w:tc>
          <w:tcPr>
            <w:tcW w:w="1526" w:type="dxa"/>
          </w:tcPr>
          <w:p w14:paraId="012030AB" w14:textId="77777777" w:rsidR="00F31982" w:rsidRPr="00B52AC3" w:rsidRDefault="00F31982" w:rsidP="00771B97">
            <w:pPr>
              <w:rPr>
                <w:rFonts w:cstheme="minorHAnsi"/>
                <w:b/>
                <w:bCs/>
              </w:rPr>
            </w:pPr>
            <w:r w:rsidRPr="00B52AC3">
              <w:rPr>
                <w:rFonts w:cstheme="minorHAnsi"/>
                <w:b/>
                <w:bCs/>
              </w:rPr>
              <w:t>PPE</w:t>
            </w:r>
          </w:p>
        </w:tc>
        <w:tc>
          <w:tcPr>
            <w:tcW w:w="7654" w:type="dxa"/>
          </w:tcPr>
          <w:p w14:paraId="4AF7B356" w14:textId="77777777" w:rsidR="00F31982" w:rsidRPr="00B52AC3" w:rsidRDefault="00F31982" w:rsidP="00771B97">
            <w:pPr>
              <w:rPr>
                <w:rFonts w:cstheme="minorHAnsi"/>
              </w:rPr>
            </w:pPr>
            <w:r w:rsidRPr="00B52AC3">
              <w:rPr>
                <w:rFonts w:cstheme="minorHAnsi"/>
              </w:rPr>
              <w:t>Personal Protective Equipment</w:t>
            </w:r>
          </w:p>
        </w:tc>
      </w:tr>
      <w:tr w:rsidR="00F31982" w:rsidRPr="00B52AC3" w14:paraId="65AC47CE" w14:textId="77777777" w:rsidTr="00771B97">
        <w:tc>
          <w:tcPr>
            <w:tcW w:w="1526" w:type="dxa"/>
          </w:tcPr>
          <w:p w14:paraId="103C5E32" w14:textId="77777777" w:rsidR="00F31982" w:rsidRPr="00B52AC3" w:rsidRDefault="00F31982" w:rsidP="00771B97">
            <w:pPr>
              <w:rPr>
                <w:rFonts w:cstheme="minorHAnsi"/>
                <w:b/>
                <w:bCs/>
              </w:rPr>
            </w:pPr>
            <w:r w:rsidRPr="00B52AC3">
              <w:rPr>
                <w:rFonts w:cstheme="minorHAnsi"/>
                <w:b/>
                <w:bCs/>
              </w:rPr>
              <w:t xml:space="preserve">RSLPF </w:t>
            </w:r>
          </w:p>
        </w:tc>
        <w:tc>
          <w:tcPr>
            <w:tcW w:w="7654" w:type="dxa"/>
          </w:tcPr>
          <w:p w14:paraId="76F665CC" w14:textId="77777777" w:rsidR="00F31982" w:rsidRPr="00B52AC3" w:rsidRDefault="00F31982" w:rsidP="00771B97">
            <w:pPr>
              <w:rPr>
                <w:rFonts w:cstheme="minorHAnsi"/>
              </w:rPr>
            </w:pPr>
            <w:r w:rsidRPr="00B52AC3">
              <w:rPr>
                <w:rFonts w:cstheme="minorHAnsi"/>
              </w:rPr>
              <w:t xml:space="preserve">Royal St. Lucia Police Force </w:t>
            </w:r>
          </w:p>
        </w:tc>
      </w:tr>
      <w:tr w:rsidR="00F31982" w:rsidRPr="00B52AC3" w14:paraId="563A4238" w14:textId="77777777" w:rsidTr="00771B97">
        <w:tc>
          <w:tcPr>
            <w:tcW w:w="1526" w:type="dxa"/>
          </w:tcPr>
          <w:p w14:paraId="1D4B9E0D" w14:textId="77777777" w:rsidR="00F31982" w:rsidRPr="00B52AC3" w:rsidRDefault="00F31982" w:rsidP="00771B97">
            <w:pPr>
              <w:rPr>
                <w:rFonts w:cstheme="minorHAnsi"/>
                <w:b/>
                <w:bCs/>
              </w:rPr>
            </w:pPr>
            <w:r w:rsidRPr="00B52AC3">
              <w:rPr>
                <w:rFonts w:cstheme="minorHAnsi"/>
                <w:b/>
                <w:bCs/>
              </w:rPr>
              <w:t xml:space="preserve">SH </w:t>
            </w:r>
          </w:p>
        </w:tc>
        <w:tc>
          <w:tcPr>
            <w:tcW w:w="7654" w:type="dxa"/>
          </w:tcPr>
          <w:p w14:paraId="78FB27FE" w14:textId="77777777" w:rsidR="00F31982" w:rsidRPr="00B52AC3" w:rsidRDefault="00F31982" w:rsidP="00771B97">
            <w:pPr>
              <w:rPr>
                <w:rFonts w:cstheme="minorHAnsi"/>
              </w:rPr>
            </w:pPr>
            <w:r w:rsidRPr="00B52AC3">
              <w:rPr>
                <w:rFonts w:cstheme="minorHAnsi"/>
              </w:rPr>
              <w:t xml:space="preserve">Sexual Harassment </w:t>
            </w:r>
          </w:p>
        </w:tc>
      </w:tr>
      <w:tr w:rsidR="00F31982" w:rsidRPr="00B52AC3" w14:paraId="5870511F" w14:textId="77777777" w:rsidTr="00771B97">
        <w:tc>
          <w:tcPr>
            <w:tcW w:w="1526" w:type="dxa"/>
          </w:tcPr>
          <w:p w14:paraId="140B3D6E" w14:textId="77777777" w:rsidR="00F31982" w:rsidRPr="00B52AC3" w:rsidRDefault="00F31982" w:rsidP="00771B97">
            <w:pPr>
              <w:autoSpaceDE w:val="0"/>
              <w:autoSpaceDN w:val="0"/>
              <w:adjustRightInd w:val="0"/>
              <w:rPr>
                <w:rFonts w:cstheme="minorHAnsi"/>
                <w:b/>
                <w:bCs/>
              </w:rPr>
            </w:pPr>
            <w:r w:rsidRPr="00B52AC3">
              <w:rPr>
                <w:rFonts w:cstheme="minorHAnsi"/>
                <w:b/>
                <w:bCs/>
              </w:rPr>
              <w:t>SEA</w:t>
            </w:r>
          </w:p>
        </w:tc>
        <w:tc>
          <w:tcPr>
            <w:tcW w:w="7654" w:type="dxa"/>
          </w:tcPr>
          <w:p w14:paraId="0E406BB2" w14:textId="77777777" w:rsidR="00F31982" w:rsidRPr="00B52AC3" w:rsidRDefault="00F31982" w:rsidP="00771B97">
            <w:pPr>
              <w:rPr>
                <w:rFonts w:cstheme="minorHAnsi"/>
              </w:rPr>
            </w:pPr>
            <w:r w:rsidRPr="00B52AC3">
              <w:rPr>
                <w:rFonts w:cstheme="minorHAnsi"/>
              </w:rPr>
              <w:t xml:space="preserve">Sexual Abuse and Exploitation </w:t>
            </w:r>
          </w:p>
        </w:tc>
      </w:tr>
      <w:tr w:rsidR="00F31982" w:rsidRPr="00B52AC3" w14:paraId="13E9C7F8" w14:textId="77777777" w:rsidTr="00771B97">
        <w:tc>
          <w:tcPr>
            <w:tcW w:w="1526" w:type="dxa"/>
          </w:tcPr>
          <w:p w14:paraId="67E4FAB6" w14:textId="77777777" w:rsidR="00F31982" w:rsidRPr="00B52AC3" w:rsidRDefault="00F31982" w:rsidP="00771B97">
            <w:pPr>
              <w:autoSpaceDE w:val="0"/>
              <w:autoSpaceDN w:val="0"/>
              <w:adjustRightInd w:val="0"/>
              <w:rPr>
                <w:rFonts w:cstheme="minorHAnsi"/>
                <w:b/>
                <w:bCs/>
              </w:rPr>
            </w:pPr>
            <w:r w:rsidRPr="00B52AC3">
              <w:rPr>
                <w:rFonts w:cstheme="minorHAnsi"/>
                <w:b/>
                <w:bCs/>
              </w:rPr>
              <w:t xml:space="preserve">TOR </w:t>
            </w:r>
          </w:p>
        </w:tc>
        <w:tc>
          <w:tcPr>
            <w:tcW w:w="7654" w:type="dxa"/>
          </w:tcPr>
          <w:p w14:paraId="5672F9E6" w14:textId="77777777" w:rsidR="00F31982" w:rsidRPr="00B52AC3" w:rsidRDefault="00F31982" w:rsidP="00771B97">
            <w:pPr>
              <w:rPr>
                <w:rFonts w:cstheme="minorHAnsi"/>
              </w:rPr>
            </w:pPr>
            <w:r w:rsidRPr="00B52AC3">
              <w:rPr>
                <w:rFonts w:cstheme="minorHAnsi"/>
              </w:rPr>
              <w:t>Terms of Reference</w:t>
            </w:r>
          </w:p>
        </w:tc>
      </w:tr>
      <w:tr w:rsidR="00F31982" w:rsidRPr="00B52AC3" w14:paraId="633E97D4" w14:textId="77777777" w:rsidTr="00771B97">
        <w:tc>
          <w:tcPr>
            <w:tcW w:w="1526" w:type="dxa"/>
          </w:tcPr>
          <w:p w14:paraId="0AA93FA7" w14:textId="77777777" w:rsidR="00F31982" w:rsidRPr="00B52AC3" w:rsidRDefault="00F31982" w:rsidP="00771B97">
            <w:pPr>
              <w:rPr>
                <w:rFonts w:cstheme="minorHAnsi"/>
                <w:b/>
                <w:bCs/>
              </w:rPr>
            </w:pPr>
            <w:r w:rsidRPr="00B52AC3">
              <w:rPr>
                <w:rFonts w:cstheme="minorHAnsi"/>
                <w:b/>
                <w:bCs/>
              </w:rPr>
              <w:t>USD</w:t>
            </w:r>
          </w:p>
        </w:tc>
        <w:tc>
          <w:tcPr>
            <w:tcW w:w="7654" w:type="dxa"/>
          </w:tcPr>
          <w:p w14:paraId="19FB92E2" w14:textId="77777777" w:rsidR="00F31982" w:rsidRPr="00B52AC3" w:rsidRDefault="00F31982" w:rsidP="00771B97">
            <w:pPr>
              <w:rPr>
                <w:rFonts w:cstheme="minorHAnsi"/>
              </w:rPr>
            </w:pPr>
            <w:r w:rsidRPr="00B52AC3">
              <w:rPr>
                <w:rFonts w:cstheme="minorHAnsi"/>
              </w:rPr>
              <w:t xml:space="preserve">United States Dollars </w:t>
            </w:r>
          </w:p>
        </w:tc>
      </w:tr>
      <w:tr w:rsidR="00F31982" w:rsidRPr="00B52AC3" w14:paraId="36063B6E" w14:textId="77777777" w:rsidTr="00771B97">
        <w:tc>
          <w:tcPr>
            <w:tcW w:w="1526" w:type="dxa"/>
          </w:tcPr>
          <w:p w14:paraId="735394E7" w14:textId="77777777" w:rsidR="00F31982" w:rsidRPr="00B52AC3" w:rsidRDefault="00F31982" w:rsidP="00771B97">
            <w:pPr>
              <w:rPr>
                <w:rFonts w:cstheme="minorHAnsi"/>
                <w:b/>
                <w:bCs/>
              </w:rPr>
            </w:pPr>
            <w:r w:rsidRPr="00B52AC3">
              <w:rPr>
                <w:rFonts w:cstheme="minorHAnsi"/>
                <w:b/>
                <w:bCs/>
              </w:rPr>
              <w:t>WBG</w:t>
            </w:r>
          </w:p>
        </w:tc>
        <w:tc>
          <w:tcPr>
            <w:tcW w:w="7654" w:type="dxa"/>
          </w:tcPr>
          <w:p w14:paraId="6884498B" w14:textId="77777777" w:rsidR="00F31982" w:rsidRPr="00B52AC3" w:rsidRDefault="00F31982" w:rsidP="00771B97">
            <w:pPr>
              <w:rPr>
                <w:rFonts w:cstheme="minorHAnsi"/>
              </w:rPr>
            </w:pPr>
            <w:r w:rsidRPr="00B52AC3">
              <w:rPr>
                <w:rFonts w:cstheme="minorHAnsi"/>
              </w:rPr>
              <w:t xml:space="preserve">World Bank Group </w:t>
            </w:r>
          </w:p>
        </w:tc>
      </w:tr>
    </w:tbl>
    <w:p w14:paraId="2822ADF3" w14:textId="77777777" w:rsidR="00F31982" w:rsidRPr="00B52AC3" w:rsidRDefault="00F31982" w:rsidP="00F31982">
      <w:pPr>
        <w:rPr>
          <w:sz w:val="36"/>
          <w:szCs w:val="36"/>
        </w:rPr>
      </w:pPr>
    </w:p>
    <w:p w14:paraId="55780597" w14:textId="77777777" w:rsidR="00F31982" w:rsidRPr="00B52AC3" w:rsidRDefault="00F31982" w:rsidP="00F31982">
      <w:pPr>
        <w:rPr>
          <w:sz w:val="36"/>
          <w:szCs w:val="36"/>
        </w:rPr>
      </w:pPr>
      <w:r w:rsidRPr="00B52AC3">
        <w:rPr>
          <w:sz w:val="36"/>
          <w:szCs w:val="36"/>
        </w:rPr>
        <w:br w:type="page"/>
      </w:r>
    </w:p>
    <w:p w14:paraId="787B422D" w14:textId="77777777" w:rsidR="00F31982" w:rsidRPr="00B52AC3" w:rsidRDefault="00F31982" w:rsidP="00C2641E">
      <w:pPr>
        <w:pStyle w:val="Heading1"/>
      </w:pPr>
      <w:bookmarkStart w:id="11" w:name="_Toc149648925"/>
      <w:r w:rsidRPr="00B52AC3">
        <w:t>Introduction and background</w:t>
      </w:r>
      <w:bookmarkEnd w:id="11"/>
    </w:p>
    <w:p w14:paraId="2BA6ADC3" w14:textId="77777777" w:rsidR="00F31982" w:rsidRPr="00B52AC3" w:rsidRDefault="00F31982" w:rsidP="00F31982">
      <w:pPr>
        <w:jc w:val="both"/>
        <w:rPr>
          <w:rFonts w:cstheme="minorHAnsi"/>
        </w:rPr>
      </w:pPr>
      <w:r w:rsidRPr="00B52AC3">
        <w:rPr>
          <w:rFonts w:cstheme="minorHAnsi"/>
        </w:rPr>
        <w:t>Saint Lucia is faced with limited capacity and fiscal space, as well as high levels of exposure to economic and weather shocks. The country has had limited success in adequately preparing for public health emergencies. Recent extreme weather events such as Hurricanes Irma and Maria (2017) and regional outbreaks of Chikungunya (2014), Zika (2016) and more recently COVID-19, have highlighted weaknesses in the preparedness of health systems in the Eastern Caribbean region to manage public health emergencies with Saint Lucia being no exception.</w:t>
      </w:r>
    </w:p>
    <w:p w14:paraId="3464DD98" w14:textId="77777777" w:rsidR="00F31982" w:rsidRPr="00B52AC3" w:rsidRDefault="00F31982" w:rsidP="00F31982">
      <w:pPr>
        <w:jc w:val="both"/>
        <w:rPr>
          <w:rFonts w:cstheme="minorHAnsi"/>
        </w:rPr>
      </w:pPr>
      <w:r w:rsidRPr="00B52AC3">
        <w:rPr>
          <w:rFonts w:cstheme="minorHAnsi"/>
        </w:rPr>
        <w:t xml:space="preserve"> Approved in August 2019, the OECS Regional Health Project aims to improve preparedness of health systems’ capacities for public health emergencies across four countries (Dominica, Grenada, Saint Lucia, and Saint Vincent and the Grenadines) and two regional agencies (OECS Commission and the Caribbean Regional Public Health Agency (CARPHA)).</w:t>
      </w:r>
    </w:p>
    <w:p w14:paraId="1C95DC33" w14:textId="77777777" w:rsidR="00F31982" w:rsidRPr="00B52AC3" w:rsidRDefault="00F31982" w:rsidP="00F31982">
      <w:pPr>
        <w:jc w:val="both"/>
        <w:rPr>
          <w:rFonts w:cstheme="minorHAnsi"/>
        </w:rPr>
      </w:pPr>
      <w:r w:rsidRPr="00B52AC3">
        <w:rPr>
          <w:rFonts w:cstheme="minorHAnsi"/>
        </w:rPr>
        <w:t>The overall project finances activities through two main components: (</w:t>
      </w:r>
      <w:proofErr w:type="spellStart"/>
      <w:r w:rsidRPr="00B52AC3">
        <w:rPr>
          <w:rFonts w:cstheme="minorHAnsi"/>
        </w:rPr>
        <w:t>i</w:t>
      </w:r>
      <w:proofErr w:type="spellEnd"/>
      <w:r w:rsidRPr="00B52AC3">
        <w:rPr>
          <w:rFonts w:cstheme="minorHAnsi"/>
        </w:rPr>
        <w:t>) improved health facilities and laboratory capacity; and (ii) strengthened public health surveillance and emergency management. This specific project deals with component (</w:t>
      </w:r>
      <w:proofErr w:type="spellStart"/>
      <w:r w:rsidRPr="00B52AC3">
        <w:rPr>
          <w:rFonts w:cstheme="minorHAnsi"/>
        </w:rPr>
        <w:t>i</w:t>
      </w:r>
      <w:proofErr w:type="spellEnd"/>
      <w:r w:rsidRPr="00B52AC3">
        <w:rPr>
          <w:rFonts w:cstheme="minorHAnsi"/>
        </w:rPr>
        <w:t>). The SMART Hospital Project was funded by the UK Foreign, Commonwealth &amp; Development Office and implemented by the Pan American Health Organisation (PAHO). The project sought to develop resilient and climate-adapted healthcare facilities in the Caribbean. The tools used to assess the facilities are the Health and Safety Index (HSI) which is a series of questions when answered, provides a snapshot of the level of vulnerability of a health facility to hazard with levels rating as follows:</w:t>
      </w:r>
    </w:p>
    <w:p w14:paraId="3C2D4B0C" w14:textId="77777777" w:rsidR="00F31982" w:rsidRPr="00B52AC3" w:rsidRDefault="00F31982" w:rsidP="00F31982">
      <w:pPr>
        <w:spacing w:after="0"/>
        <w:jc w:val="both"/>
        <w:rPr>
          <w:rFonts w:cstheme="minorHAnsi"/>
        </w:rPr>
      </w:pPr>
      <w:r w:rsidRPr="00B52AC3">
        <w:rPr>
          <w:rFonts w:cstheme="minorHAnsi"/>
        </w:rPr>
        <w:t xml:space="preserve">A - 65% -100% </w:t>
      </w:r>
    </w:p>
    <w:p w14:paraId="30A4DFE1" w14:textId="77777777" w:rsidR="00F31982" w:rsidRPr="00B52AC3" w:rsidRDefault="00F31982" w:rsidP="00F31982">
      <w:pPr>
        <w:spacing w:after="0"/>
        <w:jc w:val="both"/>
        <w:rPr>
          <w:rFonts w:cstheme="minorHAnsi"/>
        </w:rPr>
      </w:pPr>
      <w:r w:rsidRPr="00B52AC3">
        <w:rPr>
          <w:rFonts w:cstheme="minorHAnsi"/>
        </w:rPr>
        <w:t>B - 64%-45%</w:t>
      </w:r>
    </w:p>
    <w:p w14:paraId="402D9062" w14:textId="77777777" w:rsidR="00F31982" w:rsidRPr="00B52AC3" w:rsidRDefault="00F31982" w:rsidP="00F31982">
      <w:pPr>
        <w:spacing w:after="0"/>
        <w:jc w:val="both"/>
        <w:rPr>
          <w:rFonts w:cstheme="minorHAnsi"/>
        </w:rPr>
      </w:pPr>
      <w:r w:rsidRPr="00B52AC3">
        <w:rPr>
          <w:rFonts w:cstheme="minorHAnsi"/>
        </w:rPr>
        <w:t>C - Below 45%</w:t>
      </w:r>
    </w:p>
    <w:p w14:paraId="2F08CAAE" w14:textId="77777777" w:rsidR="00F31982" w:rsidRPr="00B52AC3" w:rsidRDefault="00F31982" w:rsidP="00F31982">
      <w:pPr>
        <w:spacing w:after="0"/>
        <w:jc w:val="both"/>
        <w:rPr>
          <w:rFonts w:cstheme="minorHAnsi"/>
        </w:rPr>
      </w:pPr>
    </w:p>
    <w:p w14:paraId="7F544F32" w14:textId="77777777" w:rsidR="00F31982" w:rsidRPr="00B52AC3" w:rsidRDefault="00F31982" w:rsidP="00F31982">
      <w:pPr>
        <w:jc w:val="both"/>
        <w:rPr>
          <w:rFonts w:cstheme="minorHAnsi"/>
        </w:rPr>
      </w:pPr>
      <w:r w:rsidRPr="00B52AC3">
        <w:rPr>
          <w:rFonts w:cstheme="minorHAnsi"/>
        </w:rPr>
        <w:t>To assess the ‘greenness’ of a facility, the level of adaption to climate change and mitigation measures for reducing its carbon footprint, the Green-checklist was utilised. The minimum green standard was set at 70%.</w:t>
      </w:r>
    </w:p>
    <w:p w14:paraId="606F3722" w14:textId="77777777" w:rsidR="00F31982" w:rsidRPr="00B52AC3" w:rsidRDefault="00F31982" w:rsidP="00F31982">
      <w:pPr>
        <w:jc w:val="both"/>
        <w:rPr>
          <w:rFonts w:cstheme="minorHAnsi"/>
        </w:rPr>
      </w:pPr>
      <w:r w:rsidRPr="00B52AC3">
        <w:rPr>
          <w:rFonts w:cstheme="minorHAnsi"/>
        </w:rPr>
        <w:t>In order for a facility to be considered SMART, it, therefore, has to earn an alpha-numeric score of A70. The first phase of the SMART Healthcare Initiative PAHO completed two demonstration projects, one at the Georgetown Hospital in St. Vincent, and the other at the Pogson Medical Centre in St. Kitts and Nevis. Both demonstration projects aimed to establish an integrated approach to health facility design, featuring both disaster-resilient (safe) and environmentally green (green) institutions. The success of Phase I expanded to Phase II in which more islands were involved, namely Grenada, Saint Lucia, St. Vincent, and Dominica. The project started in Saint Lucia in 2013, where the various government departments were trained in the HSI and Green Tool Kit and assessed thirty-four facilities. In Saint Lucia, the results of this assessment led to the rehabilitation of thirteen (13) health facilities on the island to date. The Ministry of Health Wellness and Elderly Affairs (</w:t>
      </w:r>
      <w:proofErr w:type="spellStart"/>
      <w:r w:rsidRPr="00B52AC3">
        <w:rPr>
          <w:rFonts w:cstheme="minorHAnsi"/>
        </w:rPr>
        <w:t>MoHWEA</w:t>
      </w:r>
      <w:proofErr w:type="spellEnd"/>
      <w:r w:rsidRPr="00B52AC3">
        <w:rPr>
          <w:rFonts w:cstheme="minorHAnsi"/>
        </w:rPr>
        <w:t>) is at the end of the Construction Phase of the Smart Health Facilities project in Saint Lucia. In July 2020, the Department conducted re-assessments of the health facilities as per the original project five (5) year cycle. This coincided with the end of the project cycle, which requires a reassessment of the facilities that were retrofitted under the SMART Project. The reassessments included the application of the health safety index (HSI) and green checklist questionnaires for thirty-two (32) additional health facilities.</w:t>
      </w:r>
    </w:p>
    <w:p w14:paraId="25A30ADD" w14:textId="77777777" w:rsidR="00F31982" w:rsidRPr="00B52AC3" w:rsidRDefault="00F31982" w:rsidP="00747929">
      <w:pPr>
        <w:pStyle w:val="Heading1"/>
      </w:pPr>
      <w:bookmarkStart w:id="12" w:name="_Toc149648926"/>
      <w:r w:rsidRPr="00B52AC3">
        <w:t>project description</w:t>
      </w:r>
      <w:bookmarkEnd w:id="12"/>
    </w:p>
    <w:p w14:paraId="7AE48F42" w14:textId="72B40B2C" w:rsidR="00F31982" w:rsidRPr="00B52AC3" w:rsidRDefault="00F31982" w:rsidP="00F31982">
      <w:pPr>
        <w:rPr>
          <w:rFonts w:cstheme="minorHAnsi"/>
          <w:lang w:bidi="en-US"/>
        </w:rPr>
      </w:pPr>
      <w:r w:rsidRPr="00B52AC3">
        <w:rPr>
          <w:rFonts w:cstheme="minorHAnsi"/>
          <w:lang w:bidi="en-US"/>
        </w:rPr>
        <w:t>This section provides additional description and background information on the rehabilitation of the Fond St. Jacques Wellness Centre.</w:t>
      </w:r>
    </w:p>
    <w:p w14:paraId="2D58C20D" w14:textId="77777777" w:rsidR="00F31982" w:rsidRPr="00B52AC3" w:rsidRDefault="00F31982" w:rsidP="00747929">
      <w:pPr>
        <w:pStyle w:val="Heading2"/>
      </w:pPr>
      <w:bookmarkStart w:id="13" w:name="_Toc149648927"/>
      <w:r w:rsidRPr="00B52AC3">
        <w:t>Project Scope and Context</w:t>
      </w:r>
      <w:bookmarkEnd w:id="13"/>
    </w:p>
    <w:p w14:paraId="076575C1" w14:textId="567A19BA" w:rsidR="001716C2" w:rsidRDefault="001716C2" w:rsidP="00F31982">
      <w:pPr>
        <w:jc w:val="both"/>
      </w:pPr>
      <w:r>
        <w:t>Fond St. Jacques is an inland community in the quarter of Soufriere located near the natural rainforest reserves. Given its rich volcanic soil, the community’s main economic drive is agriculture. This community is situated between 300m and 500m above sea-level but surrounded by many steep hills and varied relief within the area which are primarily volcanic features formed from prior lava flows and pyroclastic events. Generally, Fond St. Jacques</w:t>
      </w:r>
      <w:r w:rsidR="003A20A1">
        <w:t xml:space="preserve"> </w:t>
      </w:r>
      <w:r>
        <w:t>encompass</w:t>
      </w:r>
      <w:r w:rsidR="003A20A1">
        <w:t>es</w:t>
      </w:r>
      <w:r>
        <w:t xml:space="preserve"> several smaller communities such as Ravine Claire, </w:t>
      </w:r>
      <w:proofErr w:type="spellStart"/>
      <w:r>
        <w:t>Migny</w:t>
      </w:r>
      <w:proofErr w:type="spellEnd"/>
      <w:r>
        <w:t>, St. Phillip, Petite Bourgh</w:t>
      </w:r>
      <w:r w:rsidR="00450B90">
        <w:t xml:space="preserve"> and</w:t>
      </w:r>
      <w:r>
        <w:t xml:space="preserve"> Mocha</w:t>
      </w:r>
      <w:r w:rsidR="00450B90">
        <w:t>.</w:t>
      </w:r>
    </w:p>
    <w:tbl>
      <w:tblPr>
        <w:tblStyle w:val="GridTable2"/>
        <w:tblW w:w="0" w:type="auto"/>
        <w:jc w:val="center"/>
        <w:tblLook w:val="04A0" w:firstRow="1" w:lastRow="0" w:firstColumn="1" w:lastColumn="0" w:noHBand="0" w:noVBand="1"/>
      </w:tblPr>
      <w:tblGrid>
        <w:gridCol w:w="1818"/>
        <w:gridCol w:w="1530"/>
      </w:tblGrid>
      <w:tr w:rsidR="00336E38" w:rsidRPr="00A255F3" w14:paraId="637F24EC" w14:textId="77777777" w:rsidTr="00A255F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8" w:type="dxa"/>
          </w:tcPr>
          <w:p w14:paraId="533BF3B8" w14:textId="5FCC52A6" w:rsidR="00336E38" w:rsidRPr="00A255F3" w:rsidRDefault="00336E38" w:rsidP="00F31982">
            <w:pPr>
              <w:jc w:val="both"/>
              <w:rPr>
                <w:rFonts w:cstheme="minorHAnsi"/>
                <w:sz w:val="20"/>
                <w:szCs w:val="20"/>
                <w:lang w:bidi="en-US"/>
              </w:rPr>
            </w:pPr>
            <w:r w:rsidRPr="00A255F3">
              <w:rPr>
                <w:rFonts w:cstheme="minorHAnsi"/>
                <w:sz w:val="20"/>
                <w:szCs w:val="20"/>
                <w:lang w:bidi="en-US"/>
              </w:rPr>
              <w:t>Community</w:t>
            </w:r>
          </w:p>
        </w:tc>
        <w:tc>
          <w:tcPr>
            <w:tcW w:w="1530" w:type="dxa"/>
          </w:tcPr>
          <w:p w14:paraId="3E01BB67" w14:textId="67F01ACD" w:rsidR="00336E38" w:rsidRPr="00A255F3" w:rsidRDefault="00336E38" w:rsidP="00F31982">
            <w:pPr>
              <w:jc w:val="both"/>
              <w:cnfStyle w:val="100000000000" w:firstRow="1" w:lastRow="0" w:firstColumn="0" w:lastColumn="0" w:oddVBand="0" w:evenVBand="0" w:oddHBand="0" w:evenHBand="0" w:firstRowFirstColumn="0" w:firstRowLastColumn="0" w:lastRowFirstColumn="0" w:lastRowLastColumn="0"/>
              <w:rPr>
                <w:rFonts w:cstheme="minorHAnsi"/>
                <w:sz w:val="20"/>
                <w:szCs w:val="20"/>
                <w:lang w:bidi="en-US"/>
              </w:rPr>
            </w:pPr>
            <w:r w:rsidRPr="00A255F3">
              <w:rPr>
                <w:rFonts w:cstheme="minorHAnsi"/>
                <w:sz w:val="20"/>
                <w:szCs w:val="20"/>
                <w:lang w:bidi="en-US"/>
              </w:rPr>
              <w:t>Population (2010)</w:t>
            </w:r>
          </w:p>
        </w:tc>
      </w:tr>
      <w:tr w:rsidR="008B4930" w:rsidRPr="00A255F3" w14:paraId="0A0D4B0F" w14:textId="77777777" w:rsidTr="00A255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8" w:type="dxa"/>
          </w:tcPr>
          <w:p w14:paraId="35FABD62" w14:textId="1F2DAD31" w:rsidR="008B4930" w:rsidRPr="00A255F3" w:rsidRDefault="008B4930" w:rsidP="008B4930">
            <w:pPr>
              <w:jc w:val="both"/>
              <w:rPr>
                <w:rFonts w:cstheme="minorHAnsi"/>
                <w:sz w:val="20"/>
                <w:szCs w:val="20"/>
                <w:lang w:bidi="en-US"/>
              </w:rPr>
            </w:pPr>
            <w:r w:rsidRPr="00A255F3">
              <w:rPr>
                <w:rFonts w:cstheme="minorHAnsi"/>
                <w:sz w:val="20"/>
                <w:szCs w:val="20"/>
                <w:lang w:bidi="en-US"/>
              </w:rPr>
              <w:t>Belvedere</w:t>
            </w:r>
          </w:p>
        </w:tc>
        <w:tc>
          <w:tcPr>
            <w:tcW w:w="1530" w:type="dxa"/>
          </w:tcPr>
          <w:p w14:paraId="6F401FB5" w14:textId="0BE2C134" w:rsidR="008B4930" w:rsidRPr="00A255F3" w:rsidRDefault="008B4930" w:rsidP="008B4930">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lang w:bidi="en-US"/>
              </w:rPr>
            </w:pPr>
            <w:r w:rsidRPr="00A255F3">
              <w:rPr>
                <w:rFonts w:cstheme="minorHAnsi"/>
                <w:sz w:val="20"/>
                <w:szCs w:val="20"/>
                <w:lang w:bidi="en-US"/>
              </w:rPr>
              <w:t>487</w:t>
            </w:r>
          </w:p>
        </w:tc>
      </w:tr>
      <w:tr w:rsidR="008B4930" w:rsidRPr="00A255F3" w14:paraId="5B825677" w14:textId="77777777" w:rsidTr="00A255F3">
        <w:trPr>
          <w:jc w:val="center"/>
        </w:trPr>
        <w:tc>
          <w:tcPr>
            <w:cnfStyle w:val="001000000000" w:firstRow="0" w:lastRow="0" w:firstColumn="1" w:lastColumn="0" w:oddVBand="0" w:evenVBand="0" w:oddHBand="0" w:evenHBand="0" w:firstRowFirstColumn="0" w:firstRowLastColumn="0" w:lastRowFirstColumn="0" w:lastRowLastColumn="0"/>
            <w:tcW w:w="1818" w:type="dxa"/>
          </w:tcPr>
          <w:p w14:paraId="7597C8AD" w14:textId="6CE888DE" w:rsidR="008B4930" w:rsidRPr="00A255F3" w:rsidRDefault="008B4930" w:rsidP="008B4930">
            <w:pPr>
              <w:jc w:val="both"/>
              <w:rPr>
                <w:sz w:val="20"/>
                <w:szCs w:val="20"/>
              </w:rPr>
            </w:pPr>
            <w:r w:rsidRPr="00A255F3">
              <w:rPr>
                <w:sz w:val="20"/>
                <w:szCs w:val="20"/>
              </w:rPr>
              <w:t>Ravine Claire</w:t>
            </w:r>
          </w:p>
        </w:tc>
        <w:tc>
          <w:tcPr>
            <w:tcW w:w="1530" w:type="dxa"/>
          </w:tcPr>
          <w:p w14:paraId="5AFA9DBE" w14:textId="04DAEBB2" w:rsidR="008B4930" w:rsidRPr="00A255F3" w:rsidRDefault="008B4930" w:rsidP="008B493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lang w:bidi="en-US"/>
              </w:rPr>
            </w:pPr>
            <w:r w:rsidRPr="00A255F3">
              <w:rPr>
                <w:rFonts w:cstheme="minorHAnsi"/>
                <w:sz w:val="20"/>
                <w:szCs w:val="20"/>
                <w:lang w:bidi="en-US"/>
              </w:rPr>
              <w:t>137</w:t>
            </w:r>
          </w:p>
        </w:tc>
      </w:tr>
      <w:tr w:rsidR="008B4930" w:rsidRPr="00A255F3" w14:paraId="00F47B58" w14:textId="77777777" w:rsidTr="00A255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8" w:type="dxa"/>
          </w:tcPr>
          <w:p w14:paraId="1D2E2052" w14:textId="2FD7995F" w:rsidR="008B4930" w:rsidRPr="00A255F3" w:rsidRDefault="008B4930" w:rsidP="008B4930">
            <w:pPr>
              <w:jc w:val="both"/>
              <w:rPr>
                <w:sz w:val="20"/>
                <w:szCs w:val="20"/>
              </w:rPr>
            </w:pPr>
            <w:proofErr w:type="spellStart"/>
            <w:r w:rsidRPr="00A255F3">
              <w:rPr>
                <w:sz w:val="20"/>
                <w:szCs w:val="20"/>
              </w:rPr>
              <w:t>Migny</w:t>
            </w:r>
            <w:proofErr w:type="spellEnd"/>
          </w:p>
        </w:tc>
        <w:tc>
          <w:tcPr>
            <w:tcW w:w="1530" w:type="dxa"/>
          </w:tcPr>
          <w:p w14:paraId="0D9AA68F" w14:textId="754C5873" w:rsidR="008B4930" w:rsidRPr="00A255F3" w:rsidRDefault="008B4930" w:rsidP="008B4930">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lang w:bidi="en-US"/>
              </w:rPr>
            </w:pPr>
            <w:r w:rsidRPr="00A255F3">
              <w:rPr>
                <w:rFonts w:cstheme="minorHAnsi"/>
                <w:sz w:val="20"/>
                <w:szCs w:val="20"/>
                <w:lang w:bidi="en-US"/>
              </w:rPr>
              <w:t>215</w:t>
            </w:r>
          </w:p>
        </w:tc>
      </w:tr>
      <w:tr w:rsidR="008B4930" w:rsidRPr="00A255F3" w14:paraId="0A2A0050" w14:textId="77777777" w:rsidTr="00A255F3">
        <w:trPr>
          <w:jc w:val="center"/>
        </w:trPr>
        <w:tc>
          <w:tcPr>
            <w:cnfStyle w:val="001000000000" w:firstRow="0" w:lastRow="0" w:firstColumn="1" w:lastColumn="0" w:oddVBand="0" w:evenVBand="0" w:oddHBand="0" w:evenHBand="0" w:firstRowFirstColumn="0" w:firstRowLastColumn="0" w:lastRowFirstColumn="0" w:lastRowLastColumn="0"/>
            <w:tcW w:w="1818" w:type="dxa"/>
          </w:tcPr>
          <w:p w14:paraId="513D6C6F" w14:textId="7D239A90" w:rsidR="008B4930" w:rsidRPr="00A255F3" w:rsidRDefault="008B4930" w:rsidP="008B4930">
            <w:pPr>
              <w:jc w:val="both"/>
              <w:rPr>
                <w:sz w:val="20"/>
                <w:szCs w:val="20"/>
              </w:rPr>
            </w:pPr>
            <w:r w:rsidRPr="00A255F3">
              <w:rPr>
                <w:sz w:val="20"/>
                <w:szCs w:val="20"/>
              </w:rPr>
              <w:t>St. Phillip</w:t>
            </w:r>
          </w:p>
        </w:tc>
        <w:tc>
          <w:tcPr>
            <w:tcW w:w="1530" w:type="dxa"/>
          </w:tcPr>
          <w:p w14:paraId="3C75B192" w14:textId="2D1AEA8C" w:rsidR="008B4930" w:rsidRPr="00A255F3" w:rsidRDefault="008B4930" w:rsidP="008B493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lang w:bidi="en-US"/>
              </w:rPr>
            </w:pPr>
            <w:r w:rsidRPr="00A255F3">
              <w:rPr>
                <w:rFonts w:cstheme="minorHAnsi"/>
                <w:sz w:val="20"/>
                <w:szCs w:val="20"/>
                <w:lang w:bidi="en-US"/>
              </w:rPr>
              <w:t>187</w:t>
            </w:r>
          </w:p>
        </w:tc>
      </w:tr>
      <w:tr w:rsidR="008B4930" w:rsidRPr="00A255F3" w14:paraId="0FA416C2" w14:textId="77777777" w:rsidTr="00A255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8" w:type="dxa"/>
          </w:tcPr>
          <w:p w14:paraId="1C7E8685" w14:textId="59ED8A56" w:rsidR="008B4930" w:rsidRPr="00A255F3" w:rsidRDefault="008B4930" w:rsidP="008B4930">
            <w:pPr>
              <w:jc w:val="both"/>
              <w:rPr>
                <w:sz w:val="20"/>
                <w:szCs w:val="20"/>
              </w:rPr>
            </w:pPr>
            <w:r w:rsidRPr="00A255F3">
              <w:rPr>
                <w:sz w:val="20"/>
                <w:szCs w:val="20"/>
              </w:rPr>
              <w:t>Petite Bourgh</w:t>
            </w:r>
          </w:p>
        </w:tc>
        <w:tc>
          <w:tcPr>
            <w:tcW w:w="1530" w:type="dxa"/>
          </w:tcPr>
          <w:p w14:paraId="3CFB4C1F" w14:textId="70BC6C05" w:rsidR="008B4930" w:rsidRPr="00A255F3" w:rsidRDefault="008B4930" w:rsidP="008B4930">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lang w:bidi="en-US"/>
              </w:rPr>
            </w:pPr>
            <w:r w:rsidRPr="00A255F3">
              <w:rPr>
                <w:rFonts w:cstheme="minorHAnsi"/>
                <w:sz w:val="20"/>
                <w:szCs w:val="20"/>
                <w:lang w:bidi="en-US"/>
              </w:rPr>
              <w:t>152</w:t>
            </w:r>
          </w:p>
        </w:tc>
      </w:tr>
      <w:tr w:rsidR="008B4930" w:rsidRPr="00A255F3" w14:paraId="7863702C" w14:textId="77777777" w:rsidTr="00A255F3">
        <w:trPr>
          <w:jc w:val="center"/>
        </w:trPr>
        <w:tc>
          <w:tcPr>
            <w:cnfStyle w:val="001000000000" w:firstRow="0" w:lastRow="0" w:firstColumn="1" w:lastColumn="0" w:oddVBand="0" w:evenVBand="0" w:oddHBand="0" w:evenHBand="0" w:firstRowFirstColumn="0" w:firstRowLastColumn="0" w:lastRowFirstColumn="0" w:lastRowLastColumn="0"/>
            <w:tcW w:w="1818" w:type="dxa"/>
          </w:tcPr>
          <w:p w14:paraId="3C74CA4D" w14:textId="19D338D4" w:rsidR="008B4930" w:rsidRPr="00A255F3" w:rsidRDefault="008B4930" w:rsidP="008B4930">
            <w:pPr>
              <w:jc w:val="both"/>
              <w:rPr>
                <w:sz w:val="20"/>
                <w:szCs w:val="20"/>
              </w:rPr>
            </w:pPr>
            <w:r w:rsidRPr="00A255F3">
              <w:rPr>
                <w:sz w:val="20"/>
                <w:szCs w:val="20"/>
              </w:rPr>
              <w:t>Mocha</w:t>
            </w:r>
          </w:p>
        </w:tc>
        <w:tc>
          <w:tcPr>
            <w:tcW w:w="1530" w:type="dxa"/>
          </w:tcPr>
          <w:p w14:paraId="6781C4B0" w14:textId="28C3F0FB" w:rsidR="008B4930" w:rsidRPr="00A255F3" w:rsidRDefault="008B4930" w:rsidP="008B493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lang w:bidi="en-US"/>
              </w:rPr>
            </w:pPr>
            <w:r w:rsidRPr="00A255F3">
              <w:rPr>
                <w:rFonts w:cstheme="minorHAnsi"/>
                <w:sz w:val="20"/>
                <w:szCs w:val="20"/>
                <w:lang w:bidi="en-US"/>
              </w:rPr>
              <w:t>74</w:t>
            </w:r>
          </w:p>
        </w:tc>
      </w:tr>
      <w:tr w:rsidR="008B4930" w:rsidRPr="00A255F3" w14:paraId="228A4D3E" w14:textId="77777777" w:rsidTr="00A255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8" w:type="dxa"/>
          </w:tcPr>
          <w:p w14:paraId="012EE182" w14:textId="62E6BD9C" w:rsidR="008B4930" w:rsidRPr="00A255F3" w:rsidRDefault="0069022D" w:rsidP="008B4930">
            <w:pPr>
              <w:jc w:val="both"/>
              <w:rPr>
                <w:sz w:val="20"/>
                <w:szCs w:val="20"/>
              </w:rPr>
            </w:pPr>
            <w:r w:rsidRPr="00A255F3">
              <w:rPr>
                <w:sz w:val="20"/>
                <w:szCs w:val="20"/>
              </w:rPr>
              <w:t>Esperance</w:t>
            </w:r>
          </w:p>
        </w:tc>
        <w:tc>
          <w:tcPr>
            <w:tcW w:w="1530" w:type="dxa"/>
          </w:tcPr>
          <w:p w14:paraId="7E8DD751" w14:textId="0042F722" w:rsidR="008B4930" w:rsidRPr="00A255F3" w:rsidRDefault="0069022D" w:rsidP="008B4930">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lang w:bidi="en-US"/>
              </w:rPr>
            </w:pPr>
            <w:r w:rsidRPr="00A255F3">
              <w:rPr>
                <w:rFonts w:cstheme="minorHAnsi"/>
                <w:sz w:val="20"/>
                <w:szCs w:val="20"/>
                <w:lang w:bidi="en-US"/>
              </w:rPr>
              <w:t>239</w:t>
            </w:r>
          </w:p>
        </w:tc>
      </w:tr>
      <w:tr w:rsidR="00A255F3" w:rsidRPr="00A255F3" w14:paraId="1896D610" w14:textId="77777777" w:rsidTr="00A255F3">
        <w:trPr>
          <w:jc w:val="center"/>
        </w:trPr>
        <w:tc>
          <w:tcPr>
            <w:cnfStyle w:val="001000000000" w:firstRow="0" w:lastRow="0" w:firstColumn="1" w:lastColumn="0" w:oddVBand="0" w:evenVBand="0" w:oddHBand="0" w:evenHBand="0" w:firstRowFirstColumn="0" w:firstRowLastColumn="0" w:lastRowFirstColumn="0" w:lastRowLastColumn="0"/>
            <w:tcW w:w="1818" w:type="dxa"/>
          </w:tcPr>
          <w:p w14:paraId="601F5A9B" w14:textId="1E1D9E02" w:rsidR="00A255F3" w:rsidRPr="00A255F3" w:rsidRDefault="00A255F3" w:rsidP="008B4930">
            <w:pPr>
              <w:jc w:val="both"/>
              <w:rPr>
                <w:sz w:val="20"/>
                <w:szCs w:val="20"/>
              </w:rPr>
            </w:pPr>
            <w:r w:rsidRPr="00A255F3">
              <w:rPr>
                <w:sz w:val="20"/>
                <w:szCs w:val="20"/>
              </w:rPr>
              <w:t>TOTAL</w:t>
            </w:r>
          </w:p>
        </w:tc>
        <w:tc>
          <w:tcPr>
            <w:tcW w:w="1530" w:type="dxa"/>
          </w:tcPr>
          <w:p w14:paraId="2DE3D609" w14:textId="294C092B" w:rsidR="00A255F3" w:rsidRPr="00A255F3" w:rsidRDefault="00A255F3" w:rsidP="008B4930">
            <w:pPr>
              <w:jc w:val="both"/>
              <w:cnfStyle w:val="000000000000" w:firstRow="0" w:lastRow="0" w:firstColumn="0" w:lastColumn="0" w:oddVBand="0" w:evenVBand="0" w:oddHBand="0" w:evenHBand="0" w:firstRowFirstColumn="0" w:firstRowLastColumn="0" w:lastRowFirstColumn="0" w:lastRowLastColumn="0"/>
              <w:rPr>
                <w:rFonts w:cstheme="minorHAnsi"/>
                <w:b/>
                <w:bCs/>
                <w:sz w:val="20"/>
                <w:szCs w:val="20"/>
                <w:lang w:bidi="en-US"/>
              </w:rPr>
            </w:pPr>
            <w:r w:rsidRPr="00A255F3">
              <w:rPr>
                <w:rFonts w:cstheme="minorHAnsi"/>
                <w:b/>
                <w:bCs/>
                <w:sz w:val="20"/>
                <w:szCs w:val="20"/>
                <w:lang w:bidi="en-US"/>
              </w:rPr>
              <w:t>1491</w:t>
            </w:r>
          </w:p>
        </w:tc>
      </w:tr>
    </w:tbl>
    <w:p w14:paraId="1269DC12" w14:textId="77777777" w:rsidR="00336E38" w:rsidRDefault="00336E38" w:rsidP="00F31982">
      <w:pPr>
        <w:jc w:val="both"/>
        <w:rPr>
          <w:rFonts w:cstheme="minorHAnsi"/>
          <w:lang w:bidi="en-US"/>
        </w:rPr>
      </w:pPr>
    </w:p>
    <w:p w14:paraId="7F36B0B1" w14:textId="2615B549" w:rsidR="00F31982" w:rsidRPr="00B52AC3" w:rsidRDefault="00F31982" w:rsidP="00F31982">
      <w:pPr>
        <w:jc w:val="both"/>
        <w:rPr>
          <w:rFonts w:cstheme="minorHAnsi"/>
          <w:lang w:bidi="en-US"/>
        </w:rPr>
      </w:pPr>
      <w:r w:rsidRPr="00B52AC3">
        <w:rPr>
          <w:rFonts w:cstheme="minorHAnsi"/>
          <w:lang w:bidi="en-US"/>
        </w:rPr>
        <w:t xml:space="preserve">Fond St. Jacques has an estimated population of </w:t>
      </w:r>
      <w:r w:rsidR="00A255F3">
        <w:rPr>
          <w:rFonts w:cstheme="minorHAnsi"/>
          <w:lang w:bidi="en-US"/>
        </w:rPr>
        <w:t>1491</w:t>
      </w:r>
      <w:r w:rsidRPr="00B52AC3">
        <w:rPr>
          <w:rFonts w:cstheme="minorHAnsi"/>
          <w:lang w:bidi="en-US"/>
        </w:rPr>
        <w:t xml:space="preserve"> persons</w:t>
      </w:r>
      <w:r w:rsidR="003A20A1">
        <w:rPr>
          <w:rFonts w:cstheme="minorHAnsi"/>
          <w:lang w:bidi="en-US"/>
        </w:rPr>
        <w:t xml:space="preserve"> (</w:t>
      </w:r>
      <w:r w:rsidR="003A20A1" w:rsidRPr="003A20A1">
        <w:rPr>
          <w:rFonts w:cstheme="minorHAnsi"/>
          <w:i/>
          <w:iCs/>
          <w:lang w:bidi="en-US"/>
        </w:rPr>
        <w:t>2010 Census</w:t>
      </w:r>
      <w:r w:rsidR="003A20A1">
        <w:rPr>
          <w:rFonts w:cstheme="minorHAnsi"/>
          <w:lang w:bidi="en-US"/>
        </w:rPr>
        <w:t>)</w:t>
      </w:r>
      <w:r w:rsidRPr="00B52AC3">
        <w:rPr>
          <w:rFonts w:cstheme="minorHAnsi"/>
          <w:lang w:bidi="en-US"/>
        </w:rPr>
        <w:t xml:space="preserve">. This Wellness Centre also serves </w:t>
      </w:r>
      <w:r w:rsidR="00A255F3">
        <w:rPr>
          <w:rFonts w:cstheme="minorHAnsi"/>
          <w:lang w:bidi="en-US"/>
        </w:rPr>
        <w:t xml:space="preserve">the aforementioned </w:t>
      </w:r>
      <w:r w:rsidRPr="00B52AC3">
        <w:rPr>
          <w:rFonts w:cstheme="minorHAnsi"/>
          <w:lang w:bidi="en-US"/>
        </w:rPr>
        <w:t xml:space="preserve">neighbouring communities. </w:t>
      </w:r>
    </w:p>
    <w:p w14:paraId="70257035" w14:textId="77777777" w:rsidR="00F31982" w:rsidRPr="00B52AC3" w:rsidRDefault="00F31982" w:rsidP="00F31982">
      <w:pPr>
        <w:keepNext/>
        <w:jc w:val="center"/>
      </w:pPr>
      <w:r w:rsidRPr="00B52AC3">
        <w:rPr>
          <w:noProof/>
        </w:rPr>
        <w:drawing>
          <wp:inline distT="0" distB="0" distL="0" distR="0" wp14:anchorId="7ACE4079" wp14:editId="4FC9AD02">
            <wp:extent cx="5399042" cy="3602985"/>
            <wp:effectExtent l="0" t="0" r="0" b="0"/>
            <wp:docPr id="577486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86144" name="Picture 1"/>
                    <pic:cNvPicPr/>
                  </pic:nvPicPr>
                  <pic:blipFill rotWithShape="1">
                    <a:blip r:embed="rId17" cstate="print">
                      <a:extLst>
                        <a:ext uri="{28A0092B-C50C-407E-A947-70E740481C1C}">
                          <a14:useLocalDpi xmlns:a14="http://schemas.microsoft.com/office/drawing/2010/main" val="0"/>
                        </a:ext>
                      </a:extLst>
                    </a:blip>
                    <a:srcRect l="4580" t="6994" r="4564" b="7266"/>
                    <a:stretch/>
                  </pic:blipFill>
                  <pic:spPr bwMode="auto">
                    <a:xfrm>
                      <a:off x="0" y="0"/>
                      <a:ext cx="5400109" cy="3603697"/>
                    </a:xfrm>
                    <a:prstGeom prst="rect">
                      <a:avLst/>
                    </a:prstGeom>
                    <a:ln>
                      <a:noFill/>
                    </a:ln>
                    <a:extLst>
                      <a:ext uri="{53640926-AAD7-44D8-BBD7-CCE9431645EC}">
                        <a14:shadowObscured xmlns:a14="http://schemas.microsoft.com/office/drawing/2010/main"/>
                      </a:ext>
                    </a:extLst>
                  </pic:spPr>
                </pic:pic>
              </a:graphicData>
            </a:graphic>
          </wp:inline>
        </w:drawing>
      </w:r>
    </w:p>
    <w:p w14:paraId="674E8F79" w14:textId="564AA833" w:rsidR="00F31982" w:rsidRPr="00B52AC3" w:rsidRDefault="00F31982" w:rsidP="00F31982">
      <w:pPr>
        <w:pStyle w:val="Caption"/>
        <w:jc w:val="center"/>
        <w:rPr>
          <w:rFonts w:cstheme="minorHAnsi"/>
        </w:rPr>
      </w:pPr>
      <w:r w:rsidRPr="00B52AC3">
        <w:t xml:space="preserve">Figure </w:t>
      </w:r>
      <w:r w:rsidRPr="00B52AC3">
        <w:fldChar w:fldCharType="begin"/>
      </w:r>
      <w:r w:rsidRPr="00B52AC3">
        <w:instrText xml:space="preserve"> SEQ Figure \* ARABIC </w:instrText>
      </w:r>
      <w:r w:rsidRPr="00B52AC3">
        <w:fldChar w:fldCharType="separate"/>
      </w:r>
      <w:r w:rsidRPr="00B52AC3">
        <w:t>1</w:t>
      </w:r>
      <w:r w:rsidRPr="00B52AC3">
        <w:fldChar w:fldCharType="end"/>
      </w:r>
      <w:r w:rsidRPr="00B52AC3">
        <w:t xml:space="preserve"> Location of </w:t>
      </w:r>
      <w:r w:rsidR="00D65503">
        <w:t>Fond St. Jacques</w:t>
      </w:r>
      <w:r w:rsidRPr="00B52AC3">
        <w:t xml:space="preserve"> Wellness Centre</w:t>
      </w:r>
    </w:p>
    <w:p w14:paraId="4BE2F64A" w14:textId="470579A9" w:rsidR="00F31982" w:rsidRPr="00B52AC3" w:rsidRDefault="00F31982" w:rsidP="00F31982">
      <w:pPr>
        <w:jc w:val="both"/>
        <w:rPr>
          <w:rFonts w:cstheme="minorHAnsi"/>
          <w:lang w:bidi="en-US"/>
        </w:rPr>
      </w:pPr>
      <w:r w:rsidRPr="00B52AC3">
        <w:rPr>
          <w:rFonts w:cstheme="minorHAnsi"/>
          <w:lang w:bidi="en-US"/>
        </w:rPr>
        <w:t xml:space="preserve">The Fond St. Jacques Wellness Centre is the only healthcare facility in </w:t>
      </w:r>
      <w:r w:rsidR="00D65503">
        <w:rPr>
          <w:rFonts w:cstheme="minorHAnsi"/>
          <w:lang w:bidi="en-US"/>
        </w:rPr>
        <w:t>this part of Soufriere</w:t>
      </w:r>
      <w:r w:rsidRPr="00B52AC3">
        <w:rPr>
          <w:rFonts w:cstheme="minorHAnsi"/>
          <w:lang w:bidi="en-US"/>
        </w:rPr>
        <w:t>.</w:t>
      </w:r>
      <w:r w:rsidR="00D65503">
        <w:rPr>
          <w:rFonts w:cstheme="minorHAnsi"/>
          <w:lang w:bidi="en-US"/>
        </w:rPr>
        <w:t xml:space="preserve"> This area is fairly remote and can become disconnected from other communities if landslides occur. This has occurred during past storm events such as Tropical Storm Debbie in 1994 and Hurricane Tomas in 2010.</w:t>
      </w:r>
      <w:r w:rsidRPr="00B52AC3">
        <w:rPr>
          <w:rFonts w:cstheme="minorHAnsi"/>
          <w:lang w:bidi="en-US"/>
        </w:rPr>
        <w:t xml:space="preserve"> </w:t>
      </w:r>
      <w:r w:rsidR="00D65503">
        <w:rPr>
          <w:rFonts w:cstheme="minorHAnsi"/>
          <w:lang w:bidi="en-US"/>
        </w:rPr>
        <w:t xml:space="preserve">The Fond St. Jacques Wellness Centre is approximately 3.6 km from the </w:t>
      </w:r>
      <w:proofErr w:type="spellStart"/>
      <w:r w:rsidR="00D65503">
        <w:rPr>
          <w:rFonts w:cstheme="minorHAnsi"/>
          <w:lang w:bidi="en-US"/>
        </w:rPr>
        <w:t>Etangs</w:t>
      </w:r>
      <w:proofErr w:type="spellEnd"/>
      <w:r w:rsidR="00D65503">
        <w:rPr>
          <w:rFonts w:cstheme="minorHAnsi"/>
          <w:lang w:bidi="en-US"/>
        </w:rPr>
        <w:t xml:space="preserve"> Wellness Centre</w:t>
      </w:r>
      <w:r w:rsidR="003A20A1">
        <w:rPr>
          <w:rFonts w:cstheme="minorHAnsi"/>
          <w:lang w:bidi="en-US"/>
        </w:rPr>
        <w:t xml:space="preserve"> and is 5.1 km or an </w:t>
      </w:r>
      <w:r w:rsidR="00A61998">
        <w:rPr>
          <w:rFonts w:cstheme="minorHAnsi"/>
          <w:lang w:bidi="en-US"/>
        </w:rPr>
        <w:t>11-minute</w:t>
      </w:r>
      <w:r w:rsidR="003A20A1">
        <w:rPr>
          <w:rFonts w:cstheme="minorHAnsi"/>
          <w:lang w:bidi="en-US"/>
        </w:rPr>
        <w:t xml:space="preserve"> drive from Soufriere Town where the Soufriere Hospital is located</w:t>
      </w:r>
      <w:r w:rsidR="00D65503">
        <w:rPr>
          <w:rFonts w:cstheme="minorHAnsi"/>
          <w:lang w:bidi="en-US"/>
        </w:rPr>
        <w:t>.</w:t>
      </w:r>
    </w:p>
    <w:p w14:paraId="5D0F4CD9" w14:textId="77777777" w:rsidR="00F31982" w:rsidRPr="00B52AC3" w:rsidRDefault="00F31982" w:rsidP="00F31982">
      <w:pPr>
        <w:jc w:val="both"/>
        <w:rPr>
          <w:rFonts w:cstheme="minorHAnsi"/>
          <w:lang w:bidi="en-US"/>
        </w:rPr>
      </w:pPr>
      <w:r w:rsidRPr="00B52AC3">
        <w:rPr>
          <w:rFonts w:cstheme="minorHAnsi"/>
          <w:lang w:bidi="en-US"/>
        </w:rPr>
        <w:t xml:space="preserve"> The project entails the implementation of upgrades to improve the functionality of the clinic, improve its structural soundness and make it a greener facility, by improving its energy efficiency.</w:t>
      </w:r>
    </w:p>
    <w:p w14:paraId="2F04041D" w14:textId="77777777" w:rsidR="00F31982" w:rsidRPr="00B52AC3" w:rsidRDefault="00F31982" w:rsidP="007928D5">
      <w:pPr>
        <w:pStyle w:val="Heading2"/>
      </w:pPr>
      <w:bookmarkStart w:id="14" w:name="_Toc149648928"/>
      <w:r w:rsidRPr="00B52AC3">
        <w:t>Project details</w:t>
      </w:r>
      <w:bookmarkEnd w:id="14"/>
    </w:p>
    <w:p w14:paraId="481E99DC" w14:textId="6DCBA594" w:rsidR="00F31982" w:rsidRPr="00B52AC3" w:rsidRDefault="00F31982" w:rsidP="00F31982">
      <w:pPr>
        <w:rPr>
          <w:rFonts w:cstheme="minorHAnsi"/>
          <w:lang w:bidi="en-US"/>
        </w:rPr>
      </w:pPr>
      <w:r w:rsidRPr="00B52AC3">
        <w:rPr>
          <w:rFonts w:cstheme="minorHAnsi"/>
          <w:lang w:bidi="en-US"/>
        </w:rPr>
        <w:t>The rehabilitation of the Fond St. Jacques Wellness Centre includes:</w:t>
      </w:r>
    </w:p>
    <w:p w14:paraId="59017825" w14:textId="77777777" w:rsidR="00F31982" w:rsidRPr="00B52AC3" w:rsidRDefault="00F31982" w:rsidP="00F31982">
      <w:pPr>
        <w:pStyle w:val="ListParagraph"/>
        <w:numPr>
          <w:ilvl w:val="0"/>
          <w:numId w:val="4"/>
        </w:numPr>
        <w:rPr>
          <w:rFonts w:cstheme="minorHAnsi"/>
          <w:lang w:bidi="en-US"/>
        </w:rPr>
      </w:pPr>
      <w:r w:rsidRPr="00B52AC3">
        <w:rPr>
          <w:rFonts w:cstheme="minorHAnsi"/>
          <w:lang w:bidi="en-US"/>
        </w:rPr>
        <w:t>Repair and repaint of roof fascia boards</w:t>
      </w:r>
    </w:p>
    <w:p w14:paraId="286AFA83" w14:textId="3B64DD64" w:rsidR="00F31982" w:rsidRPr="00B52AC3" w:rsidRDefault="00F31982" w:rsidP="00F31982">
      <w:pPr>
        <w:pStyle w:val="ListParagraph"/>
        <w:numPr>
          <w:ilvl w:val="0"/>
          <w:numId w:val="4"/>
        </w:numPr>
        <w:rPr>
          <w:rFonts w:cstheme="minorHAnsi"/>
          <w:lang w:bidi="en-US"/>
        </w:rPr>
      </w:pPr>
      <w:r w:rsidRPr="00B52AC3">
        <w:rPr>
          <w:rFonts w:cstheme="minorHAnsi"/>
          <w:lang w:bidi="en-US"/>
        </w:rPr>
        <w:t>Repaint and repair walls</w:t>
      </w:r>
      <w:r w:rsidR="00362811">
        <w:rPr>
          <w:rFonts w:cstheme="minorHAnsi"/>
          <w:lang w:bidi="en-US"/>
        </w:rPr>
        <w:t xml:space="preserve"> (interior and exterior)</w:t>
      </w:r>
    </w:p>
    <w:p w14:paraId="4355EDE7" w14:textId="77777777" w:rsidR="00F31982" w:rsidRPr="00B52AC3" w:rsidRDefault="00F31982" w:rsidP="00F31982">
      <w:pPr>
        <w:pStyle w:val="ListParagraph"/>
        <w:numPr>
          <w:ilvl w:val="0"/>
          <w:numId w:val="4"/>
        </w:numPr>
        <w:rPr>
          <w:rFonts w:cstheme="minorHAnsi"/>
          <w:lang w:bidi="en-US"/>
        </w:rPr>
      </w:pPr>
      <w:r w:rsidRPr="00B52AC3">
        <w:rPr>
          <w:rFonts w:cstheme="minorHAnsi"/>
          <w:lang w:bidi="en-US"/>
        </w:rPr>
        <w:t>Installation of new signage to include room name and number</w:t>
      </w:r>
    </w:p>
    <w:p w14:paraId="529484FE" w14:textId="77777777" w:rsidR="00F31982" w:rsidRDefault="00F31982" w:rsidP="00F31982">
      <w:pPr>
        <w:pStyle w:val="ListParagraph"/>
        <w:numPr>
          <w:ilvl w:val="0"/>
          <w:numId w:val="4"/>
        </w:numPr>
        <w:rPr>
          <w:rFonts w:cstheme="minorHAnsi"/>
          <w:lang w:bidi="en-US"/>
        </w:rPr>
      </w:pPr>
      <w:r w:rsidRPr="00B52AC3">
        <w:rPr>
          <w:rFonts w:cstheme="minorHAnsi"/>
          <w:lang w:bidi="en-US"/>
        </w:rPr>
        <w:t>Repair of fencing</w:t>
      </w:r>
    </w:p>
    <w:p w14:paraId="56F95EF5" w14:textId="09CBC4E2" w:rsidR="00511C6C" w:rsidRPr="00B52AC3" w:rsidRDefault="00511C6C" w:rsidP="00F31982">
      <w:pPr>
        <w:pStyle w:val="ListParagraph"/>
        <w:numPr>
          <w:ilvl w:val="0"/>
          <w:numId w:val="4"/>
        </w:numPr>
        <w:rPr>
          <w:rFonts w:cstheme="minorHAnsi"/>
          <w:lang w:bidi="en-US"/>
        </w:rPr>
      </w:pPr>
      <w:r>
        <w:rPr>
          <w:rFonts w:cstheme="minorHAnsi"/>
          <w:lang w:bidi="en-US"/>
        </w:rPr>
        <w:t>Replacement of Floor tiles</w:t>
      </w:r>
    </w:p>
    <w:p w14:paraId="26BEE874" w14:textId="77777777" w:rsidR="00F31982" w:rsidRPr="00B52AC3" w:rsidRDefault="00F31982" w:rsidP="00F31982">
      <w:pPr>
        <w:pStyle w:val="ListParagraph"/>
        <w:numPr>
          <w:ilvl w:val="0"/>
          <w:numId w:val="4"/>
        </w:numPr>
        <w:rPr>
          <w:rFonts w:cstheme="minorHAnsi"/>
          <w:lang w:bidi="en-US"/>
        </w:rPr>
      </w:pPr>
      <w:r w:rsidRPr="00B52AC3">
        <w:rPr>
          <w:rFonts w:cstheme="minorHAnsi"/>
          <w:lang w:bidi="en-US"/>
        </w:rPr>
        <w:t>Construction of new housing for the standby generator with water tanks installed on roof</w:t>
      </w:r>
    </w:p>
    <w:p w14:paraId="04E87E5D" w14:textId="77777777" w:rsidR="00F31982" w:rsidRPr="00B52AC3" w:rsidRDefault="00F31982" w:rsidP="00F31982">
      <w:pPr>
        <w:pStyle w:val="ListParagraph"/>
        <w:numPr>
          <w:ilvl w:val="0"/>
          <w:numId w:val="4"/>
        </w:numPr>
        <w:rPr>
          <w:rFonts w:cstheme="minorHAnsi"/>
          <w:lang w:bidi="en-US"/>
        </w:rPr>
      </w:pPr>
      <w:r w:rsidRPr="00B52AC3">
        <w:rPr>
          <w:rFonts w:cstheme="minorHAnsi"/>
          <w:lang w:bidi="en-US"/>
        </w:rPr>
        <w:t>Installation of new interior and exterior doors and windows and installation of shatterproof film on all exterior windows</w:t>
      </w:r>
    </w:p>
    <w:p w14:paraId="66446F8E" w14:textId="1C8BE3E3" w:rsidR="00F31982" w:rsidRPr="00B52AC3" w:rsidRDefault="00F31982" w:rsidP="00F31982">
      <w:pPr>
        <w:pStyle w:val="ListParagraph"/>
        <w:numPr>
          <w:ilvl w:val="0"/>
          <w:numId w:val="4"/>
        </w:numPr>
        <w:jc w:val="both"/>
        <w:rPr>
          <w:rFonts w:cstheme="minorHAnsi"/>
          <w:lang w:bidi="en-US"/>
        </w:rPr>
      </w:pPr>
      <w:r w:rsidRPr="00B52AC3">
        <w:rPr>
          <w:rFonts w:cstheme="minorHAnsi"/>
          <w:lang w:bidi="en-US"/>
        </w:rPr>
        <w:t>Rewiring of the electrical and telecommunication systems in the building, including the installation of energy-efficient luminaires, fire alarm, emergency signage, and data outlets</w:t>
      </w:r>
    </w:p>
    <w:p w14:paraId="6A787625" w14:textId="31E5164F" w:rsidR="00F31982" w:rsidRPr="00B52AC3" w:rsidRDefault="00F31982" w:rsidP="00F31982">
      <w:pPr>
        <w:pStyle w:val="ListParagraph"/>
        <w:numPr>
          <w:ilvl w:val="0"/>
          <w:numId w:val="4"/>
        </w:numPr>
        <w:jc w:val="both"/>
        <w:rPr>
          <w:rFonts w:cstheme="minorHAnsi"/>
          <w:lang w:bidi="en-US"/>
        </w:rPr>
      </w:pPr>
      <w:r w:rsidRPr="00B52AC3">
        <w:rPr>
          <w:rFonts w:cstheme="minorHAnsi"/>
          <w:lang w:bidi="en-US"/>
        </w:rPr>
        <w:t xml:space="preserve">Reconfiguration of internal partitions to improve functionality including the demolition of existing partitions and installation of new partitions, creating dedicated electrical and server rooms and </w:t>
      </w:r>
      <w:r w:rsidR="00362811">
        <w:rPr>
          <w:rFonts w:cstheme="minorHAnsi"/>
          <w:lang w:bidi="en-US"/>
        </w:rPr>
        <w:t xml:space="preserve">improving accessibility for </w:t>
      </w:r>
      <w:r w:rsidRPr="00B52AC3">
        <w:rPr>
          <w:rFonts w:cstheme="minorHAnsi"/>
          <w:lang w:bidi="en-US"/>
        </w:rPr>
        <w:t>persons with disabilities</w:t>
      </w:r>
    </w:p>
    <w:p w14:paraId="2A59684C" w14:textId="3DB23F47" w:rsidR="00F31982" w:rsidRPr="00B52AC3" w:rsidRDefault="00F31982" w:rsidP="00F31982">
      <w:pPr>
        <w:pStyle w:val="ListParagraph"/>
        <w:numPr>
          <w:ilvl w:val="0"/>
          <w:numId w:val="4"/>
        </w:numPr>
        <w:jc w:val="both"/>
        <w:rPr>
          <w:rFonts w:cstheme="minorHAnsi"/>
          <w:lang w:bidi="en-US"/>
        </w:rPr>
      </w:pPr>
      <w:r w:rsidRPr="00B52AC3">
        <w:rPr>
          <w:rFonts w:cstheme="minorHAnsi"/>
          <w:lang w:bidi="en-US"/>
        </w:rPr>
        <w:t>Improvements to HVAC including the installation of new split AC units, ceiling fans and wall fans</w:t>
      </w:r>
    </w:p>
    <w:p w14:paraId="4302F2F1" w14:textId="77777777" w:rsidR="00F31982" w:rsidRPr="00B52AC3" w:rsidRDefault="00F31982" w:rsidP="00F31982">
      <w:pPr>
        <w:pStyle w:val="ListParagraph"/>
        <w:numPr>
          <w:ilvl w:val="0"/>
          <w:numId w:val="4"/>
        </w:numPr>
        <w:jc w:val="both"/>
        <w:rPr>
          <w:rFonts w:cstheme="minorHAnsi"/>
          <w:lang w:bidi="en-US"/>
        </w:rPr>
      </w:pPr>
      <w:r w:rsidRPr="00B52AC3">
        <w:rPr>
          <w:lang w:bidi="en-US"/>
        </w:rPr>
        <w:t>Replacement of bathroom fixtures</w:t>
      </w:r>
    </w:p>
    <w:p w14:paraId="632EDE64" w14:textId="77777777" w:rsidR="00F31982" w:rsidRPr="00B52AC3" w:rsidRDefault="00F31982" w:rsidP="00F31982">
      <w:pPr>
        <w:pStyle w:val="ListParagraph"/>
        <w:rPr>
          <w:rFonts w:cstheme="minorHAnsi"/>
          <w:lang w:bidi="en-US"/>
        </w:rPr>
      </w:pPr>
    </w:p>
    <w:p w14:paraId="1816902D" w14:textId="77777777" w:rsidR="00F31982" w:rsidRPr="00B52AC3" w:rsidRDefault="00F31982" w:rsidP="00F31982">
      <w:pPr>
        <w:keepNext/>
        <w:jc w:val="center"/>
        <w:rPr>
          <w:rFonts w:cstheme="minorHAnsi"/>
        </w:rPr>
      </w:pPr>
      <w:r w:rsidRPr="00B52AC3">
        <w:rPr>
          <w:noProof/>
        </w:rPr>
        <w:drawing>
          <wp:inline distT="0" distB="0" distL="0" distR="0" wp14:anchorId="024E96B9" wp14:editId="03E6B62B">
            <wp:extent cx="5948045" cy="3345775"/>
            <wp:effectExtent l="0" t="0" r="0" b="0"/>
            <wp:docPr id="146317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79954"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948045" cy="3345775"/>
                    </a:xfrm>
                    <a:prstGeom prst="rect">
                      <a:avLst/>
                    </a:prstGeom>
                    <a:noFill/>
                    <a:ln>
                      <a:noFill/>
                    </a:ln>
                  </pic:spPr>
                </pic:pic>
              </a:graphicData>
            </a:graphic>
          </wp:inline>
        </w:drawing>
      </w:r>
    </w:p>
    <w:p w14:paraId="34A5CCC4" w14:textId="77777777" w:rsidR="00F31982" w:rsidRPr="00B52AC3" w:rsidRDefault="00F31982" w:rsidP="00F31982">
      <w:pPr>
        <w:pStyle w:val="Caption"/>
        <w:jc w:val="center"/>
        <w:rPr>
          <w:sz w:val="22"/>
        </w:rPr>
      </w:pPr>
      <w:r w:rsidRPr="00B52AC3">
        <w:rPr>
          <w:sz w:val="22"/>
        </w:rPr>
        <w:t xml:space="preserve">Figure </w:t>
      </w:r>
      <w:r w:rsidRPr="00B52AC3">
        <w:rPr>
          <w:sz w:val="22"/>
        </w:rPr>
        <w:fldChar w:fldCharType="begin"/>
      </w:r>
      <w:r w:rsidRPr="00B52AC3">
        <w:rPr>
          <w:sz w:val="22"/>
        </w:rPr>
        <w:instrText xml:space="preserve"> SEQ Figure \* ARABIC </w:instrText>
      </w:r>
      <w:r w:rsidRPr="00B52AC3">
        <w:rPr>
          <w:sz w:val="22"/>
        </w:rPr>
        <w:fldChar w:fldCharType="separate"/>
      </w:r>
      <w:r w:rsidRPr="00B52AC3">
        <w:rPr>
          <w:sz w:val="22"/>
        </w:rPr>
        <w:t>2</w:t>
      </w:r>
      <w:r w:rsidRPr="00B52AC3">
        <w:rPr>
          <w:sz w:val="22"/>
        </w:rPr>
        <w:fldChar w:fldCharType="end"/>
      </w:r>
      <w:r w:rsidRPr="00B52AC3">
        <w:rPr>
          <w:sz w:val="22"/>
        </w:rPr>
        <w:t xml:space="preserve"> Aerial photo of the Site</w:t>
      </w:r>
    </w:p>
    <w:p w14:paraId="57AD3A71" w14:textId="77777777" w:rsidR="00F31982" w:rsidRPr="00B52AC3" w:rsidRDefault="00F31982" w:rsidP="00F31982">
      <w:pPr>
        <w:rPr>
          <w:rFonts w:cstheme="minorHAnsi"/>
          <w:lang w:bidi="en-US"/>
        </w:rPr>
      </w:pPr>
      <w:r w:rsidRPr="00B52AC3">
        <w:rPr>
          <w:noProof/>
        </w:rPr>
        <w:drawing>
          <wp:inline distT="0" distB="0" distL="0" distR="0" wp14:anchorId="3575C297" wp14:editId="12DEAEDB">
            <wp:extent cx="5939155" cy="3842982"/>
            <wp:effectExtent l="0" t="0" r="0" b="0"/>
            <wp:docPr id="2094741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41984"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939155" cy="3842982"/>
                    </a:xfrm>
                    <a:prstGeom prst="rect">
                      <a:avLst/>
                    </a:prstGeom>
                    <a:noFill/>
                    <a:ln>
                      <a:noFill/>
                    </a:ln>
                  </pic:spPr>
                </pic:pic>
              </a:graphicData>
            </a:graphic>
          </wp:inline>
        </w:drawing>
      </w:r>
    </w:p>
    <w:p w14:paraId="2BA7E695" w14:textId="77777777" w:rsidR="00F31982" w:rsidRPr="00B52AC3" w:rsidRDefault="00F31982" w:rsidP="00F31982">
      <w:pPr>
        <w:rPr>
          <w:rFonts w:cstheme="minorHAnsi"/>
          <w:lang w:bidi="en-US"/>
        </w:rPr>
      </w:pPr>
      <w:r w:rsidRPr="00B52AC3">
        <w:rPr>
          <w:noProof/>
        </w:rPr>
        <w:drawing>
          <wp:inline distT="0" distB="0" distL="0" distR="0" wp14:anchorId="5EE24FDB" wp14:editId="0C8CDBF3">
            <wp:extent cx="5939155" cy="3842982"/>
            <wp:effectExtent l="0" t="0" r="0" b="0"/>
            <wp:docPr id="1895106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06604"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939155" cy="3842982"/>
                    </a:xfrm>
                    <a:prstGeom prst="rect">
                      <a:avLst/>
                    </a:prstGeom>
                    <a:noFill/>
                    <a:ln>
                      <a:noFill/>
                    </a:ln>
                  </pic:spPr>
                </pic:pic>
              </a:graphicData>
            </a:graphic>
          </wp:inline>
        </w:drawing>
      </w:r>
    </w:p>
    <w:p w14:paraId="63459A53" w14:textId="77777777" w:rsidR="00F31982" w:rsidRPr="00B52AC3" w:rsidRDefault="00F31982" w:rsidP="00F31982">
      <w:pPr>
        <w:rPr>
          <w:rFonts w:cstheme="minorHAnsi"/>
          <w:lang w:bidi="en-US"/>
        </w:rPr>
      </w:pPr>
      <w:r w:rsidRPr="00B52AC3">
        <w:rPr>
          <w:noProof/>
        </w:rPr>
        <w:drawing>
          <wp:inline distT="0" distB="0" distL="0" distR="0" wp14:anchorId="4BB2E2B5" wp14:editId="0D8042BC">
            <wp:extent cx="5939155" cy="3842982"/>
            <wp:effectExtent l="0" t="0" r="0" b="0"/>
            <wp:docPr id="315075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75465"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939155" cy="3842982"/>
                    </a:xfrm>
                    <a:prstGeom prst="rect">
                      <a:avLst/>
                    </a:prstGeom>
                    <a:noFill/>
                    <a:ln>
                      <a:noFill/>
                    </a:ln>
                  </pic:spPr>
                </pic:pic>
              </a:graphicData>
            </a:graphic>
          </wp:inline>
        </w:drawing>
      </w:r>
    </w:p>
    <w:p w14:paraId="003E44D6" w14:textId="500EDAC1" w:rsidR="00F31982" w:rsidRPr="00B52AC3" w:rsidRDefault="00F31982" w:rsidP="00C2641E">
      <w:pPr>
        <w:pStyle w:val="Heading1"/>
        <w:rPr>
          <w:rFonts w:eastAsia="NSimSun"/>
        </w:rPr>
      </w:pPr>
      <w:bookmarkStart w:id="15" w:name="_Toc149648929"/>
      <w:r w:rsidRPr="00B52AC3">
        <w:rPr>
          <w:rFonts w:eastAsia="NSimSun"/>
        </w:rPr>
        <w:t>Site specific environmental and social impacts</w:t>
      </w:r>
      <w:bookmarkEnd w:id="15"/>
      <w:r w:rsidRPr="00B52AC3">
        <w:rPr>
          <w:rFonts w:eastAsia="NSimSun"/>
        </w:rPr>
        <w:t xml:space="preserve"> </w:t>
      </w:r>
    </w:p>
    <w:p w14:paraId="05F2FC68" w14:textId="77777777" w:rsidR="00F31982" w:rsidRPr="00B52AC3" w:rsidRDefault="00F31982" w:rsidP="00F31982">
      <w:pPr>
        <w:jc w:val="both"/>
        <w:rPr>
          <w:rFonts w:cstheme="minorHAnsi"/>
          <w:lang w:bidi="en-US"/>
        </w:rPr>
      </w:pPr>
      <w:r w:rsidRPr="00B52AC3">
        <w:rPr>
          <w:rFonts w:cstheme="minorHAnsi"/>
          <w:lang w:bidi="en-US"/>
        </w:rPr>
        <w:t>Section 4 details the environmental and social impacts envisaged from the retrofit of the healthcare facility. Environmental and Social Impacts can generally be classified in a number of ways including:</w:t>
      </w:r>
    </w:p>
    <w:p w14:paraId="55C9DDF3" w14:textId="77777777" w:rsidR="00F31982" w:rsidRPr="00B52AC3" w:rsidRDefault="00F31982" w:rsidP="00F31982">
      <w:pPr>
        <w:pStyle w:val="ListParagraph"/>
        <w:numPr>
          <w:ilvl w:val="0"/>
          <w:numId w:val="11"/>
        </w:numPr>
        <w:jc w:val="both"/>
        <w:rPr>
          <w:rFonts w:cstheme="minorHAnsi"/>
          <w:lang w:bidi="en-US"/>
        </w:rPr>
      </w:pPr>
      <w:r w:rsidRPr="00B52AC3">
        <w:rPr>
          <w:rFonts w:cstheme="minorHAnsi"/>
          <w:lang w:bidi="en-US"/>
        </w:rPr>
        <w:t>Temporal: Short, medium or long term</w:t>
      </w:r>
    </w:p>
    <w:p w14:paraId="3C5487A6" w14:textId="77777777" w:rsidR="00F31982" w:rsidRPr="00B52AC3" w:rsidRDefault="00F31982" w:rsidP="00F31982">
      <w:pPr>
        <w:pStyle w:val="ListParagraph"/>
        <w:numPr>
          <w:ilvl w:val="0"/>
          <w:numId w:val="11"/>
        </w:numPr>
        <w:jc w:val="both"/>
        <w:rPr>
          <w:rFonts w:cstheme="minorHAnsi"/>
          <w:lang w:bidi="en-US"/>
        </w:rPr>
      </w:pPr>
      <w:r w:rsidRPr="00B52AC3">
        <w:rPr>
          <w:rFonts w:cstheme="minorHAnsi"/>
          <w:lang w:bidi="en-US"/>
        </w:rPr>
        <w:t>Direct or Indirect</w:t>
      </w:r>
    </w:p>
    <w:p w14:paraId="11E4B304" w14:textId="77777777" w:rsidR="00F31982" w:rsidRPr="00B52AC3" w:rsidRDefault="00F31982" w:rsidP="00F31982">
      <w:pPr>
        <w:pStyle w:val="ListParagraph"/>
        <w:numPr>
          <w:ilvl w:val="0"/>
          <w:numId w:val="11"/>
        </w:numPr>
        <w:jc w:val="both"/>
        <w:rPr>
          <w:rFonts w:cstheme="minorHAnsi"/>
          <w:lang w:bidi="en-US"/>
        </w:rPr>
      </w:pPr>
      <w:r w:rsidRPr="00B52AC3">
        <w:rPr>
          <w:rFonts w:cstheme="minorHAnsi"/>
          <w:lang w:bidi="en-US"/>
        </w:rPr>
        <w:t>Positive or Negative</w:t>
      </w:r>
    </w:p>
    <w:p w14:paraId="0DB44D6A" w14:textId="77777777" w:rsidR="00F31982" w:rsidRPr="00B52AC3" w:rsidRDefault="00F31982" w:rsidP="00F31982">
      <w:pPr>
        <w:pStyle w:val="ListParagraph"/>
        <w:numPr>
          <w:ilvl w:val="0"/>
          <w:numId w:val="11"/>
        </w:numPr>
        <w:jc w:val="both"/>
        <w:rPr>
          <w:rFonts w:cstheme="minorHAnsi"/>
          <w:lang w:bidi="en-US"/>
        </w:rPr>
      </w:pPr>
      <w:r w:rsidRPr="00B52AC3">
        <w:rPr>
          <w:rFonts w:cstheme="minorHAnsi"/>
          <w:lang w:bidi="en-US"/>
        </w:rPr>
        <w:t>Localised or extensive</w:t>
      </w:r>
    </w:p>
    <w:p w14:paraId="590A8E62" w14:textId="77777777" w:rsidR="00F31982" w:rsidRPr="00B52AC3" w:rsidRDefault="00F31982" w:rsidP="00F31982">
      <w:pPr>
        <w:pStyle w:val="ListParagraph"/>
        <w:numPr>
          <w:ilvl w:val="0"/>
          <w:numId w:val="11"/>
        </w:numPr>
        <w:jc w:val="both"/>
        <w:rPr>
          <w:rFonts w:cstheme="minorHAnsi"/>
          <w:lang w:bidi="en-US"/>
        </w:rPr>
      </w:pPr>
      <w:r w:rsidRPr="00B52AC3">
        <w:rPr>
          <w:rFonts w:cstheme="minorHAnsi"/>
          <w:lang w:bidi="en-US"/>
        </w:rPr>
        <w:t>Magnitude: Major or Minor</w:t>
      </w:r>
    </w:p>
    <w:p w14:paraId="05052C42" w14:textId="77777777" w:rsidR="00F31982" w:rsidRPr="00B52AC3" w:rsidRDefault="00F31982" w:rsidP="00F31982">
      <w:pPr>
        <w:jc w:val="both"/>
        <w:rPr>
          <w:rFonts w:cstheme="minorHAnsi"/>
          <w:lang w:bidi="en-US"/>
        </w:rPr>
      </w:pPr>
      <w:r w:rsidRPr="00B52AC3">
        <w:rPr>
          <w:rFonts w:cstheme="minorHAnsi"/>
          <w:lang w:bidi="en-US"/>
        </w:rPr>
        <w:t xml:space="preserve">The potential negative impacts of this activity are expected to be primarily the nuisance of increased noise, dust, and traffic on the community combined with the disruption of the healthcare services usually available to the community during the construction phase. </w:t>
      </w:r>
    </w:p>
    <w:p w14:paraId="327F8D9C" w14:textId="5431DA18" w:rsidR="00F31982" w:rsidRPr="00B52AC3" w:rsidRDefault="00F31982" w:rsidP="00F31982">
      <w:pPr>
        <w:jc w:val="both"/>
        <w:rPr>
          <w:rFonts w:cstheme="minorHAnsi"/>
          <w:lang w:bidi="en-US"/>
        </w:rPr>
      </w:pPr>
      <w:r w:rsidRPr="00B52AC3">
        <w:rPr>
          <w:rFonts w:cstheme="minorHAnsi"/>
          <w:lang w:bidi="en-US"/>
        </w:rPr>
        <w:t xml:space="preserve">Personnel involved in construction activities will be exposed to typical risks associated with undertaking construction activities including the chance of injury from falls, burns, abrasions and electrocution and becoming adversely affected by exposure to chemicals and strong chemical </w:t>
      </w:r>
      <w:r w:rsidR="00362811" w:rsidRPr="00B52AC3">
        <w:rPr>
          <w:rFonts w:cstheme="minorHAnsi"/>
          <w:lang w:bidi="en-US"/>
        </w:rPr>
        <w:t>odours</w:t>
      </w:r>
      <w:r w:rsidR="00A61998">
        <w:rPr>
          <w:rFonts w:cstheme="minorHAnsi"/>
          <w:lang w:bidi="en-US"/>
        </w:rPr>
        <w:t>, and also risks associated with the handling of medical waste.</w:t>
      </w:r>
      <w:r w:rsidRPr="00B52AC3">
        <w:rPr>
          <w:rFonts w:cstheme="minorHAnsi"/>
          <w:lang w:bidi="en-US"/>
        </w:rPr>
        <w:t xml:space="preserve"> These risks will be mitigated through proper training and site management procedures and ensuring that personal protective equipment (PPE) is used at all times. In the</w:t>
      </w:r>
      <w:r w:rsidR="00A61998">
        <w:rPr>
          <w:rFonts w:cstheme="minorHAnsi"/>
          <w:lang w:bidi="en-US"/>
        </w:rPr>
        <w:t xml:space="preserve"> event </w:t>
      </w:r>
      <w:r w:rsidRPr="00B52AC3">
        <w:rPr>
          <w:rFonts w:cstheme="minorHAnsi"/>
          <w:lang w:bidi="en-US"/>
        </w:rPr>
        <w:t xml:space="preserve">of an onsite incident, response plans will be executed to mitigate their impact on individuals and on the wider community. </w:t>
      </w:r>
    </w:p>
    <w:p w14:paraId="626864E6" w14:textId="77777777" w:rsidR="00F31982" w:rsidRDefault="00F31982" w:rsidP="00F31982">
      <w:pPr>
        <w:jc w:val="both"/>
        <w:rPr>
          <w:rFonts w:cstheme="minorHAnsi"/>
          <w:lang w:bidi="en-US"/>
        </w:rPr>
      </w:pPr>
      <w:r w:rsidRPr="00B52AC3">
        <w:rPr>
          <w:rFonts w:cstheme="minorHAnsi"/>
          <w:lang w:bidi="en-US"/>
        </w:rPr>
        <w:t>Most of the negative impacts on the community are expected to be short term and minor.</w:t>
      </w:r>
    </w:p>
    <w:p w14:paraId="7CC38605" w14:textId="2E047BBD" w:rsidR="00A61998" w:rsidRDefault="00A61998" w:rsidP="00A61998">
      <w:pPr>
        <w:jc w:val="both"/>
        <w:rPr>
          <w:rFonts w:cstheme="minorHAnsi"/>
          <w:lang w:bidi="en-US"/>
        </w:rPr>
      </w:pPr>
      <w:r w:rsidRPr="00C71722">
        <w:rPr>
          <w:rFonts w:cstheme="minorHAnsi"/>
          <w:lang w:bidi="en-US"/>
        </w:rPr>
        <w:t>The positive impacts of this activity are expected to be, better public health outcomes as a result of an improved healthcare facility in the medium-long term, and in the short</w:t>
      </w:r>
      <w:r>
        <w:rPr>
          <w:rFonts w:cstheme="minorHAnsi"/>
          <w:lang w:bidi="en-US"/>
        </w:rPr>
        <w:t>-</w:t>
      </w:r>
      <w:r w:rsidRPr="00C71722">
        <w:rPr>
          <w:rFonts w:cstheme="minorHAnsi"/>
          <w:lang w:bidi="en-US"/>
        </w:rPr>
        <w:t xml:space="preserve">term increased economic activity related to the renovation works being undertaken at the </w:t>
      </w:r>
      <w:r>
        <w:rPr>
          <w:rFonts w:cstheme="minorHAnsi"/>
          <w:lang w:bidi="en-US"/>
        </w:rPr>
        <w:t>w</w:t>
      </w:r>
      <w:r w:rsidRPr="00C71722">
        <w:rPr>
          <w:rFonts w:cstheme="minorHAnsi"/>
          <w:lang w:bidi="en-US"/>
        </w:rPr>
        <w:t xml:space="preserve">ellness </w:t>
      </w:r>
      <w:r>
        <w:rPr>
          <w:rFonts w:cstheme="minorHAnsi"/>
          <w:lang w:bidi="en-US"/>
        </w:rPr>
        <w:t>c</w:t>
      </w:r>
      <w:r w:rsidRPr="00C71722">
        <w:rPr>
          <w:rFonts w:cstheme="minorHAnsi"/>
          <w:lang w:bidi="en-US"/>
        </w:rPr>
        <w:t>entre. This may include the employment of persons from the community as well as increased sales for food vendors, and increased revenue for truckers and other service providers.</w:t>
      </w:r>
      <w:r>
        <w:rPr>
          <w:rFonts w:cstheme="minorHAnsi"/>
          <w:lang w:bidi="en-US"/>
        </w:rPr>
        <w:t xml:space="preserve"> In the long term, a smart centre with improved functionality and technologies will create a more conducive working environment for the staff and improve the level of service to the clients. </w:t>
      </w:r>
    </w:p>
    <w:p w14:paraId="6EA264B1" w14:textId="77777777" w:rsidR="00A61998" w:rsidRPr="00B52AC3" w:rsidRDefault="00A61998" w:rsidP="00F31982">
      <w:pPr>
        <w:jc w:val="both"/>
        <w:rPr>
          <w:rFonts w:cstheme="minorHAnsi"/>
          <w:lang w:bidi="en-US"/>
        </w:rPr>
      </w:pPr>
    </w:p>
    <w:p w14:paraId="75394D0C" w14:textId="77777777" w:rsidR="00F31982" w:rsidRPr="00B52AC3" w:rsidRDefault="00F31982" w:rsidP="00C2641E">
      <w:pPr>
        <w:pStyle w:val="Heading1"/>
      </w:pPr>
      <w:bookmarkStart w:id="16" w:name="_Toc149648930"/>
      <w:r w:rsidRPr="00B52AC3">
        <w:t>Legal and Administrative Framework</w:t>
      </w:r>
      <w:bookmarkEnd w:id="16"/>
    </w:p>
    <w:p w14:paraId="324DBD9F" w14:textId="77777777" w:rsidR="00F31982" w:rsidRPr="00B52AC3" w:rsidRDefault="00F31982" w:rsidP="00F31982">
      <w:pPr>
        <w:rPr>
          <w:rFonts w:cstheme="minorHAnsi"/>
        </w:rPr>
      </w:pPr>
      <w:r w:rsidRPr="00B52AC3">
        <w:rPr>
          <w:rFonts w:cstheme="minorHAnsi"/>
        </w:rPr>
        <w:t>Table 1 below, extracted from the Environmental and Social Management Framework (ESMF) shows the local legislation and World Bank policy that relate to each of the environmental and social issues.</w:t>
      </w:r>
    </w:p>
    <w:p w14:paraId="6B7044C4" w14:textId="77777777" w:rsidR="00F31982" w:rsidRPr="00B52AC3" w:rsidRDefault="00F31982" w:rsidP="00F31982">
      <w:pPr>
        <w:rPr>
          <w:rFonts w:cstheme="minorHAnsi"/>
        </w:rPr>
      </w:pPr>
      <w:r w:rsidRPr="00B52AC3">
        <w:rPr>
          <w:rFonts w:cstheme="minorHAnsi"/>
          <w:noProof/>
        </w:rPr>
        <w:drawing>
          <wp:inline distT="0" distB="0" distL="0" distR="0" wp14:anchorId="0440332A" wp14:editId="2DF78583">
            <wp:extent cx="5601185" cy="5014395"/>
            <wp:effectExtent l="19050" t="19050" r="0" b="0"/>
            <wp:docPr id="1684162032" name="Picture 1684162032"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62032" name="Picture 1" descr="A picture containing text, screenshot, font, number&#10;&#10;Description automatically generated"/>
                    <pic:cNvPicPr/>
                  </pic:nvPicPr>
                  <pic:blipFill>
                    <a:blip r:embed="rId22"/>
                    <a:stretch>
                      <a:fillRect/>
                    </a:stretch>
                  </pic:blipFill>
                  <pic:spPr>
                    <a:xfrm>
                      <a:off x="0" y="0"/>
                      <a:ext cx="5601185" cy="5014395"/>
                    </a:xfrm>
                    <a:prstGeom prst="rect">
                      <a:avLst/>
                    </a:prstGeom>
                    <a:ln>
                      <a:solidFill>
                        <a:schemeClr val="tx1"/>
                      </a:solidFill>
                    </a:ln>
                  </pic:spPr>
                </pic:pic>
              </a:graphicData>
            </a:graphic>
          </wp:inline>
        </w:drawing>
      </w:r>
    </w:p>
    <w:p w14:paraId="4D0B0265" w14:textId="77777777" w:rsidR="00F31982" w:rsidRPr="00B52AC3" w:rsidRDefault="00F31982" w:rsidP="00C2641E">
      <w:pPr>
        <w:pStyle w:val="Heading1"/>
      </w:pPr>
      <w:bookmarkStart w:id="17" w:name="_Toc149648931"/>
      <w:r w:rsidRPr="00B52AC3">
        <w:t>Social and Environmental Safeguards</w:t>
      </w:r>
      <w:bookmarkEnd w:id="17"/>
    </w:p>
    <w:p w14:paraId="3B02AC5A" w14:textId="4FB4A614" w:rsidR="00F31982" w:rsidRPr="00B52AC3" w:rsidRDefault="00F31982" w:rsidP="00F31982">
      <w:pPr>
        <w:pStyle w:val="Default"/>
        <w:jc w:val="both"/>
        <w:rPr>
          <w:rFonts w:asciiTheme="minorHAnsi" w:hAnsiTheme="minorHAnsi"/>
          <w:sz w:val="22"/>
          <w:lang w:val="en-GB"/>
        </w:rPr>
      </w:pPr>
      <w:r w:rsidRPr="00B52AC3">
        <w:rPr>
          <w:rFonts w:asciiTheme="minorHAnsi" w:hAnsiTheme="minorHAnsi"/>
          <w:sz w:val="22"/>
          <w:lang w:val="en-GB"/>
        </w:rPr>
        <w:t xml:space="preserve">The </w:t>
      </w:r>
      <w:r w:rsidRPr="00B52AC3">
        <w:rPr>
          <w:rFonts w:asciiTheme="minorHAnsi" w:hAnsiTheme="minorHAnsi" w:cstheme="minorHAnsi"/>
          <w:sz w:val="22"/>
          <w:szCs w:val="22"/>
          <w:lang w:val="en-GB"/>
        </w:rPr>
        <w:t>World Bank Group (</w:t>
      </w:r>
      <w:r w:rsidRPr="00B52AC3">
        <w:rPr>
          <w:rFonts w:asciiTheme="minorHAnsi" w:hAnsiTheme="minorHAnsi"/>
          <w:sz w:val="22"/>
          <w:lang w:val="en-GB"/>
        </w:rPr>
        <w:t>WBG</w:t>
      </w:r>
      <w:r w:rsidRPr="00B52AC3">
        <w:rPr>
          <w:rFonts w:asciiTheme="minorHAnsi" w:hAnsiTheme="minorHAnsi" w:cstheme="minorHAnsi"/>
          <w:sz w:val="22"/>
          <w:szCs w:val="22"/>
          <w:lang w:val="en-GB"/>
        </w:rPr>
        <w:t>)</w:t>
      </w:r>
      <w:r w:rsidRPr="00B52AC3">
        <w:rPr>
          <w:rFonts w:asciiTheme="minorHAnsi" w:hAnsiTheme="minorHAnsi"/>
          <w:sz w:val="22"/>
          <w:lang w:val="en-GB"/>
        </w:rPr>
        <w:t xml:space="preserve"> has developed Safeguards Policies that guide the development of projects including the </w:t>
      </w:r>
      <w:r w:rsidRPr="00B52AC3">
        <w:rPr>
          <w:sz w:val="23"/>
          <w:szCs w:val="23"/>
          <w:lang w:val="en-GB"/>
        </w:rPr>
        <w:t xml:space="preserve">Regional </w:t>
      </w:r>
      <w:r w:rsidRPr="00B52AC3">
        <w:rPr>
          <w:rFonts w:asciiTheme="minorHAnsi" w:hAnsiTheme="minorHAnsi" w:cstheme="minorHAnsi"/>
          <w:sz w:val="22"/>
          <w:szCs w:val="22"/>
          <w:lang w:val="en-GB"/>
        </w:rPr>
        <w:t>OECS Regional</w:t>
      </w:r>
      <w:r w:rsidRPr="00B52AC3">
        <w:rPr>
          <w:sz w:val="23"/>
          <w:lang w:val="en-GB"/>
        </w:rPr>
        <w:t xml:space="preserve"> Health Project</w:t>
      </w:r>
      <w:r w:rsidRPr="00B52AC3">
        <w:rPr>
          <w:rFonts w:asciiTheme="minorHAnsi" w:hAnsiTheme="minorHAnsi"/>
          <w:sz w:val="22"/>
          <w:lang w:val="en-GB"/>
        </w:rPr>
        <w:t xml:space="preserve">. Most relevant to the </w:t>
      </w:r>
      <w:r w:rsidRPr="00B52AC3">
        <w:rPr>
          <w:sz w:val="23"/>
          <w:szCs w:val="23"/>
          <w:lang w:val="en-GB"/>
        </w:rPr>
        <w:t xml:space="preserve">Fond St. Jacques clinic rehabilitation </w:t>
      </w:r>
      <w:r w:rsidRPr="00B52AC3">
        <w:rPr>
          <w:rFonts w:asciiTheme="minorHAnsi" w:hAnsiTheme="minorHAnsi" w:cstheme="minorHAnsi"/>
          <w:sz w:val="22"/>
          <w:szCs w:val="22"/>
          <w:lang w:val="en-GB"/>
        </w:rPr>
        <w:t>Fond St. Jacques Wellness Centre Rehabilitation</w:t>
      </w:r>
      <w:r w:rsidRPr="00B52AC3">
        <w:rPr>
          <w:rFonts w:asciiTheme="minorHAnsi" w:hAnsiTheme="minorHAnsi"/>
          <w:sz w:val="22"/>
          <w:lang w:val="en-GB"/>
        </w:rPr>
        <w:t xml:space="preserve"> is </w:t>
      </w:r>
      <w:r w:rsidRPr="00B52AC3">
        <w:rPr>
          <w:rFonts w:asciiTheme="minorHAnsi" w:hAnsiTheme="minorHAnsi" w:cstheme="minorHAnsi"/>
          <w:sz w:val="22"/>
          <w:szCs w:val="22"/>
          <w:lang w:val="en-GB"/>
        </w:rPr>
        <w:t xml:space="preserve">the </w:t>
      </w:r>
      <w:r w:rsidRPr="00B52AC3">
        <w:rPr>
          <w:rFonts w:asciiTheme="minorHAnsi" w:hAnsiTheme="minorHAnsi"/>
          <w:sz w:val="22"/>
          <w:lang w:val="en-GB"/>
        </w:rPr>
        <w:t>Operational Policy 4.01</w:t>
      </w:r>
      <w:r w:rsidRPr="00B52AC3">
        <w:rPr>
          <w:rFonts w:asciiTheme="minorHAnsi" w:hAnsiTheme="minorHAnsi" w:cstheme="minorHAnsi"/>
          <w:sz w:val="22"/>
          <w:szCs w:val="22"/>
          <w:lang w:val="en-GB"/>
        </w:rPr>
        <w:t xml:space="preserve"> (OP 4</w:t>
      </w:r>
      <w:r w:rsidRPr="00B52AC3">
        <w:rPr>
          <w:rFonts w:asciiTheme="minorHAnsi" w:hAnsiTheme="minorHAnsi"/>
          <w:sz w:val="22"/>
          <w:lang w:val="en-GB"/>
        </w:rPr>
        <w:t>.01), which requires environmental and social assessment of any proposed project. Accordingly, the ESMF was prepared as a general guidance document, and currently, this Environmental and Social Management Plan (ESMP has been prepared for the specific activity.</w:t>
      </w:r>
    </w:p>
    <w:p w14:paraId="709ABE9A" w14:textId="77777777" w:rsidR="00F31982" w:rsidRPr="00B52AC3" w:rsidRDefault="00F31982" w:rsidP="00F31982">
      <w:pPr>
        <w:pStyle w:val="Default"/>
        <w:jc w:val="both"/>
        <w:rPr>
          <w:rFonts w:asciiTheme="minorHAnsi" w:hAnsiTheme="minorHAnsi"/>
          <w:sz w:val="22"/>
          <w:lang w:val="en-GB"/>
        </w:rPr>
      </w:pPr>
    </w:p>
    <w:p w14:paraId="7B8F05D7" w14:textId="77777777" w:rsidR="00F31982" w:rsidRPr="00B52AC3" w:rsidRDefault="00F31982" w:rsidP="00F31982">
      <w:pPr>
        <w:spacing w:line="276" w:lineRule="auto"/>
        <w:jc w:val="both"/>
        <w:rPr>
          <w:rFonts w:cstheme="minorHAnsi"/>
        </w:rPr>
      </w:pPr>
      <w:r w:rsidRPr="00B52AC3">
        <w:t>Several additional safeguards policies cover aspects such as land acquisition, public disclosure, natural habitat, and antiquities protection, among others.</w:t>
      </w:r>
      <w:r w:rsidRPr="00B52AC3">
        <w:rPr>
          <w:rFonts w:cstheme="minorHAnsi"/>
        </w:rPr>
        <w:t xml:space="preserve"> </w:t>
      </w:r>
    </w:p>
    <w:p w14:paraId="38DFF886" w14:textId="77777777" w:rsidR="00F31982" w:rsidRPr="00B52AC3" w:rsidRDefault="00F31982" w:rsidP="00F31982">
      <w:pPr>
        <w:spacing w:line="276" w:lineRule="auto"/>
        <w:jc w:val="both"/>
        <w:rPr>
          <w:rFonts w:cstheme="minorHAnsi"/>
          <w:b/>
          <w:bCs/>
        </w:rPr>
      </w:pPr>
      <w:r w:rsidRPr="00B52AC3">
        <w:rPr>
          <w:rFonts w:cstheme="minorHAnsi"/>
          <w:b/>
          <w:bCs/>
        </w:rPr>
        <w:t>There is no possibility for involuntary resettlement</w:t>
      </w:r>
      <w:r w:rsidRPr="00B52AC3">
        <w:rPr>
          <w:b/>
        </w:rPr>
        <w:t xml:space="preserve"> of </w:t>
      </w:r>
      <w:r w:rsidRPr="00B52AC3">
        <w:rPr>
          <w:rFonts w:cstheme="minorHAnsi"/>
          <w:b/>
          <w:bCs/>
        </w:rPr>
        <w:t xml:space="preserve">any kind during construction, since there is no land acquisition or temporary use of private lands during construction, neither is there any ongoing economic activity that will be affected at the proposed site for construction.  Further the impacts of the works should be moderate and not have such adverse effects that would require relocation of any nearby groups or communities.   </w:t>
      </w:r>
    </w:p>
    <w:p w14:paraId="034E0A6B" w14:textId="77777777" w:rsidR="00F31982" w:rsidRPr="00B52AC3" w:rsidRDefault="00F31982" w:rsidP="00F31982">
      <w:pPr>
        <w:pStyle w:val="Default"/>
        <w:jc w:val="both"/>
        <w:rPr>
          <w:rFonts w:asciiTheme="minorHAnsi" w:hAnsiTheme="minorHAnsi"/>
          <w:sz w:val="22"/>
          <w:lang w:val="en-GB"/>
        </w:rPr>
      </w:pPr>
      <w:r w:rsidRPr="00B52AC3">
        <w:rPr>
          <w:rFonts w:asciiTheme="minorHAnsi" w:hAnsiTheme="minorHAnsi" w:cstheme="minorHAnsi"/>
          <w:sz w:val="22"/>
          <w:szCs w:val="22"/>
          <w:lang w:val="en-GB"/>
        </w:rPr>
        <w:t xml:space="preserve">More information can be found in </w:t>
      </w:r>
      <w:r w:rsidRPr="00B52AC3">
        <w:rPr>
          <w:rFonts w:asciiTheme="minorHAnsi" w:hAnsiTheme="minorHAnsi"/>
          <w:sz w:val="22"/>
          <w:lang w:val="en-GB"/>
        </w:rPr>
        <w:t xml:space="preserve">the ESMF </w:t>
      </w:r>
      <w:r w:rsidRPr="00B52AC3">
        <w:rPr>
          <w:rFonts w:asciiTheme="minorHAnsi" w:hAnsiTheme="minorHAnsi" w:cstheme="minorHAnsi"/>
          <w:sz w:val="22"/>
          <w:szCs w:val="22"/>
          <w:lang w:val="en-GB"/>
        </w:rPr>
        <w:t xml:space="preserve">which is disclosed on </w:t>
      </w:r>
      <w:r w:rsidRPr="00B52AC3">
        <w:rPr>
          <w:rFonts w:asciiTheme="minorHAnsi" w:hAnsiTheme="minorHAnsi" w:cstheme="minorHAnsi"/>
          <w:color w:val="0000FF"/>
          <w:sz w:val="22"/>
          <w:szCs w:val="22"/>
          <w:lang w:val="en-GB"/>
        </w:rPr>
        <w:t>http://www.govt.lc/</w:t>
      </w:r>
      <w:r w:rsidRPr="00B52AC3">
        <w:rPr>
          <w:rFonts w:asciiTheme="minorHAnsi" w:hAnsiTheme="minorHAnsi"/>
          <w:sz w:val="22"/>
          <w:lang w:val="en-GB"/>
        </w:rPr>
        <w:t xml:space="preserve"> or the WBG website.</w:t>
      </w:r>
      <w:r w:rsidRPr="00B52AC3">
        <w:rPr>
          <w:rFonts w:asciiTheme="minorHAnsi" w:hAnsiTheme="minorHAnsi" w:cstheme="minorHAnsi"/>
          <w:sz w:val="22"/>
          <w:szCs w:val="22"/>
          <w:lang w:val="en-GB"/>
        </w:rPr>
        <w:t xml:space="preserve">  </w:t>
      </w:r>
    </w:p>
    <w:p w14:paraId="63F26743" w14:textId="77777777" w:rsidR="00F31982" w:rsidRPr="00B52AC3" w:rsidRDefault="00F31982" w:rsidP="00F31982">
      <w:pPr>
        <w:pStyle w:val="Default"/>
        <w:jc w:val="both"/>
        <w:rPr>
          <w:rFonts w:asciiTheme="minorHAnsi" w:hAnsiTheme="minorHAnsi" w:cstheme="minorHAnsi"/>
          <w:sz w:val="22"/>
          <w:szCs w:val="22"/>
          <w:lang w:val="en-GB"/>
        </w:rPr>
      </w:pPr>
    </w:p>
    <w:p w14:paraId="65705E9D" w14:textId="77777777" w:rsidR="00F31982" w:rsidRPr="00B52AC3" w:rsidRDefault="00F31982" w:rsidP="00F31982">
      <w:pPr>
        <w:spacing w:line="276" w:lineRule="auto"/>
        <w:jc w:val="both"/>
        <w:rPr>
          <w:rFonts w:cstheme="minorHAnsi"/>
        </w:rPr>
      </w:pPr>
      <w:r w:rsidRPr="00B52AC3">
        <w:rPr>
          <w:rFonts w:cstheme="minorHAnsi"/>
        </w:rPr>
        <w:t xml:space="preserve">The activity can be categorized as comprising simple works, and the possible environmental and social impacts would have to be classified as moderate.  However, these impacts can be addressed through standard mitigation measures, listed in tables in Section 4.0 during construction, as well as continuous consultation, communication, raising of public awareness before and during the construction period. </w:t>
      </w:r>
    </w:p>
    <w:p w14:paraId="1EE55BC4" w14:textId="77777777" w:rsidR="00F31982" w:rsidRPr="00B52AC3" w:rsidRDefault="00F31982" w:rsidP="00F31982">
      <w:pPr>
        <w:pStyle w:val="Default"/>
        <w:jc w:val="both"/>
        <w:rPr>
          <w:rFonts w:asciiTheme="minorHAnsi" w:hAnsiTheme="minorHAnsi"/>
          <w:sz w:val="22"/>
          <w:lang w:val="en-GB"/>
        </w:rPr>
      </w:pPr>
      <w:r w:rsidRPr="00B52AC3">
        <w:rPr>
          <w:rFonts w:asciiTheme="minorHAnsi" w:hAnsiTheme="minorHAnsi"/>
          <w:i/>
          <w:sz w:val="22"/>
          <w:lang w:val="en-GB"/>
        </w:rPr>
        <w:t xml:space="preserve">EHS Guidelines </w:t>
      </w:r>
    </w:p>
    <w:p w14:paraId="5FFE3DB3" w14:textId="77777777" w:rsidR="00F31982" w:rsidRPr="00B52AC3" w:rsidRDefault="00F31982" w:rsidP="00F31982">
      <w:pPr>
        <w:pStyle w:val="Default"/>
        <w:jc w:val="both"/>
        <w:rPr>
          <w:rFonts w:asciiTheme="minorHAnsi" w:hAnsiTheme="minorHAnsi"/>
          <w:sz w:val="22"/>
          <w:lang w:val="en-GB"/>
        </w:rPr>
      </w:pPr>
      <w:r w:rsidRPr="00B52AC3">
        <w:rPr>
          <w:rFonts w:asciiTheme="minorHAnsi" w:hAnsiTheme="minorHAnsi"/>
          <w:sz w:val="22"/>
          <w:lang w:val="en-GB"/>
        </w:rPr>
        <w:t xml:space="preserve">Environmental, Health and Safety </w:t>
      </w:r>
      <w:r w:rsidRPr="00B52AC3">
        <w:rPr>
          <w:rFonts w:asciiTheme="minorHAnsi" w:hAnsiTheme="minorHAnsi" w:cstheme="minorHAnsi"/>
          <w:sz w:val="22"/>
          <w:szCs w:val="22"/>
          <w:lang w:val="en-GB"/>
        </w:rPr>
        <w:t xml:space="preserve">(EHS) </w:t>
      </w:r>
      <w:r w:rsidRPr="00B52AC3">
        <w:rPr>
          <w:rFonts w:asciiTheme="minorHAnsi" w:hAnsiTheme="minorHAnsi"/>
          <w:sz w:val="22"/>
          <w:lang w:val="en-GB"/>
        </w:rPr>
        <w:t>guidelines have also been prepared by the WBG</w:t>
      </w:r>
      <w:r w:rsidRPr="00B52AC3">
        <w:rPr>
          <w:rFonts w:asciiTheme="minorHAnsi" w:hAnsiTheme="minorHAnsi" w:cstheme="minorHAnsi"/>
          <w:sz w:val="22"/>
          <w:szCs w:val="22"/>
          <w:lang w:val="en-GB"/>
        </w:rPr>
        <w:t>.</w:t>
      </w:r>
      <w:r w:rsidRPr="00B52AC3">
        <w:rPr>
          <w:rFonts w:asciiTheme="minorHAnsi" w:hAnsiTheme="minorHAnsi"/>
          <w:sz w:val="22"/>
          <w:lang w:val="en-GB"/>
        </w:rPr>
        <w:t xml:space="preserve"> There are general guidelines that cover most activities related to construction projects for new facilities. Some parts of these general guidelines apply to the retrofitting activity, particularly such aspects as traffic safety, dust and noise control, worker health and safety, and control of runoff from work sites. </w:t>
      </w:r>
    </w:p>
    <w:p w14:paraId="3791F184" w14:textId="77777777" w:rsidR="00F31982" w:rsidRPr="00B52AC3" w:rsidRDefault="00F31982" w:rsidP="00F31982">
      <w:pPr>
        <w:pStyle w:val="Default"/>
        <w:jc w:val="both"/>
        <w:rPr>
          <w:rFonts w:asciiTheme="minorHAnsi" w:hAnsiTheme="minorHAnsi"/>
          <w:sz w:val="22"/>
          <w:lang w:val="en-GB"/>
        </w:rPr>
      </w:pPr>
    </w:p>
    <w:p w14:paraId="74EB2799" w14:textId="77777777" w:rsidR="00F31982" w:rsidRPr="00B52AC3" w:rsidRDefault="00F31982" w:rsidP="00F31982">
      <w:pPr>
        <w:jc w:val="both"/>
      </w:pPr>
      <w:r w:rsidRPr="00B52AC3">
        <w:t>Of relevance to the rehabilitation are the sector-specific WBG guidelines for Healthcare Facilities, which cover waste minimization, waste segregation, handling and storage of wastes on site, transport to external facilities, and options for treatment and disposal. For more information, refer to the EHS Guidelines on the WBG website under the category of Healthcare Facilities.</w:t>
      </w:r>
    </w:p>
    <w:p w14:paraId="7C5AFFD4" w14:textId="6151CD03" w:rsidR="00F31982" w:rsidRPr="00B52AC3" w:rsidRDefault="00FF333A" w:rsidP="00F31982">
      <w:pPr>
        <w:jc w:val="both"/>
      </w:pPr>
      <w:r>
        <w:rPr>
          <w:noProof/>
        </w:rPr>
        <mc:AlternateContent>
          <mc:Choice Requires="wps">
            <w:drawing>
              <wp:anchor distT="45720" distB="45720" distL="114300" distR="114300" simplePos="0" relativeHeight="251653632" behindDoc="0" locked="0" layoutInCell="1" allowOverlap="1" wp14:anchorId="24C875C6" wp14:editId="40B0FFCA">
                <wp:simplePos x="0" y="0"/>
                <wp:positionH relativeFrom="column">
                  <wp:posOffset>1501775</wp:posOffset>
                </wp:positionH>
                <wp:positionV relativeFrom="paragraph">
                  <wp:posOffset>336550</wp:posOffset>
                </wp:positionV>
                <wp:extent cx="4344670" cy="781050"/>
                <wp:effectExtent l="0" t="0" r="0" b="0"/>
                <wp:wrapSquare wrapText="bothSides"/>
                <wp:docPr id="7084275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781050"/>
                        </a:xfrm>
                        <a:prstGeom prst="rect">
                          <a:avLst/>
                        </a:prstGeom>
                        <a:solidFill>
                          <a:srgbClr val="FFFFFF"/>
                        </a:solidFill>
                        <a:ln w="9525">
                          <a:solidFill>
                            <a:srgbClr val="000000"/>
                          </a:solidFill>
                          <a:miter lim="800000"/>
                          <a:headEnd/>
                          <a:tailEnd/>
                        </a:ln>
                      </wps:spPr>
                      <wps:txbx>
                        <w:txbxContent>
                          <w:p w14:paraId="538F20DF" w14:textId="77777777" w:rsidR="00F31982" w:rsidRPr="00B52AC3" w:rsidRDefault="00F31982" w:rsidP="00F31982">
                            <w:pPr>
                              <w:pStyle w:val="NormalWeb"/>
                              <w:shd w:val="clear" w:color="auto" w:fill="FFFFFF"/>
                              <w:spacing w:before="0" w:beforeAutospacing="0" w:after="0" w:afterAutospacing="0"/>
                              <w:jc w:val="both"/>
                              <w:rPr>
                                <w:rFonts w:asciiTheme="minorHAnsi" w:eastAsiaTheme="minorEastAsia" w:hAnsiTheme="minorHAnsi" w:cstheme="minorBidi"/>
                                <w:sz w:val="20"/>
                                <w:szCs w:val="20"/>
                              </w:rPr>
                            </w:pPr>
                            <w:r w:rsidRPr="00B52AC3">
                              <w:rPr>
                                <w:rFonts w:asciiTheme="minorHAnsi" w:eastAsiaTheme="minorEastAsia" w:hAnsiTheme="minorHAnsi" w:cstheme="minorBidi"/>
                                <w:b/>
                                <w:bCs/>
                                <w:sz w:val="20"/>
                                <w:szCs w:val="20"/>
                              </w:rPr>
                              <w:t>Category</w:t>
                            </w:r>
                            <w:r w:rsidRPr="00B52AC3">
                              <w:rPr>
                                <w:rFonts w:asciiTheme="minorHAnsi" w:eastAsiaTheme="minorEastAsia" w:hAnsiTheme="minorHAnsi" w:cstheme="minorBidi"/>
                                <w:sz w:val="20"/>
                                <w:szCs w:val="20"/>
                              </w:rPr>
                              <w:t xml:space="preserve"> </w:t>
                            </w:r>
                            <w:r w:rsidRPr="00B52AC3">
                              <w:rPr>
                                <w:rFonts w:asciiTheme="minorHAnsi" w:eastAsiaTheme="minorEastAsia" w:hAnsiTheme="minorHAnsi" w:cstheme="minorBidi"/>
                                <w:b/>
                                <w:bCs/>
                                <w:sz w:val="20"/>
                                <w:szCs w:val="20"/>
                              </w:rPr>
                              <w:t>A:</w:t>
                            </w:r>
                            <w:r w:rsidRPr="00B52AC3">
                              <w:rPr>
                                <w:rFonts w:asciiTheme="minorHAnsi" w:eastAsiaTheme="minorEastAsia" w:hAnsiTheme="minorHAnsi" w:cstheme="minorBidi"/>
                                <w:sz w:val="20"/>
                                <w:szCs w:val="20"/>
                              </w:rPr>
                              <w:t xml:space="preserve"> Business activities with potential significant adverse environmental or social risks and/or impacts that are diverse, irreversible, or unprecedented.</w:t>
                            </w:r>
                          </w:p>
                          <w:p w14:paraId="34ECDD0F" w14:textId="77777777" w:rsidR="00F31982" w:rsidRPr="00B52AC3" w:rsidRDefault="00F31982" w:rsidP="00F31982">
                            <w:pPr>
                              <w:shd w:val="clear" w:color="auto" w:fill="FFFFFF"/>
                              <w:spacing w:after="0" w:line="240" w:lineRule="auto"/>
                              <w:jc w:val="both"/>
                              <w:rPr>
                                <w:sz w:val="20"/>
                                <w:szCs w:val="20"/>
                              </w:rPr>
                            </w:pPr>
                            <w:r w:rsidRPr="00B52AC3">
                              <w:rPr>
                                <w:b/>
                                <w:bCs/>
                                <w:sz w:val="20"/>
                                <w:szCs w:val="20"/>
                              </w:rPr>
                              <w:t>Category C:</w:t>
                            </w:r>
                            <w:r w:rsidRPr="00B52AC3">
                              <w:rPr>
                                <w:sz w:val="20"/>
                                <w:szCs w:val="20"/>
                              </w:rPr>
                              <w:t xml:space="preserve"> Business activities with minimal or no adverse environmental or social risks and/or impacts.</w:t>
                            </w:r>
                          </w:p>
                          <w:p w14:paraId="7DE95E50" w14:textId="77777777" w:rsidR="00F31982" w:rsidRPr="00B52AC3" w:rsidRDefault="00F31982" w:rsidP="00F3198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4C875C6" id="Text Box 3" o:spid="_x0000_s1033" type="#_x0000_t202" style="position:absolute;left:0;text-align:left;margin-left:118.25pt;margin-top:26.5pt;width:342.1pt;height:61.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">
                <v:textbox>
                  <w:txbxContent>
                    <w:p w14:paraId="538F20DF" w14:textId="77777777" w:rsidR="00F31982" w:rsidRPr="00B52AC3" w:rsidRDefault="00F31982" w:rsidP="00F31982">
                      <w:pPr>
                        <w:pStyle w:val="NormalWeb"/>
                        <w:shd w:val="clear" w:color="auto" w:fill="FFFFFF"/>
                        <w:spacing w:before="0" w:beforeAutospacing="0" w:after="0" w:afterAutospacing="0"/>
                        <w:jc w:val="both"/>
                        <w:rPr>
                          <w:rFonts w:asciiTheme="minorHAnsi" w:eastAsiaTheme="minorEastAsia" w:hAnsiTheme="minorHAnsi" w:cstheme="minorBidi"/>
                          <w:sz w:val="20"/>
                          <w:szCs w:val="20"/>
                        </w:rPr>
                      </w:pPr>
                      <w:r w:rsidRPr="00B52AC3">
                        <w:rPr>
                          <w:rFonts w:asciiTheme="minorHAnsi" w:eastAsiaTheme="minorEastAsia" w:hAnsiTheme="minorHAnsi" w:cstheme="minorBidi"/>
                          <w:b/>
                          <w:bCs/>
                          <w:sz w:val="20"/>
                          <w:szCs w:val="20"/>
                        </w:rPr>
                        <w:t>Category</w:t>
                      </w:r>
                      <w:r w:rsidRPr="00B52AC3">
                        <w:rPr>
                          <w:rFonts w:asciiTheme="minorHAnsi" w:eastAsiaTheme="minorEastAsia" w:hAnsiTheme="minorHAnsi" w:cstheme="minorBidi"/>
                          <w:sz w:val="20"/>
                          <w:szCs w:val="20"/>
                        </w:rPr>
                        <w:t xml:space="preserve"> </w:t>
                      </w:r>
                      <w:r w:rsidRPr="00B52AC3">
                        <w:rPr>
                          <w:rFonts w:asciiTheme="minorHAnsi" w:eastAsiaTheme="minorEastAsia" w:hAnsiTheme="minorHAnsi" w:cstheme="minorBidi"/>
                          <w:b/>
                          <w:bCs/>
                          <w:sz w:val="20"/>
                          <w:szCs w:val="20"/>
                        </w:rPr>
                        <w:t>A:</w:t>
                      </w:r>
                      <w:r w:rsidRPr="00B52AC3">
                        <w:rPr>
                          <w:rFonts w:asciiTheme="minorHAnsi" w:eastAsiaTheme="minorEastAsia" w:hAnsiTheme="minorHAnsi" w:cstheme="minorBidi"/>
                          <w:sz w:val="20"/>
                          <w:szCs w:val="20"/>
                        </w:rPr>
                        <w:t xml:space="preserve"> Business activities with potential significant adverse environmental or social risks and/or impacts that are diverse, irreversible, or unprecedented.</w:t>
                      </w:r>
                    </w:p>
                    <w:p w14:paraId="34ECDD0F" w14:textId="77777777" w:rsidR="00F31982" w:rsidRPr="00B52AC3" w:rsidRDefault="00F31982" w:rsidP="00F31982">
                      <w:pPr>
                        <w:shd w:val="clear" w:color="auto" w:fill="FFFFFF"/>
                        <w:spacing w:after="0" w:line="240" w:lineRule="auto"/>
                        <w:jc w:val="both"/>
                        <w:rPr>
                          <w:sz w:val="20"/>
                          <w:szCs w:val="20"/>
                        </w:rPr>
                      </w:pPr>
                      <w:r w:rsidRPr="00B52AC3">
                        <w:rPr>
                          <w:b/>
                          <w:bCs/>
                          <w:sz w:val="20"/>
                          <w:szCs w:val="20"/>
                        </w:rPr>
                        <w:t>Category C:</w:t>
                      </w:r>
                      <w:r w:rsidRPr="00B52AC3">
                        <w:rPr>
                          <w:sz w:val="20"/>
                          <w:szCs w:val="20"/>
                        </w:rPr>
                        <w:t xml:space="preserve"> Business activities with minimal or no adverse environmental or social risks and/or impacts.</w:t>
                      </w:r>
                    </w:p>
                    <w:p w14:paraId="7DE95E50" w14:textId="77777777" w:rsidR="00F31982" w:rsidRPr="00B52AC3" w:rsidRDefault="00F31982" w:rsidP="00F31982"/>
                  </w:txbxContent>
                </v:textbox>
                <w10:wrap type="square"/>
              </v:shape>
            </w:pict>
          </mc:Fallback>
        </mc:AlternateContent>
      </w:r>
      <w:r w:rsidR="00F31982" w:rsidRPr="00B52AC3">
        <w:t xml:space="preserve">World Bank Funded projects are classified into 3 main categories. Based on screening the sub-project using the checklist in the ESMF, the Fond St. Jacques </w:t>
      </w:r>
      <w:r w:rsidR="00F31982" w:rsidRPr="00B52AC3">
        <w:rPr>
          <w:rFonts w:cstheme="minorHAnsi"/>
        </w:rPr>
        <w:t>Wellness Centre</w:t>
      </w:r>
      <w:r w:rsidR="00F31982" w:rsidRPr="00B52AC3">
        <w:t xml:space="preserve"> is considered</w:t>
      </w:r>
      <w:r w:rsidR="00F31982" w:rsidRPr="00B52AC3">
        <w:rPr>
          <w:sz w:val="23"/>
          <w:szCs w:val="23"/>
        </w:rPr>
        <w:t xml:space="preserve"> </w:t>
      </w:r>
      <w:r w:rsidR="00F31982" w:rsidRPr="00B52AC3">
        <w:t>as an</w:t>
      </w:r>
      <w:r w:rsidR="00F31982" w:rsidRPr="00B52AC3">
        <w:rPr>
          <w:sz w:val="23"/>
        </w:rPr>
        <w:t xml:space="preserve"> </w:t>
      </w:r>
      <w:r w:rsidR="00F31982" w:rsidRPr="00B52AC3">
        <w:t>activity with potential limited adverse environmental or social risks and/or impacts that are few, generally site-specific, largely reversible, and readily addressed through mitigation measures.</w:t>
      </w:r>
      <w:r w:rsidR="00F31982" w:rsidRPr="00B52AC3">
        <w:rPr>
          <w:sz w:val="23"/>
          <w:szCs w:val="23"/>
        </w:rPr>
        <w:t xml:space="preserve">  As such it </w:t>
      </w:r>
      <w:r w:rsidR="00F31982" w:rsidRPr="00B52AC3">
        <w:t>does</w:t>
      </w:r>
      <w:r w:rsidR="00F31982" w:rsidRPr="00B52AC3">
        <w:rPr>
          <w:rFonts w:cstheme="minorHAnsi"/>
        </w:rPr>
        <w:t xml:space="preserve"> not require a Full Environmental Impact Assessment (EIA) but would still require an environmental and social management plan</w:t>
      </w:r>
      <w:r w:rsidR="00F31982" w:rsidRPr="00B52AC3">
        <w:t>.</w:t>
      </w:r>
      <w:r w:rsidR="00F31982" w:rsidRPr="00B52AC3">
        <w:br w:type="page"/>
      </w:r>
    </w:p>
    <w:p w14:paraId="4A1573E8" w14:textId="77777777" w:rsidR="00F31982" w:rsidRPr="00B52AC3" w:rsidRDefault="00F31982" w:rsidP="00F31982">
      <w:pPr>
        <w:jc w:val="both"/>
        <w:rPr>
          <w:rFonts w:cstheme="minorHAnsi"/>
        </w:rPr>
        <w:sectPr w:rsidR="00F31982" w:rsidRPr="00B52AC3" w:rsidSect="003D2913">
          <w:headerReference w:type="default" r:id="rId23"/>
          <w:footerReference w:type="default" r:id="rId24"/>
          <w:type w:val="continuous"/>
          <w:pgSz w:w="12240" w:h="15840"/>
          <w:pgMar w:top="1440" w:right="1440" w:bottom="1440" w:left="1440" w:header="720" w:footer="720" w:gutter="0"/>
          <w:cols w:space="720"/>
          <w:docGrid w:linePitch="360"/>
        </w:sectPr>
      </w:pPr>
    </w:p>
    <w:p w14:paraId="340C69EB" w14:textId="77777777" w:rsidR="00F31982" w:rsidRPr="00B52AC3" w:rsidRDefault="00F31982" w:rsidP="00C2641E">
      <w:pPr>
        <w:pStyle w:val="Heading1"/>
      </w:pPr>
      <w:bookmarkStart w:id="18" w:name="_Toc149648932"/>
      <w:r w:rsidRPr="00B52AC3">
        <w:t>Potential Environmental and Social Impacts and Mitigation Measures</w:t>
      </w:r>
      <w:bookmarkEnd w:id="18"/>
    </w:p>
    <w:p w14:paraId="5B481FA8" w14:textId="77777777" w:rsidR="00F31982" w:rsidRDefault="00F31982" w:rsidP="00C2641E">
      <w:pPr>
        <w:pStyle w:val="Heading2"/>
      </w:pPr>
      <w:bookmarkStart w:id="19" w:name="_Toc149648933"/>
      <w:r w:rsidRPr="00C2641E">
        <w:t>Construction</w:t>
      </w:r>
      <w:bookmarkEnd w:id="19"/>
    </w:p>
    <w:p w14:paraId="76CBC9B9" w14:textId="77777777" w:rsidR="005A1E70" w:rsidRPr="005A1E70" w:rsidRDefault="005A1E70" w:rsidP="005A1E70"/>
    <w:p w14:paraId="78F34E37" w14:textId="03284036" w:rsidR="00F31982" w:rsidRPr="00B52AC3" w:rsidRDefault="00A70CBA" w:rsidP="00F31982">
      <w:pPr>
        <w:rPr>
          <w:rFonts w:cstheme="minorHAnsi"/>
        </w:rPr>
      </w:pPr>
      <w:r>
        <w:rPr>
          <w:rFonts w:cstheme="minorHAnsi"/>
        </w:rPr>
        <w:t>Table 2</w:t>
      </w:r>
      <w:r w:rsidR="005A1E70">
        <w:rPr>
          <w:rFonts w:cstheme="minorHAnsi"/>
        </w:rPr>
        <w:t xml:space="preserve"> Potential Environmental and Social Impacts and Mitigation Measures </w:t>
      </w:r>
    </w:p>
    <w:tbl>
      <w:tblPr>
        <w:tblStyle w:val="GridTable4-Accent1"/>
        <w:tblW w:w="14596" w:type="dxa"/>
        <w:jc w:val="center"/>
        <w:tblLook w:val="04A0" w:firstRow="1" w:lastRow="0" w:firstColumn="1" w:lastColumn="0" w:noHBand="0" w:noVBand="1"/>
      </w:tblPr>
      <w:tblGrid>
        <w:gridCol w:w="1615"/>
        <w:gridCol w:w="1616"/>
        <w:gridCol w:w="1616"/>
        <w:gridCol w:w="4319"/>
        <w:gridCol w:w="5430"/>
      </w:tblGrid>
      <w:tr w:rsidR="00F31982" w:rsidRPr="00B52AC3" w14:paraId="1F28F7FC" w14:textId="77777777" w:rsidTr="00771B9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90C7A2F" w14:textId="77777777" w:rsidR="00F31982" w:rsidRPr="00B52AC3" w:rsidRDefault="00F31982" w:rsidP="00771B97">
            <w:pPr>
              <w:jc w:val="center"/>
            </w:pPr>
          </w:p>
        </w:tc>
        <w:tc>
          <w:tcPr>
            <w:tcW w:w="0" w:type="dxa"/>
            <w:vAlign w:val="center"/>
          </w:tcPr>
          <w:p w14:paraId="5EB82D9F" w14:textId="77777777" w:rsidR="00F31982" w:rsidRPr="00B52AC3" w:rsidRDefault="00F31982" w:rsidP="00771B97">
            <w:pPr>
              <w:jc w:val="center"/>
              <w:cnfStyle w:val="100000000000" w:firstRow="1" w:lastRow="0" w:firstColumn="0" w:lastColumn="0" w:oddVBand="0" w:evenVBand="0" w:oddHBand="0" w:evenHBand="0" w:firstRowFirstColumn="0" w:firstRowLastColumn="0" w:lastRowFirstColumn="0" w:lastRowLastColumn="0"/>
            </w:pPr>
            <w:r w:rsidRPr="00B52AC3">
              <w:t>Potential Environmental and Social Impact</w:t>
            </w:r>
          </w:p>
        </w:tc>
        <w:tc>
          <w:tcPr>
            <w:tcW w:w="0" w:type="dxa"/>
            <w:vAlign w:val="center"/>
          </w:tcPr>
          <w:p w14:paraId="5ABB10B7" w14:textId="77777777" w:rsidR="00F31982" w:rsidRPr="00B52AC3" w:rsidRDefault="00F31982" w:rsidP="00771B97">
            <w:pPr>
              <w:jc w:val="center"/>
              <w:cnfStyle w:val="100000000000" w:firstRow="1" w:lastRow="0" w:firstColumn="0" w:lastColumn="0" w:oddVBand="0" w:evenVBand="0" w:oddHBand="0" w:evenHBand="0" w:firstRowFirstColumn="0" w:firstRowLastColumn="0" w:lastRowFirstColumn="0" w:lastRowLastColumn="0"/>
            </w:pPr>
            <w:r w:rsidRPr="00B52AC3">
              <w:t>Environmental and Social Risk</w:t>
            </w:r>
          </w:p>
        </w:tc>
        <w:tc>
          <w:tcPr>
            <w:tcW w:w="4172" w:type="dxa"/>
            <w:vAlign w:val="center"/>
          </w:tcPr>
          <w:p w14:paraId="557D2228" w14:textId="77777777" w:rsidR="00F31982" w:rsidRPr="00B52AC3" w:rsidRDefault="00F31982" w:rsidP="00771B97">
            <w:pPr>
              <w:jc w:val="center"/>
              <w:cnfStyle w:val="100000000000" w:firstRow="1" w:lastRow="0" w:firstColumn="0" w:lastColumn="0" w:oddVBand="0" w:evenVBand="0" w:oddHBand="0" w:evenHBand="0" w:firstRowFirstColumn="0" w:firstRowLastColumn="0" w:lastRowFirstColumn="0" w:lastRowLastColumn="0"/>
            </w:pPr>
            <w:r w:rsidRPr="00B52AC3">
              <w:t>Comment</w:t>
            </w:r>
          </w:p>
        </w:tc>
        <w:tc>
          <w:tcPr>
            <w:tcW w:w="5245" w:type="dxa"/>
            <w:vAlign w:val="center"/>
          </w:tcPr>
          <w:p w14:paraId="3C944507" w14:textId="77777777" w:rsidR="00F31982" w:rsidRPr="00B52AC3" w:rsidRDefault="00F31982" w:rsidP="00771B97">
            <w:pPr>
              <w:jc w:val="center"/>
              <w:cnfStyle w:val="100000000000" w:firstRow="1" w:lastRow="0" w:firstColumn="0" w:lastColumn="0" w:oddVBand="0" w:evenVBand="0" w:oddHBand="0" w:evenHBand="0" w:firstRowFirstColumn="0" w:firstRowLastColumn="0" w:lastRowFirstColumn="0" w:lastRowLastColumn="0"/>
            </w:pPr>
            <w:r w:rsidRPr="00B52AC3">
              <w:t>Proposed Mitigation</w:t>
            </w:r>
          </w:p>
        </w:tc>
      </w:tr>
      <w:tr w:rsidR="00F31982" w:rsidRPr="00B52AC3" w14:paraId="231A3861"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01BE3B3E" w14:textId="77777777" w:rsidR="00F31982" w:rsidRPr="00B52AC3" w:rsidRDefault="00F31982" w:rsidP="00771B97">
            <w:pPr>
              <w:jc w:val="both"/>
            </w:pPr>
            <w:r w:rsidRPr="00B52AC3">
              <w:t>Flora and Fauna</w:t>
            </w:r>
          </w:p>
        </w:tc>
        <w:tc>
          <w:tcPr>
            <w:tcW w:w="0" w:type="dxa"/>
          </w:tcPr>
          <w:p w14:paraId="79F371F1"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None</w:t>
            </w:r>
          </w:p>
        </w:tc>
        <w:tc>
          <w:tcPr>
            <w:tcW w:w="0" w:type="dxa"/>
          </w:tcPr>
          <w:p w14:paraId="0B672224"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None</w:t>
            </w:r>
          </w:p>
        </w:tc>
        <w:tc>
          <w:tcPr>
            <w:tcW w:w="4172" w:type="dxa"/>
          </w:tcPr>
          <w:p w14:paraId="0E9585BD" w14:textId="483F24DC" w:rsidR="00F31982" w:rsidRPr="00B52AC3" w:rsidRDefault="00F31982" w:rsidP="00A53650">
            <w:pPr>
              <w:jc w:val="both"/>
              <w:cnfStyle w:val="000000100000" w:firstRow="0" w:lastRow="0" w:firstColumn="0" w:lastColumn="0" w:oddVBand="0" w:evenVBand="0" w:oddHBand="1" w:evenHBand="0" w:firstRowFirstColumn="0" w:firstRowLastColumn="0" w:lastRowFirstColumn="0" w:lastRowLastColumn="0"/>
            </w:pPr>
            <w:r w:rsidRPr="00B52AC3">
              <w:t>The Fond St. Jacques Healthcare facility already exists and is only being renovated.</w:t>
            </w:r>
          </w:p>
        </w:tc>
        <w:tc>
          <w:tcPr>
            <w:tcW w:w="5245" w:type="dxa"/>
          </w:tcPr>
          <w:p w14:paraId="19386227"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No mitigation is required onsite</w:t>
            </w:r>
          </w:p>
        </w:tc>
      </w:tr>
      <w:tr w:rsidR="00F31982" w:rsidRPr="00B52AC3" w14:paraId="719B8907"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3FF19C48" w14:textId="77777777" w:rsidR="00F31982" w:rsidRPr="00B52AC3" w:rsidRDefault="00F31982" w:rsidP="00771B97">
            <w:pPr>
              <w:jc w:val="both"/>
            </w:pPr>
            <w:r w:rsidRPr="00B52AC3">
              <w:t>Soil, Groundwater and Surface Water Resources</w:t>
            </w:r>
          </w:p>
        </w:tc>
        <w:tc>
          <w:tcPr>
            <w:tcW w:w="0" w:type="dxa"/>
          </w:tcPr>
          <w:p w14:paraId="33055517"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Soil and Groundwater -Low</w:t>
            </w:r>
          </w:p>
          <w:p w14:paraId="6E9E3283"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p>
          <w:p w14:paraId="4604BFA7"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 xml:space="preserve">Surface Water Low  </w:t>
            </w:r>
          </w:p>
        </w:tc>
        <w:tc>
          <w:tcPr>
            <w:tcW w:w="0" w:type="dxa"/>
          </w:tcPr>
          <w:p w14:paraId="3F395172"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w:t>
            </w:r>
          </w:p>
        </w:tc>
        <w:tc>
          <w:tcPr>
            <w:tcW w:w="4172" w:type="dxa"/>
          </w:tcPr>
          <w:p w14:paraId="14F64BD9" w14:textId="2A7AF556" w:rsidR="00F31982" w:rsidRPr="00B52AC3" w:rsidRDefault="00F31982" w:rsidP="00A53650">
            <w:pPr>
              <w:jc w:val="both"/>
              <w:cnfStyle w:val="000000000000" w:firstRow="0" w:lastRow="0" w:firstColumn="0" w:lastColumn="0" w:oddVBand="0" w:evenVBand="0" w:oddHBand="0" w:evenHBand="0" w:firstRowFirstColumn="0" w:firstRowLastColumn="0" w:lastRowFirstColumn="0" w:lastRowLastColumn="0"/>
            </w:pPr>
            <w:r w:rsidRPr="00B52AC3">
              <w:t xml:space="preserve">The Site is located </w:t>
            </w:r>
            <w:r w:rsidR="007A0B01">
              <w:t>near a</w:t>
            </w:r>
            <w:r w:rsidRPr="00B52AC3">
              <w:t xml:space="preserve"> ravine. </w:t>
            </w:r>
            <w:r w:rsidR="007A0B01">
              <w:t>During intense rainfall events these watercourses transport and deposit large volumes of sediment as mud flows. Although the Wellness Centre site is not likely to be directly impacted, a mass movement event of this nature may block access to the facility.</w:t>
            </w:r>
          </w:p>
        </w:tc>
        <w:tc>
          <w:tcPr>
            <w:tcW w:w="5245" w:type="dxa"/>
          </w:tcPr>
          <w:p w14:paraId="47C8779B" w14:textId="77777777" w:rsidR="00F31982" w:rsidRPr="00B52AC3" w:rsidRDefault="00F31982" w:rsidP="00F31982">
            <w:pPr>
              <w:pStyle w:val="ListParagraph"/>
              <w:numPr>
                <w:ilvl w:val="0"/>
                <w:numId w:val="23"/>
              </w:numPr>
              <w:jc w:val="both"/>
              <w:cnfStyle w:val="000000000000" w:firstRow="0" w:lastRow="0" w:firstColumn="0" w:lastColumn="0" w:oddVBand="0" w:evenVBand="0" w:oddHBand="0" w:evenHBand="0" w:firstRowFirstColumn="0" w:firstRowLastColumn="0" w:lastRowFirstColumn="0" w:lastRowLastColumn="0"/>
            </w:pPr>
            <w:r w:rsidRPr="00B52AC3">
              <w:t xml:space="preserve">Ensure that construction materials including aggregates, and chemicals such as paints, solvents, and stains are properly stored on site and disposed of. </w:t>
            </w:r>
          </w:p>
          <w:p w14:paraId="70A162DA" w14:textId="77777777" w:rsidR="00F31982" w:rsidRPr="00B52AC3" w:rsidRDefault="00F31982" w:rsidP="00F31982">
            <w:pPr>
              <w:pStyle w:val="CommentText"/>
              <w:numPr>
                <w:ilvl w:val="0"/>
                <w:numId w:val="23"/>
              </w:numPr>
              <w:jc w:val="both"/>
              <w:cnfStyle w:val="000000000000" w:firstRow="0" w:lastRow="0" w:firstColumn="0" w:lastColumn="0" w:oddVBand="0" w:evenVBand="0" w:oddHBand="0" w:evenHBand="0" w:firstRowFirstColumn="0" w:firstRowLastColumn="0" w:lastRowFirstColumn="0" w:lastRowLastColumn="0"/>
              <w:rPr>
                <w:sz w:val="22"/>
                <w:szCs w:val="22"/>
              </w:rPr>
            </w:pPr>
            <w:r w:rsidRPr="00B52AC3">
              <w:rPr>
                <w:sz w:val="22"/>
                <w:szCs w:val="22"/>
              </w:rPr>
              <w:t>stormwater runoff protection measures such as silt fencing, straw bales, sediment ponds or pits, etc. to ensure that sediment does not leave the site and impact any drains, rivers, or water bodies.</w:t>
            </w:r>
          </w:p>
          <w:p w14:paraId="7A5A3476"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p>
        </w:tc>
      </w:tr>
      <w:tr w:rsidR="00F31982" w:rsidRPr="00B52AC3" w14:paraId="4331116B"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76E4BC9D" w14:textId="77777777" w:rsidR="00F31982" w:rsidRPr="00B52AC3" w:rsidRDefault="00F31982" w:rsidP="00771B97">
            <w:pPr>
              <w:jc w:val="both"/>
            </w:pPr>
            <w:r w:rsidRPr="00B52AC3">
              <w:t xml:space="preserve">Environmental damage caused by the workforce </w:t>
            </w:r>
          </w:p>
        </w:tc>
        <w:tc>
          <w:tcPr>
            <w:tcW w:w="0" w:type="dxa"/>
          </w:tcPr>
          <w:p w14:paraId="4024C29B"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Damage to the environment --</w:t>
            </w:r>
          </w:p>
          <w:p w14:paraId="5D4A799E"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 xml:space="preserve">Low </w:t>
            </w:r>
          </w:p>
        </w:tc>
        <w:tc>
          <w:tcPr>
            <w:tcW w:w="0" w:type="dxa"/>
          </w:tcPr>
          <w:p w14:paraId="0D287CEA"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 xml:space="preserve">Low </w:t>
            </w:r>
          </w:p>
        </w:tc>
        <w:tc>
          <w:tcPr>
            <w:tcW w:w="4172" w:type="dxa"/>
          </w:tcPr>
          <w:p w14:paraId="654CE0AB" w14:textId="77777777" w:rsidR="00F31982" w:rsidRPr="00B52AC3" w:rsidRDefault="00F31982" w:rsidP="00A53650">
            <w:pPr>
              <w:jc w:val="both"/>
              <w:cnfStyle w:val="000000100000" w:firstRow="0" w:lastRow="0" w:firstColumn="0" w:lastColumn="0" w:oddVBand="0" w:evenVBand="0" w:oddHBand="1" w:evenHBand="0" w:firstRowFirstColumn="0" w:firstRowLastColumn="0" w:lastRowFirstColumn="0" w:lastRowLastColumn="0"/>
            </w:pPr>
            <w:r w:rsidRPr="00B52AC3">
              <w:t xml:space="preserve">The Contractor may neither follow nor enforce the Code of Conduct (CoC) if his/her employees are in breach. </w:t>
            </w:r>
          </w:p>
          <w:p w14:paraId="5153DAC9"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p>
          <w:p w14:paraId="18FD229F" w14:textId="77777777" w:rsidR="00F31982" w:rsidRPr="00B52AC3" w:rsidRDefault="00F31982" w:rsidP="00A53650">
            <w:pPr>
              <w:jc w:val="both"/>
              <w:cnfStyle w:val="000000100000" w:firstRow="0" w:lastRow="0" w:firstColumn="0" w:lastColumn="0" w:oddVBand="0" w:evenVBand="0" w:oddHBand="1" w:evenHBand="0" w:firstRowFirstColumn="0" w:firstRowLastColumn="0" w:lastRowFirstColumn="0" w:lastRowLastColumn="0"/>
            </w:pPr>
            <w:r w:rsidRPr="00B52AC3">
              <w:t xml:space="preserve">The contractor may not provide relevant training to the workforce. </w:t>
            </w:r>
          </w:p>
        </w:tc>
        <w:tc>
          <w:tcPr>
            <w:tcW w:w="5245" w:type="dxa"/>
          </w:tcPr>
          <w:p w14:paraId="4225D9D2"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The Contractor should take all steps to protect the environment on and off-site, and to avoid damage or nuisance to persons or property arising from pollution, noise or other issues arising as a consequence of his methods of operation, including the following: </w:t>
            </w:r>
          </w:p>
          <w:p w14:paraId="41221FA3" w14:textId="77777777"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 xml:space="preserve">Signing and enforcing the CoC. </w:t>
            </w:r>
          </w:p>
          <w:p w14:paraId="55247B97" w14:textId="77777777"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Training workers on environmental issues and measures to be taken in the event that actions to protect the environment are necessitated,</w:t>
            </w:r>
          </w:p>
          <w:p w14:paraId="73A645B7" w14:textId="77777777"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Designating an employee to supervise and ensure environmental obligations are complied with.</w:t>
            </w:r>
          </w:p>
          <w:p w14:paraId="4CCD72F8" w14:textId="77777777"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Incorporating environmental and social issues into the agenda of regular meetings with workers.</w:t>
            </w:r>
          </w:p>
          <w:p w14:paraId="00C066BE" w14:textId="77777777"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 xml:space="preserve"> Ordering immediate suspension or a halt to any activity which is causing, or is likely to cause significant environmental damage, and to commit to make good any such damage at his own expense, in accordance with the instructions of the relevant authorities. </w:t>
            </w:r>
          </w:p>
          <w:p w14:paraId="703247E9" w14:textId="77777777" w:rsidR="00F31982" w:rsidRPr="00B52AC3" w:rsidRDefault="00F31982" w:rsidP="00F31982">
            <w:pPr>
              <w:pStyle w:val="ListParagraph"/>
              <w:numPr>
                <w:ilvl w:val="0"/>
                <w:numId w:val="7"/>
              </w:numPr>
              <w:tabs>
                <w:tab w:val="left" w:pos="4824"/>
              </w:tabs>
              <w:jc w:val="both"/>
              <w:cnfStyle w:val="000000100000" w:firstRow="0" w:lastRow="0" w:firstColumn="0" w:lastColumn="0" w:oddVBand="0" w:evenVBand="0" w:oddHBand="1" w:evenHBand="0" w:firstRowFirstColumn="0" w:firstRowLastColumn="0" w:lastRowFirstColumn="0" w:lastRowLastColumn="0"/>
            </w:pPr>
            <w:r w:rsidRPr="00B52AC3">
              <w:t>Requiring the immediate and permanent dismissal from the site of any member of the workforce who is committing acts prejudicial to the environment including theft or interference with property and offensive behaviour.</w:t>
            </w:r>
          </w:p>
          <w:p w14:paraId="53FD9B06" w14:textId="392FAFDB" w:rsidR="00F31982" w:rsidRPr="00B52AC3" w:rsidRDefault="00F31982" w:rsidP="00F31982">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pPr>
            <w:r w:rsidRPr="00B52AC3">
              <w:t>Providing and enforc</w:t>
            </w:r>
            <w:r w:rsidR="00FB583B">
              <w:t>ing</w:t>
            </w:r>
            <w:r w:rsidRPr="00B52AC3">
              <w:t xml:space="preserve"> worker use of appropriate, accessible toilet facilities and of appropriate solid waste disposal facilities. </w:t>
            </w:r>
          </w:p>
        </w:tc>
      </w:tr>
      <w:tr w:rsidR="00F31982" w:rsidRPr="00B52AC3" w14:paraId="190934EA"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4C760059" w14:textId="77777777" w:rsidR="00F31982" w:rsidRPr="00B52AC3" w:rsidRDefault="00F31982" w:rsidP="00771B97">
            <w:pPr>
              <w:jc w:val="both"/>
            </w:pPr>
            <w:r w:rsidRPr="00B52AC3">
              <w:t>Interruption of Healthcare Service during Renovation</w:t>
            </w:r>
          </w:p>
        </w:tc>
        <w:tc>
          <w:tcPr>
            <w:tcW w:w="0" w:type="dxa"/>
          </w:tcPr>
          <w:p w14:paraId="65F8454D"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 to Significant</w:t>
            </w:r>
          </w:p>
        </w:tc>
        <w:tc>
          <w:tcPr>
            <w:tcW w:w="0" w:type="dxa"/>
          </w:tcPr>
          <w:p w14:paraId="00877531"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w:t>
            </w:r>
          </w:p>
        </w:tc>
        <w:tc>
          <w:tcPr>
            <w:tcW w:w="4172" w:type="dxa"/>
          </w:tcPr>
          <w:p w14:paraId="67A78096" w14:textId="60562989" w:rsidR="00F31982"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 xml:space="preserve">Renovation is expected to be completed in 5 months. During this period residents of Fond St. Jacques and nearby communities will be required to obtain medical services at nearby facilities, which would be the </w:t>
            </w:r>
            <w:proofErr w:type="spellStart"/>
            <w:r w:rsidR="007A0B01">
              <w:t>Etangs</w:t>
            </w:r>
            <w:proofErr w:type="spellEnd"/>
            <w:r w:rsidR="007A0B01">
              <w:t xml:space="preserve"> Wellness Centre</w:t>
            </w:r>
            <w:r w:rsidR="00FB583B">
              <w:t xml:space="preserve"> and the </w:t>
            </w:r>
            <w:r w:rsidR="00ED42DE">
              <w:t>Soufriere Hospital</w:t>
            </w:r>
            <w:r w:rsidRPr="00B52AC3">
              <w:t xml:space="preserve">. Residents of </w:t>
            </w:r>
            <w:r w:rsidR="00D222A2" w:rsidRPr="00B52AC3">
              <w:t>Fond St. Jacques</w:t>
            </w:r>
            <w:r w:rsidRPr="00B52AC3">
              <w:t xml:space="preserve"> would be temporarily unable to walk to the clinic to receive services. The impact will be additional time </w:t>
            </w:r>
            <w:r w:rsidR="00ED42DE">
              <w:t>required</w:t>
            </w:r>
            <w:r w:rsidRPr="00B52AC3">
              <w:t xml:space="preserve"> to get to and from clinics in neighbouring communities as well as additional travel costs, thus increasing the cost of accessing healthcare for the renovation period.</w:t>
            </w:r>
          </w:p>
          <w:p w14:paraId="0648DD71" w14:textId="77777777" w:rsidR="00ED42DE" w:rsidRDefault="00ED42DE" w:rsidP="00771B97">
            <w:pPr>
              <w:jc w:val="both"/>
              <w:cnfStyle w:val="000000000000" w:firstRow="0" w:lastRow="0" w:firstColumn="0" w:lastColumn="0" w:oddVBand="0" w:evenVBand="0" w:oddHBand="0" w:evenHBand="0" w:firstRowFirstColumn="0" w:firstRowLastColumn="0" w:lastRowFirstColumn="0" w:lastRowLastColumn="0"/>
            </w:pPr>
          </w:p>
          <w:p w14:paraId="6640EF48" w14:textId="2E74456F" w:rsidR="00ED42DE" w:rsidRDefault="00ED42DE" w:rsidP="00ED42DE">
            <w:pPr>
              <w:jc w:val="both"/>
              <w:cnfStyle w:val="000000000000" w:firstRow="0" w:lastRow="0" w:firstColumn="0" w:lastColumn="0" w:oddVBand="0" w:evenVBand="0" w:oddHBand="0" w:evenHBand="0" w:firstRowFirstColumn="0" w:firstRowLastColumn="0" w:lastRowFirstColumn="0" w:lastRowLastColumn="0"/>
            </w:pPr>
            <w:r>
              <w:t xml:space="preserve">This also means that the clinic will be unavailable to serve residents and the contractor’s employees requiring urgent medical attention during construction. </w:t>
            </w:r>
          </w:p>
          <w:p w14:paraId="64289CC2" w14:textId="77777777" w:rsidR="00ED42DE" w:rsidRDefault="00ED42DE" w:rsidP="00ED42DE">
            <w:pPr>
              <w:jc w:val="both"/>
              <w:cnfStyle w:val="000000000000" w:firstRow="0" w:lastRow="0" w:firstColumn="0" w:lastColumn="0" w:oddVBand="0" w:evenVBand="0" w:oddHBand="0" w:evenHBand="0" w:firstRowFirstColumn="0" w:firstRowLastColumn="0" w:lastRowFirstColumn="0" w:lastRowLastColumn="0"/>
            </w:pPr>
          </w:p>
          <w:p w14:paraId="5C00715F" w14:textId="699AEE30" w:rsidR="00F31982" w:rsidRPr="00B52AC3" w:rsidRDefault="00ED42DE" w:rsidP="00771B97">
            <w:pPr>
              <w:jc w:val="both"/>
              <w:cnfStyle w:val="000000000000" w:firstRow="0" w:lastRow="0" w:firstColumn="0" w:lastColumn="0" w:oddVBand="0" w:evenVBand="0" w:oddHBand="0" w:evenHBand="0" w:firstRowFirstColumn="0" w:firstRowLastColumn="0" w:lastRowFirstColumn="0" w:lastRowLastColumn="0"/>
            </w:pPr>
            <w:r>
              <w:t>Residents who cannot afford to travel to alternative health facilities may delay accessing medical checkups resulting in higher morbidity and comorbidity rates.</w:t>
            </w:r>
          </w:p>
        </w:tc>
        <w:tc>
          <w:tcPr>
            <w:tcW w:w="5245" w:type="dxa"/>
          </w:tcPr>
          <w:p w14:paraId="180A205B" w14:textId="77777777" w:rsidR="00F31982" w:rsidRPr="00B52AC3" w:rsidRDefault="00F31982" w:rsidP="00F31982">
            <w:pPr>
              <w:pStyle w:val="ListParagraph"/>
              <w:numPr>
                <w:ilvl w:val="0"/>
                <w:numId w:val="22"/>
              </w:numPr>
              <w:jc w:val="both"/>
              <w:cnfStyle w:val="000000000000" w:firstRow="0" w:lastRow="0" w:firstColumn="0" w:lastColumn="0" w:oddVBand="0" w:evenVBand="0" w:oddHBand="0" w:evenHBand="0" w:firstRowFirstColumn="0" w:firstRowLastColumn="0" w:lastRowFirstColumn="0" w:lastRowLastColumn="0"/>
            </w:pPr>
            <w:r w:rsidRPr="00B52AC3">
              <w:t xml:space="preserve">Implement an effective communication strategy to inform the public of the dates of closure and where healthcare services can be obtained during the closure. </w:t>
            </w:r>
          </w:p>
          <w:p w14:paraId="57880A8A" w14:textId="547817CE" w:rsidR="00F31982" w:rsidRPr="00B52AC3" w:rsidRDefault="00F31982" w:rsidP="00F31982">
            <w:pPr>
              <w:pStyle w:val="ListParagraph"/>
              <w:numPr>
                <w:ilvl w:val="0"/>
                <w:numId w:val="22"/>
              </w:numPr>
              <w:jc w:val="both"/>
              <w:cnfStyle w:val="000000000000" w:firstRow="0" w:lastRow="0" w:firstColumn="0" w:lastColumn="0" w:oddVBand="0" w:evenVBand="0" w:oddHBand="0" w:evenHBand="0" w:firstRowFirstColumn="0" w:firstRowLastColumn="0" w:lastRowFirstColumn="0" w:lastRowLastColumn="0"/>
            </w:pPr>
            <w:r w:rsidRPr="00B52AC3">
              <w:t xml:space="preserve">Assist members of the public with offsetting the cost of transportation to </w:t>
            </w:r>
            <w:proofErr w:type="spellStart"/>
            <w:r w:rsidR="005C12BF">
              <w:t>Etangs</w:t>
            </w:r>
            <w:proofErr w:type="spellEnd"/>
            <w:r w:rsidRPr="00B52AC3">
              <w:t xml:space="preserve"> for clinical services through the provision of a shuttle service or another suitable arrangement.</w:t>
            </w:r>
          </w:p>
        </w:tc>
      </w:tr>
      <w:tr w:rsidR="00F31982" w:rsidRPr="00B52AC3" w14:paraId="6815149A"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113FB440" w14:textId="77777777" w:rsidR="00F31982" w:rsidRPr="00B52AC3" w:rsidRDefault="00F31982" w:rsidP="00771B97">
            <w:pPr>
              <w:jc w:val="both"/>
            </w:pPr>
            <w:r w:rsidRPr="00B52AC3">
              <w:t>Air Quality degradation from dust and emissions</w:t>
            </w:r>
          </w:p>
        </w:tc>
        <w:tc>
          <w:tcPr>
            <w:tcW w:w="0" w:type="dxa"/>
          </w:tcPr>
          <w:p w14:paraId="53F2BA6A"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Low-Moderate</w:t>
            </w:r>
          </w:p>
        </w:tc>
        <w:tc>
          <w:tcPr>
            <w:tcW w:w="0" w:type="dxa"/>
          </w:tcPr>
          <w:p w14:paraId="21E65312"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Low- Moderate</w:t>
            </w:r>
          </w:p>
        </w:tc>
        <w:tc>
          <w:tcPr>
            <w:tcW w:w="4172" w:type="dxa"/>
          </w:tcPr>
          <w:p w14:paraId="1C0D95DC"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Air quality in the community may be adversely affected particularly during external construction and demolition works and potentially due to the transportation of materials to and from the site. </w:t>
            </w:r>
          </w:p>
        </w:tc>
        <w:tc>
          <w:tcPr>
            <w:tcW w:w="5245" w:type="dxa"/>
          </w:tcPr>
          <w:p w14:paraId="0AFC7E9C" w14:textId="77777777" w:rsidR="00ED42DE" w:rsidRDefault="00F31982" w:rsidP="00F31982">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rsidRPr="00B52AC3">
              <w:t xml:space="preserve">Vehicles transporting material to and from the site will be covered. </w:t>
            </w:r>
          </w:p>
          <w:p w14:paraId="6044D4A0" w14:textId="77777777" w:rsidR="00ED42DE" w:rsidRDefault="00F31982" w:rsidP="00F31982">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rsidRPr="00B52AC3">
              <w:t xml:space="preserve">Any accidental spills of materials on the road to and from the site will be cleared as soon as possible. </w:t>
            </w:r>
          </w:p>
          <w:p w14:paraId="503AD4DD" w14:textId="1391ED2F" w:rsidR="00F31982" w:rsidRPr="00B52AC3" w:rsidRDefault="00F31982" w:rsidP="00F31982">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rsidRPr="00B52AC3">
              <w:t>In the event of oil spillage, cleanup should be conducted in conjunction with the Saint Lucia Fire Service. It should be noted that the nearest fire station is located in</w:t>
            </w:r>
            <w:r w:rsidR="000A33A2">
              <w:t xml:space="preserve"> the town of Soufriere</w:t>
            </w:r>
            <w:r w:rsidR="00ED42DE">
              <w:t xml:space="preserve"> 11 km away</w:t>
            </w:r>
            <w:r w:rsidRPr="00B52AC3">
              <w:t xml:space="preserve">. </w:t>
            </w:r>
          </w:p>
          <w:p w14:paraId="7C05081C" w14:textId="77777777" w:rsidR="00F31982" w:rsidRPr="00B52AC3" w:rsidRDefault="00F31982" w:rsidP="00F31982">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pPr>
            <w:r w:rsidRPr="00B52AC3">
              <w:t>Aggregates stored on-site should be covered. Noxious chemical fumes are not envisaged based on the scope of work.</w:t>
            </w:r>
          </w:p>
        </w:tc>
      </w:tr>
      <w:tr w:rsidR="00F31982" w:rsidRPr="00B52AC3" w14:paraId="3ABF558A"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0BC450A9" w14:textId="77777777" w:rsidR="00F31982" w:rsidRPr="00B52AC3" w:rsidRDefault="00F31982" w:rsidP="00771B97">
            <w:r w:rsidRPr="00B52AC3">
              <w:t>Noise Pollution</w:t>
            </w:r>
          </w:p>
        </w:tc>
        <w:tc>
          <w:tcPr>
            <w:tcW w:w="0" w:type="dxa"/>
          </w:tcPr>
          <w:p w14:paraId="0557086A"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w:t>
            </w:r>
          </w:p>
        </w:tc>
        <w:tc>
          <w:tcPr>
            <w:tcW w:w="0" w:type="dxa"/>
          </w:tcPr>
          <w:p w14:paraId="76EA73A4"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Low</w:t>
            </w:r>
          </w:p>
        </w:tc>
        <w:tc>
          <w:tcPr>
            <w:tcW w:w="4172" w:type="dxa"/>
          </w:tcPr>
          <w:p w14:paraId="1B635011" w14:textId="5DC630AE" w:rsidR="00F31982" w:rsidRPr="00B52AC3" w:rsidRDefault="00D222A2" w:rsidP="00771B97">
            <w:pPr>
              <w:jc w:val="both"/>
              <w:cnfStyle w:val="000000000000" w:firstRow="0" w:lastRow="0" w:firstColumn="0" w:lastColumn="0" w:oddVBand="0" w:evenVBand="0" w:oddHBand="0" w:evenHBand="0" w:firstRowFirstColumn="0" w:firstRowLastColumn="0" w:lastRowFirstColumn="0" w:lastRowLastColumn="0"/>
            </w:pPr>
            <w:r w:rsidRPr="00B52AC3">
              <w:t>Fond St. Jacques</w:t>
            </w:r>
            <w:r w:rsidR="00F31982" w:rsidRPr="00B52AC3">
              <w:t xml:space="preserve"> is a </w:t>
            </w:r>
            <w:r w:rsidR="00611B17">
              <w:t>rural</w:t>
            </w:r>
            <w:r w:rsidR="007209DB">
              <w:t xml:space="preserve"> residential</w:t>
            </w:r>
            <w:r w:rsidR="00611B17">
              <w:t xml:space="preserve"> </w:t>
            </w:r>
            <w:r w:rsidR="00F31982" w:rsidRPr="00B52AC3">
              <w:t xml:space="preserve">area </w:t>
            </w:r>
            <w:r w:rsidR="00611B17">
              <w:t>with a few small businesses</w:t>
            </w:r>
            <w:r w:rsidR="00F31982" w:rsidRPr="00B52AC3">
              <w:t xml:space="preserve"> </w:t>
            </w:r>
            <w:r w:rsidR="00611B17">
              <w:t>and institutional buildings near to</w:t>
            </w:r>
            <w:r w:rsidR="00F31982" w:rsidRPr="00B52AC3">
              <w:t xml:space="preserve"> the Wellness Centre</w:t>
            </w:r>
            <w:r w:rsidR="00611B17">
              <w:t xml:space="preserve"> including the Roman Catholic Church and a preschool. </w:t>
            </w:r>
            <w:r w:rsidR="00F31982" w:rsidRPr="00B52AC3">
              <w:t xml:space="preserve">  Truck trips to and from the site, the use of power tools and other noise related to construction will create some noise pollution.</w:t>
            </w:r>
          </w:p>
        </w:tc>
        <w:tc>
          <w:tcPr>
            <w:tcW w:w="5245" w:type="dxa"/>
          </w:tcPr>
          <w:p w14:paraId="4C036ED2" w14:textId="7E51BE59" w:rsidR="00F31982" w:rsidRPr="00B52AC3" w:rsidRDefault="00F31982" w:rsidP="00F31982">
            <w:pPr>
              <w:pStyle w:val="ListParagraph"/>
              <w:numPr>
                <w:ilvl w:val="0"/>
                <w:numId w:val="24"/>
              </w:numPr>
              <w:jc w:val="both"/>
              <w:cnfStyle w:val="000000000000" w:firstRow="0" w:lastRow="0" w:firstColumn="0" w:lastColumn="0" w:oddVBand="0" w:evenVBand="0" w:oddHBand="0" w:evenHBand="0" w:firstRowFirstColumn="0" w:firstRowLastColumn="0" w:lastRowFirstColumn="0" w:lastRowLastColumn="0"/>
            </w:pPr>
            <w:r w:rsidRPr="00B52AC3">
              <w:t xml:space="preserve">Trucks and heavy-duty equipment should operate during regular working hours on weekdays to minimize disturbance to the public. Onsite construction activities involving </w:t>
            </w:r>
            <w:r w:rsidRPr="00B52AC3">
              <w:rPr>
                <w:color w:val="000000"/>
              </w:rPr>
              <w:t xml:space="preserve">air compressors, jackhammers, power-driven drills, riveting machines, excavator, diesel-powered truck, tractor or other earth-moving equipment, hand hammers on steel or iron, or any other machine, tool, device or equipment which makes loud noises will not be used outside of regular weekday working hours, except in extraordinary circumstances or with the expressed agreement of the </w:t>
            </w:r>
            <w:r w:rsidR="000A33A2">
              <w:rPr>
                <w:color w:val="000000"/>
              </w:rPr>
              <w:t>c</w:t>
            </w:r>
            <w:r w:rsidRPr="00B52AC3">
              <w:rPr>
                <w:color w:val="000000"/>
              </w:rPr>
              <w:t>ommunity.</w:t>
            </w:r>
          </w:p>
        </w:tc>
      </w:tr>
      <w:tr w:rsidR="00F31982" w:rsidRPr="00B52AC3" w14:paraId="467E8B23" w14:textId="77777777" w:rsidTr="00A70CBA">
        <w:trPr>
          <w:cnfStyle w:val="000000100000" w:firstRow="0" w:lastRow="0" w:firstColumn="0" w:lastColumn="0" w:oddVBand="0" w:evenVBand="0" w:oddHBand="1" w:evenHBand="0" w:firstRowFirstColumn="0" w:firstRowLastColumn="0" w:lastRowFirstColumn="0" w:lastRowLastColumn="0"/>
          <w:trHeight w:val="4159"/>
          <w:jc w:val="center"/>
        </w:trPr>
        <w:tc>
          <w:tcPr>
            <w:cnfStyle w:val="001000000000" w:firstRow="0" w:lastRow="0" w:firstColumn="1" w:lastColumn="0" w:oddVBand="0" w:evenVBand="0" w:oddHBand="0" w:evenHBand="0" w:firstRowFirstColumn="0" w:firstRowLastColumn="0" w:lastRowFirstColumn="0" w:lastRowLastColumn="0"/>
            <w:tcW w:w="0" w:type="dxa"/>
          </w:tcPr>
          <w:p w14:paraId="59417482" w14:textId="77777777" w:rsidR="00F31982" w:rsidRPr="00B52AC3" w:rsidRDefault="00F31982" w:rsidP="00771B97">
            <w:r w:rsidRPr="00B52AC3">
              <w:t>Traffic Management</w:t>
            </w:r>
          </w:p>
        </w:tc>
        <w:tc>
          <w:tcPr>
            <w:tcW w:w="0" w:type="dxa"/>
          </w:tcPr>
          <w:p w14:paraId="3F1F9637"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Moderate</w:t>
            </w:r>
          </w:p>
        </w:tc>
        <w:tc>
          <w:tcPr>
            <w:tcW w:w="0" w:type="dxa"/>
          </w:tcPr>
          <w:p w14:paraId="39D2808A"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Significant</w:t>
            </w:r>
          </w:p>
        </w:tc>
        <w:tc>
          <w:tcPr>
            <w:tcW w:w="4172" w:type="dxa"/>
          </w:tcPr>
          <w:p w14:paraId="5B9A0FB0" w14:textId="4F7F9994"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The road in this area </w:t>
            </w:r>
            <w:r w:rsidR="00611B17">
              <w:t>generally has a fairly low traffic volume</w:t>
            </w:r>
            <w:r w:rsidRPr="00B52AC3">
              <w:t xml:space="preserve">. The additional traffic associated with construction could reduce the safety of the road and exacerbate traffic congestion issues. </w:t>
            </w:r>
            <w:r w:rsidR="009D7F2B">
              <w:t>M</w:t>
            </w:r>
            <w:r w:rsidR="00611B17" w:rsidRPr="00B52AC3">
              <w:t>anoeuvring</w:t>
            </w:r>
            <w:r w:rsidRPr="00B52AC3">
              <w:t xml:space="preserve"> construction vehicles onsit</w:t>
            </w:r>
            <w:r w:rsidR="00611B17">
              <w:t>e may need to reverse onto the road due to limited space on site.</w:t>
            </w:r>
          </w:p>
          <w:p w14:paraId="4058BFCF"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27C33F1E"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Heavy-duty vehicles also pose a safety risk to pedestrians and other motorists in the community.</w:t>
            </w:r>
          </w:p>
          <w:p w14:paraId="0859305A"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60A0A6FD"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Vehicles can also pose a hazard to personnel on the site, particularly from trucks reversing onto the site to deliver materials or pick up debris and waste.</w:t>
            </w:r>
          </w:p>
          <w:p w14:paraId="0E331DE4"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p>
          <w:p w14:paraId="5A0E6F78"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p>
        </w:tc>
        <w:tc>
          <w:tcPr>
            <w:tcW w:w="5245" w:type="dxa"/>
          </w:tcPr>
          <w:p w14:paraId="76D73EE9" w14:textId="17ED827F"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A detailed traffic management plan should be developed to address traffic management, onsite and within </w:t>
            </w:r>
            <w:r w:rsidR="00D222A2" w:rsidRPr="00B52AC3">
              <w:t>Fond St. Jacques</w:t>
            </w:r>
            <w:r w:rsidRPr="00B52AC3">
              <w:t>, and environs. The plan should achieve the following goals:</w:t>
            </w:r>
          </w:p>
          <w:p w14:paraId="3A955533" w14:textId="77777777" w:rsidR="00F31982" w:rsidRPr="00B52AC3" w:rsidRDefault="00F31982" w:rsidP="00F31982">
            <w:pPr>
              <w:pStyle w:val="NormalWeb"/>
              <w:numPr>
                <w:ilvl w:val="0"/>
                <w:numId w:val="24"/>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B52AC3">
              <w:rPr>
                <w:rFonts w:asciiTheme="minorHAnsi" w:hAnsiTheme="minorHAnsi"/>
                <w:color w:val="000000"/>
                <w:sz w:val="22"/>
              </w:rPr>
              <w:t>Reduce interactions between vehicles and pedestrians</w:t>
            </w:r>
          </w:p>
          <w:p w14:paraId="0DF25661" w14:textId="77777777" w:rsidR="00F31982" w:rsidRPr="00B52AC3" w:rsidRDefault="00F31982" w:rsidP="00F31982">
            <w:pPr>
              <w:pStyle w:val="NormalWeb"/>
              <w:numPr>
                <w:ilvl w:val="0"/>
                <w:numId w:val="24"/>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B52AC3">
              <w:rPr>
                <w:rFonts w:asciiTheme="minorHAnsi" w:hAnsiTheme="minorHAnsi"/>
                <w:color w:val="000000"/>
                <w:sz w:val="22"/>
              </w:rPr>
              <w:t>Minimise the number of vehicle movements in and around the site</w:t>
            </w:r>
          </w:p>
          <w:p w14:paraId="24E87A57" w14:textId="77777777" w:rsidR="00F31982" w:rsidRPr="00B52AC3" w:rsidRDefault="00F31982" w:rsidP="00F31982">
            <w:pPr>
              <w:pStyle w:val="NormalWeb"/>
              <w:numPr>
                <w:ilvl w:val="0"/>
                <w:numId w:val="24"/>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B52AC3">
              <w:rPr>
                <w:rFonts w:asciiTheme="minorHAnsi" w:hAnsiTheme="minorHAnsi"/>
                <w:color w:val="000000"/>
                <w:sz w:val="22"/>
              </w:rPr>
              <w:t>Ensure that all personnel on site are trained and practice traffic safety guidelines</w:t>
            </w:r>
          </w:p>
          <w:p w14:paraId="05AA30CE" w14:textId="77777777" w:rsidR="00F31982" w:rsidRPr="00B52AC3" w:rsidRDefault="00F31982" w:rsidP="00F31982">
            <w:pPr>
              <w:pStyle w:val="NormalWeb"/>
              <w:numPr>
                <w:ilvl w:val="0"/>
                <w:numId w:val="24"/>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B52AC3">
              <w:rPr>
                <w:rFonts w:asciiTheme="minorHAnsi" w:hAnsiTheme="minorHAnsi"/>
                <w:color w:val="000000"/>
                <w:sz w:val="22"/>
              </w:rPr>
              <w:t>Reducing the need for vehicles to reverse wherever possible as reversing onsite can lead to fatal accidents</w:t>
            </w:r>
          </w:p>
          <w:p w14:paraId="6D1EF01A" w14:textId="77777777" w:rsidR="00F31982" w:rsidRPr="00B52AC3" w:rsidRDefault="00F31982" w:rsidP="00F31982">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rPr>
                <w:rFonts w:cstheme="minorHAnsi"/>
              </w:rPr>
            </w:pPr>
            <w:r w:rsidRPr="00B52AC3">
              <w:rPr>
                <w:rFonts w:cstheme="minorHAnsi"/>
              </w:rPr>
              <w:t xml:space="preserve">No parking or stockpiling of materials will be allowed along the public roadway. </w:t>
            </w:r>
          </w:p>
          <w:p w14:paraId="56EE0829" w14:textId="77777777" w:rsidR="00F31982" w:rsidRPr="00B52AC3" w:rsidRDefault="00F31982" w:rsidP="00F31982">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rPr>
                <w:rFonts w:cstheme="minorHAnsi"/>
              </w:rPr>
            </w:pPr>
            <w:r w:rsidRPr="00B52AC3">
              <w:rPr>
                <w:rFonts w:cstheme="minorHAnsi"/>
              </w:rPr>
              <w:t xml:space="preserve">No materials shall be stored so that they encroach on, or in any way adversely affect operation of, sections of roadway which are in use by the public or result in siltation or blockage of drains. </w:t>
            </w:r>
          </w:p>
          <w:p w14:paraId="04BBEA56" w14:textId="77777777" w:rsidR="00F31982" w:rsidRPr="00B52AC3" w:rsidRDefault="00F31982" w:rsidP="00F31982">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rPr>
            </w:pPr>
            <w:r w:rsidRPr="00B52AC3">
              <w:rPr>
                <w:rFonts w:cstheme="minorHAnsi"/>
              </w:rPr>
              <w:t>Contractor should plan for the temporary storage of construction materials and wastes, and the parking of construction plant within the worksite only. This will be part of the Site Management Plan.</w:t>
            </w:r>
          </w:p>
          <w:p w14:paraId="381985C3" w14:textId="77777777" w:rsidR="00F31982" w:rsidRPr="00B52AC3" w:rsidRDefault="00F31982" w:rsidP="00F31982">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B52AC3">
              <w:rPr>
                <w:rFonts w:cstheme="minorHAnsi"/>
              </w:rPr>
              <w:t>Parking areas for employees’ private vehicles will be located within the worksite only, in approved areas.</w:t>
            </w:r>
          </w:p>
          <w:p w14:paraId="462D5D3C" w14:textId="77777777" w:rsidR="00F31982" w:rsidRPr="00B52AC3" w:rsidRDefault="00F31982" w:rsidP="00F31982">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B52AC3">
              <w:rPr>
                <w:color w:val="000000"/>
              </w:rPr>
              <w:t>Ensure that pedestrians and drivers can see potential hazards, in some cases, personnel can be assigned to traffic management tasks onsite. Onsite personnel should wear high-visibility clothes and reflective vests.</w:t>
            </w:r>
          </w:p>
          <w:p w14:paraId="555EA701" w14:textId="77777777" w:rsidR="00F31982" w:rsidRPr="00B52AC3" w:rsidRDefault="00F31982" w:rsidP="00F31982">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B52AC3">
              <w:rPr>
                <w:color w:val="000000"/>
              </w:rPr>
              <w:t>Adequate lighting must be provided onsite particularly if work is to proceed after hours.</w:t>
            </w:r>
          </w:p>
          <w:p w14:paraId="2B39B3E5" w14:textId="77777777" w:rsidR="00F31982" w:rsidRPr="00B52AC3" w:rsidRDefault="00F31982" w:rsidP="00F31982">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B52AC3">
              <w:rPr>
                <w:color w:val="000000"/>
              </w:rPr>
              <w:t>Installation of proper signage and instructions.</w:t>
            </w:r>
          </w:p>
          <w:p w14:paraId="11355806" w14:textId="44CF4CD6" w:rsidR="00F31982" w:rsidRPr="00A70CBA" w:rsidRDefault="00F31982" w:rsidP="00A70CBA">
            <w:pPr>
              <w:pStyle w:val="ListParagraph"/>
              <w:numPr>
                <w:ilvl w:val="0"/>
                <w:numId w:val="24"/>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B52AC3">
              <w:rPr>
                <w:color w:val="000000"/>
              </w:rPr>
              <w:t>Compliance with all guidelines and protocols established by the Development Control Authority (DCA) the Department of Transport and Royal St. Lucia Police Force (RSLPF)</w:t>
            </w:r>
            <w:r w:rsidRPr="00B52AC3">
              <w:rPr>
                <w:rFonts w:cstheme="minorHAnsi"/>
                <w:color w:val="000000"/>
              </w:rPr>
              <w:t>.</w:t>
            </w:r>
          </w:p>
        </w:tc>
      </w:tr>
      <w:tr w:rsidR="00F31982" w:rsidRPr="00B52AC3" w14:paraId="532C8C7B"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7FAC96F3" w14:textId="77777777" w:rsidR="00F31982" w:rsidRPr="00B52AC3" w:rsidRDefault="00F31982" w:rsidP="00771B97">
            <w:pPr>
              <w:jc w:val="both"/>
            </w:pPr>
            <w:r w:rsidRPr="00B52AC3">
              <w:t>Occupational Health and Public Health and Safety</w:t>
            </w:r>
          </w:p>
        </w:tc>
        <w:tc>
          <w:tcPr>
            <w:tcW w:w="0" w:type="dxa"/>
          </w:tcPr>
          <w:p w14:paraId="1B27F54C"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w:t>
            </w:r>
          </w:p>
        </w:tc>
        <w:tc>
          <w:tcPr>
            <w:tcW w:w="0" w:type="dxa"/>
          </w:tcPr>
          <w:p w14:paraId="66FA1263"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Moderate</w:t>
            </w:r>
          </w:p>
        </w:tc>
        <w:tc>
          <w:tcPr>
            <w:tcW w:w="4172" w:type="dxa"/>
          </w:tcPr>
          <w:p w14:paraId="22A05F7F"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Construction workers on site are exposed to construction-related hazards including exposure to dust, pollutants and potential injury from falling objects, use of hand and power tools, and potential risk of electrocution.</w:t>
            </w:r>
          </w:p>
        </w:tc>
        <w:tc>
          <w:tcPr>
            <w:tcW w:w="5245" w:type="dxa"/>
          </w:tcPr>
          <w:p w14:paraId="7D7C4474" w14:textId="77777777" w:rsidR="00F31982" w:rsidRPr="00B52AC3" w:rsidRDefault="00F31982" w:rsidP="00F31982">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pPr>
            <w:r w:rsidRPr="00B52AC3">
              <w:t>Ensure that all staff are trained on safety best practices on a construction site.</w:t>
            </w:r>
          </w:p>
          <w:p w14:paraId="235B149F" w14:textId="77777777" w:rsidR="00F31982" w:rsidRPr="00B52AC3" w:rsidRDefault="00F31982" w:rsidP="00F31982">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pPr>
            <w:r w:rsidRPr="00B52AC3">
              <w:t>Ensure that all persons entering the site have adequate PPE.</w:t>
            </w:r>
          </w:p>
          <w:p w14:paraId="7832E29D" w14:textId="77777777" w:rsidR="00F31982" w:rsidRPr="00B52AC3" w:rsidRDefault="00F31982" w:rsidP="00F31982">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pPr>
            <w:r w:rsidRPr="00B52AC3">
              <w:t>Ensure that at a minimum the contractor adopts and enforces the Health and Safety Policy and Plan which is in</w:t>
            </w:r>
            <w:r w:rsidRPr="00B52AC3">
              <w:rPr>
                <w:i/>
                <w:iCs/>
              </w:rPr>
              <w:t xml:space="preserve"> Appendix F.</w:t>
            </w:r>
            <w:r w:rsidRPr="00B52AC3">
              <w:t xml:space="preserve"> </w:t>
            </w:r>
          </w:p>
        </w:tc>
      </w:tr>
      <w:tr w:rsidR="00F31982" w:rsidRPr="00B52AC3" w14:paraId="20C3DD73"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6F1636CD" w14:textId="77777777" w:rsidR="00F31982" w:rsidRPr="00B52AC3" w:rsidRDefault="00F31982" w:rsidP="00771B97">
            <w:r w:rsidRPr="00B52AC3">
              <w:t>Exposure to VOCs</w:t>
            </w:r>
          </w:p>
        </w:tc>
        <w:tc>
          <w:tcPr>
            <w:tcW w:w="0" w:type="dxa"/>
          </w:tcPr>
          <w:p w14:paraId="42415ACC"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Low</w:t>
            </w:r>
          </w:p>
        </w:tc>
        <w:tc>
          <w:tcPr>
            <w:tcW w:w="0" w:type="dxa"/>
          </w:tcPr>
          <w:p w14:paraId="6045158E"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Low</w:t>
            </w:r>
          </w:p>
        </w:tc>
        <w:tc>
          <w:tcPr>
            <w:tcW w:w="4172" w:type="dxa"/>
          </w:tcPr>
          <w:p w14:paraId="5558D36F"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Painting and the use of chemicals with strong odours can have an adverse effect on the construction team and other persons traversing the site.</w:t>
            </w:r>
          </w:p>
        </w:tc>
        <w:tc>
          <w:tcPr>
            <w:tcW w:w="5245" w:type="dxa"/>
          </w:tcPr>
          <w:p w14:paraId="4BB423EA" w14:textId="77777777" w:rsidR="00F31982" w:rsidRPr="00B52AC3" w:rsidRDefault="00F31982" w:rsidP="00F31982">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rsidRPr="00B52AC3">
              <w:t>Proper Use of PPE</w:t>
            </w:r>
          </w:p>
          <w:p w14:paraId="58D292A3" w14:textId="77777777" w:rsidR="00F31982" w:rsidRPr="00B52AC3" w:rsidRDefault="00F31982" w:rsidP="00F31982">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rsidRPr="00B52AC3">
              <w:t>Scheduling painting for periods when the facility will be closed</w:t>
            </w:r>
          </w:p>
          <w:p w14:paraId="21504DC2" w14:textId="77777777" w:rsidR="00F31982" w:rsidRPr="00B52AC3" w:rsidRDefault="00F31982" w:rsidP="00F31982">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rsidRPr="00B52AC3">
              <w:t>Use of water-based paints where possible</w:t>
            </w:r>
          </w:p>
        </w:tc>
      </w:tr>
      <w:tr w:rsidR="00F31982" w:rsidRPr="00B52AC3" w14:paraId="3264E2E8"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151353AE" w14:textId="77777777" w:rsidR="00F31982" w:rsidRPr="00B52AC3" w:rsidRDefault="00F31982" w:rsidP="00771B97">
            <w:r w:rsidRPr="00B52AC3">
              <w:t>Hazards related to demolition</w:t>
            </w:r>
          </w:p>
        </w:tc>
        <w:tc>
          <w:tcPr>
            <w:tcW w:w="0" w:type="dxa"/>
          </w:tcPr>
          <w:p w14:paraId="217DF7F4"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Low – Moderate</w:t>
            </w:r>
          </w:p>
        </w:tc>
        <w:tc>
          <w:tcPr>
            <w:tcW w:w="0" w:type="dxa"/>
          </w:tcPr>
          <w:p w14:paraId="789E18E3"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Low</w:t>
            </w:r>
          </w:p>
        </w:tc>
        <w:tc>
          <w:tcPr>
            <w:tcW w:w="4172" w:type="dxa"/>
          </w:tcPr>
          <w:p w14:paraId="642DC715"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Minor internal and external demolition works are planned on this site. Although the scope of demolition is not significant, best practices must be employed to reduce the chances of adverse effects on the safety of the workers and the wider community.</w:t>
            </w:r>
          </w:p>
        </w:tc>
        <w:tc>
          <w:tcPr>
            <w:tcW w:w="5245" w:type="dxa"/>
          </w:tcPr>
          <w:p w14:paraId="4B3B4BF7" w14:textId="77777777" w:rsidR="00F31982" w:rsidRPr="00B52AC3" w:rsidRDefault="00F31982" w:rsidP="00F31982">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B52AC3">
              <w:t>Installation of proper hoarding to prevent the spread of debris and dust into the community.</w:t>
            </w:r>
          </w:p>
          <w:p w14:paraId="3CDE2CAE" w14:textId="77777777" w:rsidR="00F31982" w:rsidRPr="00B52AC3" w:rsidRDefault="00F31982" w:rsidP="00F31982">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B52AC3">
              <w:t>Completion of demolition works during working hours to avoid</w:t>
            </w:r>
          </w:p>
        </w:tc>
      </w:tr>
      <w:tr w:rsidR="00F31982" w:rsidRPr="00B52AC3" w14:paraId="0EE7B22E"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6361B3FF" w14:textId="77777777" w:rsidR="00F31982" w:rsidRPr="00B52AC3" w:rsidRDefault="00F31982" w:rsidP="00771B97">
            <w:r w:rsidRPr="00B52AC3">
              <w:t>Fire Hazards</w:t>
            </w:r>
          </w:p>
        </w:tc>
        <w:tc>
          <w:tcPr>
            <w:tcW w:w="0" w:type="dxa"/>
          </w:tcPr>
          <w:p w14:paraId="3643360C"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Moderate</w:t>
            </w:r>
          </w:p>
        </w:tc>
        <w:tc>
          <w:tcPr>
            <w:tcW w:w="0" w:type="dxa"/>
          </w:tcPr>
          <w:p w14:paraId="4B7D403A" w14:textId="34B41885" w:rsidR="00F31982" w:rsidRPr="00B52AC3" w:rsidRDefault="000A33A2" w:rsidP="00771B97">
            <w:pPr>
              <w:cnfStyle w:val="000000100000" w:firstRow="0" w:lastRow="0" w:firstColumn="0" w:lastColumn="0" w:oddVBand="0" w:evenVBand="0" w:oddHBand="1" w:evenHBand="0" w:firstRowFirstColumn="0" w:firstRowLastColumn="0" w:lastRowFirstColumn="0" w:lastRowLastColumn="0"/>
            </w:pPr>
            <w:r>
              <w:t>Moderate</w:t>
            </w:r>
          </w:p>
        </w:tc>
        <w:tc>
          <w:tcPr>
            <w:tcW w:w="4172" w:type="dxa"/>
          </w:tcPr>
          <w:p w14:paraId="1F15D10E"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Demolition debris including timber and drywall as well as oil-based paints, solvents and other materials are flammable under certain conditions.</w:t>
            </w:r>
          </w:p>
        </w:tc>
        <w:tc>
          <w:tcPr>
            <w:tcW w:w="5245" w:type="dxa"/>
          </w:tcPr>
          <w:p w14:paraId="2301D3B7" w14:textId="77777777" w:rsidR="00F31982" w:rsidRPr="00B52AC3" w:rsidRDefault="00F31982" w:rsidP="00F31982">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rsidRPr="00B52AC3">
              <w:t>Adequate training of all staff onsite on fire safety and how fires and explosions can be avoided as well as basic fire suppression techniques.</w:t>
            </w:r>
          </w:p>
          <w:p w14:paraId="1823CDDA" w14:textId="77777777" w:rsidR="00F31982" w:rsidRPr="00B52AC3" w:rsidRDefault="00F31982" w:rsidP="00F31982">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rsidRPr="00B52AC3">
              <w:t>Potentially flammable items should be kept in cool locations away from heat, sparks or any potential igniter of the material.</w:t>
            </w:r>
          </w:p>
          <w:p w14:paraId="309CEAC7" w14:textId="77777777" w:rsidR="00F31982" w:rsidRPr="00B52AC3" w:rsidRDefault="00F31982" w:rsidP="00F31982">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rsidRPr="00B52AC3">
              <w:t>All debris, especially potentially flammable debris should be removed from the site and disposed of as per guidance from SLSWMA.</w:t>
            </w:r>
          </w:p>
        </w:tc>
      </w:tr>
      <w:tr w:rsidR="00F31982" w:rsidRPr="00B52AC3" w14:paraId="5EDE5835" w14:textId="77777777" w:rsidTr="00771B97">
        <w:trPr>
          <w:jc w:val="center"/>
        </w:trPr>
        <w:tc>
          <w:tcPr>
            <w:cnfStyle w:val="001000000000" w:firstRow="0" w:lastRow="0" w:firstColumn="1" w:lastColumn="0" w:oddVBand="0" w:evenVBand="0" w:oddHBand="0" w:evenHBand="0" w:firstRowFirstColumn="0" w:firstRowLastColumn="0" w:lastRowFirstColumn="0" w:lastRowLastColumn="0"/>
            <w:tcW w:w="0" w:type="dxa"/>
          </w:tcPr>
          <w:p w14:paraId="69AB590A" w14:textId="77777777" w:rsidR="00F31982" w:rsidRPr="00B52AC3" w:rsidRDefault="00F31982" w:rsidP="00771B97">
            <w:pPr>
              <w:jc w:val="both"/>
            </w:pPr>
            <w:r w:rsidRPr="00B52AC3">
              <w:t>Slippage and Falling, Working at Heights</w:t>
            </w:r>
          </w:p>
        </w:tc>
        <w:tc>
          <w:tcPr>
            <w:tcW w:w="0" w:type="dxa"/>
          </w:tcPr>
          <w:p w14:paraId="6D83B5AA"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Low</w:t>
            </w:r>
          </w:p>
        </w:tc>
        <w:tc>
          <w:tcPr>
            <w:tcW w:w="0" w:type="dxa"/>
          </w:tcPr>
          <w:p w14:paraId="70DD1D36"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Low – Moderate</w:t>
            </w:r>
          </w:p>
        </w:tc>
        <w:tc>
          <w:tcPr>
            <w:tcW w:w="4172" w:type="dxa"/>
          </w:tcPr>
          <w:p w14:paraId="6DB69487" w14:textId="6DE29F2F"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Most of the construction work that will occur on this site will be at ground level. All structures on the site are also single-story structures. One of the onsite activities</w:t>
            </w:r>
            <w:r w:rsidR="00B80DC4">
              <w:t>,</w:t>
            </w:r>
            <w:r w:rsidRPr="00B52AC3">
              <w:t xml:space="preserve"> demolition and reconstruction of a water tank pad and installation of new water tanks</w:t>
            </w:r>
            <w:r w:rsidR="00B80DC4">
              <w:t xml:space="preserve"> will require working at heights. </w:t>
            </w:r>
          </w:p>
        </w:tc>
        <w:tc>
          <w:tcPr>
            <w:tcW w:w="5245" w:type="dxa"/>
          </w:tcPr>
          <w:p w14:paraId="106CFF40" w14:textId="77777777" w:rsidR="00F31982" w:rsidRPr="00B52AC3" w:rsidRDefault="00F31982" w:rsidP="00F31982">
            <w:pPr>
              <w:pStyle w:val="ListParagraph"/>
              <w:numPr>
                <w:ilvl w:val="0"/>
                <w:numId w:val="30"/>
              </w:numPr>
              <w:jc w:val="both"/>
              <w:cnfStyle w:val="000000000000" w:firstRow="0" w:lastRow="0" w:firstColumn="0" w:lastColumn="0" w:oddVBand="0" w:evenVBand="0" w:oddHBand="0" w:evenHBand="0" w:firstRowFirstColumn="0" w:firstRowLastColumn="0" w:lastRowFirstColumn="0" w:lastRowLastColumn="0"/>
            </w:pPr>
            <w:r w:rsidRPr="00B52AC3">
              <w:t xml:space="preserve">All staff on site will receive training on reducing the risk of slippage and falls. </w:t>
            </w:r>
          </w:p>
          <w:p w14:paraId="4088E5A2" w14:textId="131967AF" w:rsidR="00F31982" w:rsidRPr="00B52AC3" w:rsidRDefault="005E3C21" w:rsidP="005E3C21">
            <w:pPr>
              <w:pStyle w:val="ListParagraph"/>
              <w:numPr>
                <w:ilvl w:val="0"/>
                <w:numId w:val="30"/>
              </w:numPr>
              <w:jc w:val="both"/>
              <w:cnfStyle w:val="000000000000" w:firstRow="0" w:lastRow="0" w:firstColumn="0" w:lastColumn="0" w:oddVBand="0" w:evenVBand="0" w:oddHBand="0" w:evenHBand="0" w:firstRowFirstColumn="0" w:firstRowLastColumn="0" w:lastRowFirstColumn="0" w:lastRowLastColumn="0"/>
            </w:pPr>
            <w:r>
              <w:t>The contractor will provide and p</w:t>
            </w:r>
            <w:r w:rsidR="00F31982" w:rsidRPr="00B52AC3">
              <w:t>ersonnel will be required to wear appropriate PPE at all times.</w:t>
            </w:r>
          </w:p>
        </w:tc>
      </w:tr>
      <w:tr w:rsidR="00F31982" w:rsidRPr="00B52AC3" w14:paraId="22E29B43" w14:textId="77777777" w:rsidTr="00A70CBA">
        <w:trPr>
          <w:cnfStyle w:val="000000100000" w:firstRow="0" w:lastRow="0" w:firstColumn="0" w:lastColumn="0" w:oddVBand="0" w:evenVBand="0" w:oddHBand="1" w:evenHBand="0" w:firstRowFirstColumn="0" w:firstRowLastColumn="0" w:lastRowFirstColumn="0" w:lastRowLastColumn="0"/>
          <w:trHeight w:val="6144"/>
          <w:jc w:val="center"/>
        </w:trPr>
        <w:tc>
          <w:tcPr>
            <w:cnfStyle w:val="001000000000" w:firstRow="0" w:lastRow="0" w:firstColumn="1" w:lastColumn="0" w:oddVBand="0" w:evenVBand="0" w:oddHBand="0" w:evenHBand="0" w:firstRowFirstColumn="0" w:firstRowLastColumn="0" w:lastRowFirstColumn="0" w:lastRowLastColumn="0"/>
            <w:tcW w:w="0" w:type="dxa"/>
            <w:tcBorders>
              <w:bottom w:val="single" w:sz="4" w:space="0" w:color="auto"/>
            </w:tcBorders>
          </w:tcPr>
          <w:p w14:paraId="12EAD9B9" w14:textId="77777777" w:rsidR="00F31982" w:rsidRPr="00B52AC3" w:rsidRDefault="00F31982" w:rsidP="00771B97">
            <w:pPr>
              <w:jc w:val="both"/>
            </w:pPr>
            <w:r w:rsidRPr="00B52AC3">
              <w:t>Social Impact – Worker influx</w:t>
            </w:r>
          </w:p>
        </w:tc>
        <w:tc>
          <w:tcPr>
            <w:tcW w:w="0" w:type="dxa"/>
            <w:tcBorders>
              <w:bottom w:val="single" w:sz="4" w:space="0" w:color="auto"/>
            </w:tcBorders>
          </w:tcPr>
          <w:p w14:paraId="56AF5A55"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 xml:space="preserve">Moderate </w:t>
            </w:r>
          </w:p>
        </w:tc>
        <w:tc>
          <w:tcPr>
            <w:tcW w:w="0" w:type="dxa"/>
            <w:tcBorders>
              <w:bottom w:val="single" w:sz="4" w:space="0" w:color="auto"/>
            </w:tcBorders>
          </w:tcPr>
          <w:p w14:paraId="20295DB3"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Low</w:t>
            </w:r>
          </w:p>
        </w:tc>
        <w:tc>
          <w:tcPr>
            <w:tcW w:w="4172" w:type="dxa"/>
            <w:tcBorders>
              <w:bottom w:val="single" w:sz="4" w:space="0" w:color="auto"/>
            </w:tcBorders>
          </w:tcPr>
          <w:p w14:paraId="6DFC684D"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The successful contractor is likely to bring some or all of his workforce from other communities in Saint Lucia.</w:t>
            </w:r>
          </w:p>
          <w:p w14:paraId="073A4EBB"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62EB200B"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 An influx of workers into the community compounded with the inconvenience caused by the project could lead to negative interactions with the community.</w:t>
            </w:r>
          </w:p>
          <w:p w14:paraId="7139241A"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382AFF0B"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Additionally, if onsite staff are not properly screened before they are hired, the influx of staff could expose the community to dangerous individuals.</w:t>
            </w:r>
          </w:p>
          <w:p w14:paraId="64871DBD"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2E8CC636"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An influx of workers can place additional pressure on a community including, the transportation system, water supply, sanitation system etc.  This impact is expected to be minor and it is expected that the community will benefit from additional economic activity from providing meals and other amenities to the workers. </w:t>
            </w:r>
          </w:p>
        </w:tc>
        <w:tc>
          <w:tcPr>
            <w:tcW w:w="5245" w:type="dxa"/>
            <w:tcBorders>
              <w:bottom w:val="single" w:sz="4" w:space="0" w:color="auto"/>
            </w:tcBorders>
          </w:tcPr>
          <w:p w14:paraId="699CC454" w14:textId="58F66CA2" w:rsidR="00F31982" w:rsidRPr="00B52AC3" w:rsidRDefault="00F31982" w:rsidP="00F3198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pPr>
            <w:r w:rsidRPr="00B52AC3">
              <w:t xml:space="preserve">Contractors should seek to employ skilled workers from </w:t>
            </w:r>
            <w:r w:rsidR="00D222A2" w:rsidRPr="00B52AC3">
              <w:t>Fond St. Jacques</w:t>
            </w:r>
            <w:r w:rsidRPr="00B52AC3">
              <w:t xml:space="preserve"> and surrounding communities as much as possible.</w:t>
            </w:r>
          </w:p>
          <w:p w14:paraId="3E24CBFE" w14:textId="77777777" w:rsidR="00F31982" w:rsidRDefault="00F31982" w:rsidP="00F3198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pPr>
            <w:r w:rsidRPr="00B52AC3">
              <w:t>All persons recruited should be vetted by ensuring that they provide a recent police certificate of character.</w:t>
            </w:r>
          </w:p>
          <w:p w14:paraId="57274A5C" w14:textId="2DC8F70E" w:rsidR="005E3C21" w:rsidRPr="00B52AC3" w:rsidRDefault="005E3C21" w:rsidP="00F3198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pPr>
            <w:r>
              <w:t xml:space="preserve">All workers must sign the CoC and participate in training and sensitisation on SH and SEA. </w:t>
            </w:r>
          </w:p>
          <w:p w14:paraId="24B2A452" w14:textId="77777777" w:rsidR="00F31982" w:rsidRPr="00B52AC3" w:rsidRDefault="00F31982" w:rsidP="00771B97">
            <w:pPr>
              <w:pStyle w:val="ListParagraph"/>
              <w:jc w:val="both"/>
              <w:cnfStyle w:val="000000100000" w:firstRow="0" w:lastRow="0" w:firstColumn="0" w:lastColumn="0" w:oddVBand="0" w:evenVBand="0" w:oddHBand="1" w:evenHBand="0" w:firstRowFirstColumn="0" w:firstRowLastColumn="0" w:lastRowFirstColumn="0" w:lastRowLastColumn="0"/>
            </w:pPr>
          </w:p>
          <w:p w14:paraId="7456977B"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38FE44A4"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0D9C2445"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3A2812A1"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2E5F80BB"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20DA6266"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74FD9C12"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40596782"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40E4C190" w14:textId="77777777" w:rsidR="00F31982" w:rsidRPr="00B52AC3" w:rsidRDefault="00F31982" w:rsidP="00771B97">
            <w:pPr>
              <w:pStyle w:val="ListParagraph"/>
              <w:jc w:val="both"/>
              <w:cnfStyle w:val="000000100000" w:firstRow="0" w:lastRow="0" w:firstColumn="0" w:lastColumn="0" w:oddVBand="0" w:evenVBand="0" w:oddHBand="1" w:evenHBand="0" w:firstRowFirstColumn="0" w:firstRowLastColumn="0" w:lastRowFirstColumn="0" w:lastRowLastColumn="0"/>
            </w:pPr>
          </w:p>
        </w:tc>
      </w:tr>
      <w:tr w:rsidR="00F31982" w:rsidRPr="00B52AC3" w14:paraId="5AEA6DAA" w14:textId="77777777" w:rsidTr="00771B97">
        <w:trPr>
          <w:trHeight w:val="830"/>
          <w:jc w:val="center"/>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tcBorders>
          </w:tcPr>
          <w:p w14:paraId="6A6B2D08" w14:textId="77777777" w:rsidR="00F31982" w:rsidRPr="00B52AC3" w:rsidRDefault="00F31982" w:rsidP="00771B97">
            <w:pPr>
              <w:jc w:val="both"/>
            </w:pPr>
            <w:r w:rsidRPr="00B52AC3">
              <w:t xml:space="preserve">Community Conflict and Grievances </w:t>
            </w:r>
          </w:p>
        </w:tc>
        <w:tc>
          <w:tcPr>
            <w:tcW w:w="0" w:type="dxa"/>
            <w:tcBorders>
              <w:top w:val="single" w:sz="4" w:space="0" w:color="auto"/>
            </w:tcBorders>
          </w:tcPr>
          <w:p w14:paraId="2CAB87FD" w14:textId="77777777" w:rsidR="00F31982" w:rsidRPr="00B52AC3" w:rsidRDefault="00F31982" w:rsidP="00771B97">
            <w:pPr>
              <w:cnfStyle w:val="000000000000" w:firstRow="0" w:lastRow="0" w:firstColumn="0" w:lastColumn="0" w:oddVBand="0" w:evenVBand="0" w:oddHBand="0" w:evenHBand="0" w:firstRowFirstColumn="0" w:firstRowLastColumn="0" w:lastRowFirstColumn="0" w:lastRowLastColumn="0"/>
            </w:pPr>
            <w:r w:rsidRPr="00B52AC3">
              <w:t>Low</w:t>
            </w:r>
          </w:p>
        </w:tc>
        <w:tc>
          <w:tcPr>
            <w:tcW w:w="0" w:type="dxa"/>
            <w:tcBorders>
              <w:top w:val="single" w:sz="4" w:space="0" w:color="auto"/>
            </w:tcBorders>
          </w:tcPr>
          <w:p w14:paraId="4B8CC6F5"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 xml:space="preserve">Low </w:t>
            </w:r>
          </w:p>
        </w:tc>
        <w:tc>
          <w:tcPr>
            <w:tcW w:w="4172" w:type="dxa"/>
            <w:tcBorders>
              <w:top w:val="single" w:sz="4" w:space="0" w:color="auto"/>
            </w:tcBorders>
          </w:tcPr>
          <w:p w14:paraId="72B97ADE" w14:textId="73B0D761"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r w:rsidRPr="00B52AC3">
              <w:t xml:space="preserve">Residents may be </w:t>
            </w:r>
            <w:r w:rsidR="00B168C4" w:rsidRPr="00B52AC3">
              <w:t>dis</w:t>
            </w:r>
            <w:r w:rsidR="00B168C4">
              <w:t xml:space="preserve">gruntled </w:t>
            </w:r>
            <w:r w:rsidR="00B168C4" w:rsidRPr="00B52AC3">
              <w:t>if</w:t>
            </w:r>
            <w:r w:rsidRPr="00B52AC3">
              <w:t xml:space="preserve"> the contractor employs mainly workers from outside the community, this may result in conflict between the employees and the residents. </w:t>
            </w:r>
          </w:p>
        </w:tc>
        <w:tc>
          <w:tcPr>
            <w:tcW w:w="5245" w:type="dxa"/>
            <w:tcBorders>
              <w:top w:val="single" w:sz="4" w:space="0" w:color="auto"/>
            </w:tcBorders>
          </w:tcPr>
          <w:p w14:paraId="50AB9CFF" w14:textId="77777777" w:rsidR="00F31982" w:rsidRPr="00B52AC3"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Any conflict between the onsite personnel and members of the public should be reported to the PIU and the relevant authorities.</w:t>
            </w:r>
          </w:p>
          <w:p w14:paraId="62B2B056" w14:textId="77777777" w:rsidR="00F31982" w:rsidRPr="00B52AC3"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The Contractor should assign responsibility for dealing with complaints from the general public to the site foreman or supervisor.  Reports will also be accepted during consultations with stakeholders and the wider public.</w:t>
            </w:r>
          </w:p>
          <w:p w14:paraId="6A6DDCFD" w14:textId="77777777" w:rsidR="0070487B"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 xml:space="preserve">The Contractor should establish a Grievance Redress Mechanism (GRM) for the communities and workers which sets out the relevant dates, details of the complainant, the nature of the complaint, action taken, and other relevant details.  </w:t>
            </w:r>
          </w:p>
          <w:p w14:paraId="7EDCA4C3" w14:textId="77777777" w:rsidR="0070487B" w:rsidRDefault="00F31982" w:rsidP="00B168C4">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The contractor should take appropriate measures to ensure</w:t>
            </w:r>
            <w:r w:rsidR="0070487B">
              <w:t xml:space="preserve"> </w:t>
            </w:r>
            <w:r w:rsidR="00B168C4">
              <w:t>th</w:t>
            </w:r>
            <w:r w:rsidRPr="00B52AC3">
              <w:t xml:space="preserve">at the site is well-secured in order </w:t>
            </w:r>
            <w:r w:rsidR="0070487B" w:rsidRPr="00B52AC3">
              <w:t xml:space="preserve">to </w:t>
            </w:r>
            <w:r w:rsidR="0070487B">
              <w:t>protect</w:t>
            </w:r>
            <w:r w:rsidRPr="00B52AC3">
              <w:t xml:space="preserve"> assets on site. </w:t>
            </w:r>
          </w:p>
          <w:p w14:paraId="79FB3525" w14:textId="1EDC274E" w:rsidR="00B168C4" w:rsidRDefault="00F31982" w:rsidP="00B168C4">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The Contractor should develop and</w:t>
            </w:r>
            <w:r w:rsidR="00B168C4">
              <w:t xml:space="preserve"> </w:t>
            </w:r>
            <w:r w:rsidRPr="00B52AC3">
              <w:t xml:space="preserve">maintain a </w:t>
            </w:r>
          </w:p>
          <w:p w14:paraId="0E889A77" w14:textId="77777777" w:rsidR="0070487B" w:rsidRDefault="00B168C4" w:rsidP="00B168C4">
            <w:pPr>
              <w:jc w:val="both"/>
              <w:cnfStyle w:val="000000000000" w:firstRow="0" w:lastRow="0" w:firstColumn="0" w:lastColumn="0" w:oddVBand="0" w:evenVBand="0" w:oddHBand="0" w:evenHBand="0" w:firstRowFirstColumn="0" w:firstRowLastColumn="0" w:lastRowFirstColumn="0" w:lastRowLastColumn="0"/>
            </w:pPr>
            <w:r>
              <w:t xml:space="preserve">              </w:t>
            </w:r>
            <w:r w:rsidR="00F31982" w:rsidRPr="00B52AC3">
              <w:t xml:space="preserve">CoC for all personnel, including the sub-contractors </w:t>
            </w:r>
            <w:r w:rsidR="0070487B">
              <w:t xml:space="preserve"> </w:t>
            </w:r>
          </w:p>
          <w:p w14:paraId="1E44EC57" w14:textId="77777777" w:rsidR="0070487B" w:rsidRDefault="0070487B" w:rsidP="00B168C4">
            <w:pPr>
              <w:jc w:val="both"/>
              <w:cnfStyle w:val="000000000000" w:firstRow="0" w:lastRow="0" w:firstColumn="0" w:lastColumn="0" w:oddVBand="0" w:evenVBand="0" w:oddHBand="0" w:evenHBand="0" w:firstRowFirstColumn="0" w:firstRowLastColumn="0" w:lastRowFirstColumn="0" w:lastRowLastColumn="0"/>
            </w:pPr>
            <w:r>
              <w:t xml:space="preserve">               </w:t>
            </w:r>
            <w:r w:rsidR="00F31982" w:rsidRPr="00B52AC3">
              <w:t xml:space="preserve">for site activities.  </w:t>
            </w:r>
          </w:p>
          <w:p w14:paraId="612D7935" w14:textId="41975028" w:rsidR="00F31982" w:rsidRPr="00B52AC3" w:rsidRDefault="00F31982" w:rsidP="0070487B">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The CoC will form part of the workers’ and sub-contractor contracts.  Worker training shall include sensitization on the CoC and interactions with the general public.</w:t>
            </w:r>
          </w:p>
          <w:p w14:paraId="288FDA66" w14:textId="77777777" w:rsidR="00F31982" w:rsidRPr="00B52AC3"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 xml:space="preserve">The CoC will prohibit all forms of sexual exploitation and abuse and sexual harassment (SEA/SH). </w:t>
            </w:r>
            <w:r w:rsidRPr="00B52AC3">
              <w:rPr>
                <w:i/>
                <w:iCs/>
              </w:rPr>
              <w:t>A template of the CoC is in Appendix B</w:t>
            </w:r>
            <w:r w:rsidRPr="00B52AC3">
              <w:t>.</w:t>
            </w:r>
          </w:p>
          <w:p w14:paraId="31BA3400" w14:textId="77777777" w:rsidR="00F31982" w:rsidRPr="00B52AC3"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 xml:space="preserve">The GRM will have a channel for the uptake of grievances related to SEA/SH and gender-based violence (GBV). </w:t>
            </w:r>
          </w:p>
          <w:p w14:paraId="4F69BFA3" w14:textId="2E530C7D" w:rsidR="00F31982" w:rsidRPr="00B52AC3" w:rsidRDefault="0070487B" w:rsidP="00F31982">
            <w:pPr>
              <w:pStyle w:val="ListParagraph"/>
              <w:numPr>
                <w:ilvl w:val="0"/>
                <w:numId w:val="31"/>
              </w:numPr>
              <w:spacing w:before="120"/>
              <w:jc w:val="both"/>
              <w:cnfStyle w:val="000000000000" w:firstRow="0" w:lastRow="0" w:firstColumn="0" w:lastColumn="0" w:oddVBand="0" w:evenVBand="0" w:oddHBand="0" w:evenHBand="0" w:firstRowFirstColumn="0" w:firstRowLastColumn="0" w:lastRowFirstColumn="0" w:lastRowLastColumn="0"/>
            </w:pPr>
            <w:r>
              <w:t>The GRM will be p</w:t>
            </w:r>
            <w:r w:rsidR="00F31982" w:rsidRPr="00B52AC3">
              <w:t>romote</w:t>
            </w:r>
            <w:r>
              <w:t>d</w:t>
            </w:r>
            <w:r w:rsidR="00F31982" w:rsidRPr="00B52AC3">
              <w:t xml:space="preserve"> through ongoing community outreach and consultation</w:t>
            </w:r>
          </w:p>
          <w:p w14:paraId="26E9AFAD" w14:textId="6CD4C6F6" w:rsidR="00F31982" w:rsidRPr="00B52AC3" w:rsidRDefault="00F31982" w:rsidP="00F3198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pPr>
            <w:r w:rsidRPr="00B52AC3">
              <w:t>Ensur</w:t>
            </w:r>
            <w:r w:rsidR="0070487B">
              <w:t>ing</w:t>
            </w:r>
            <w:r w:rsidRPr="00B52AC3">
              <w:t xml:space="preserve"> that there is adequate stakeholder consultation.</w:t>
            </w:r>
          </w:p>
          <w:p w14:paraId="6E05430E" w14:textId="77777777" w:rsidR="00F31982" w:rsidRPr="00B52AC3" w:rsidRDefault="00F31982" w:rsidP="00771B97">
            <w:pPr>
              <w:jc w:val="both"/>
              <w:cnfStyle w:val="000000000000" w:firstRow="0" w:lastRow="0" w:firstColumn="0" w:lastColumn="0" w:oddVBand="0" w:evenVBand="0" w:oddHBand="0" w:evenHBand="0" w:firstRowFirstColumn="0" w:firstRowLastColumn="0" w:lastRowFirstColumn="0" w:lastRowLastColumn="0"/>
            </w:pPr>
          </w:p>
        </w:tc>
      </w:tr>
      <w:tr w:rsidR="00F31982" w:rsidRPr="00B52AC3" w14:paraId="2173E776" w14:textId="77777777" w:rsidTr="00771B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6E7DFD14" w14:textId="77777777" w:rsidR="00F31982" w:rsidRPr="00B52AC3" w:rsidRDefault="00F31982" w:rsidP="00771B97">
            <w:pPr>
              <w:jc w:val="both"/>
            </w:pPr>
            <w:r w:rsidRPr="00B52AC3">
              <w:t>Exposure to Biological hazard</w:t>
            </w:r>
          </w:p>
        </w:tc>
        <w:tc>
          <w:tcPr>
            <w:tcW w:w="0" w:type="dxa"/>
          </w:tcPr>
          <w:p w14:paraId="7262DECD"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Moderate</w:t>
            </w:r>
          </w:p>
        </w:tc>
        <w:tc>
          <w:tcPr>
            <w:tcW w:w="0" w:type="dxa"/>
          </w:tcPr>
          <w:p w14:paraId="560A4619" w14:textId="77777777" w:rsidR="00F31982" w:rsidRPr="00B52AC3" w:rsidRDefault="00F31982" w:rsidP="00771B97">
            <w:pPr>
              <w:cnfStyle w:val="000000100000" w:firstRow="0" w:lastRow="0" w:firstColumn="0" w:lastColumn="0" w:oddVBand="0" w:evenVBand="0" w:oddHBand="1" w:evenHBand="0" w:firstRowFirstColumn="0" w:firstRowLastColumn="0" w:lastRowFirstColumn="0" w:lastRowLastColumn="0"/>
            </w:pPr>
            <w:r w:rsidRPr="00B52AC3">
              <w:t>Moderate</w:t>
            </w:r>
          </w:p>
        </w:tc>
        <w:tc>
          <w:tcPr>
            <w:tcW w:w="4172" w:type="dxa"/>
          </w:tcPr>
          <w:p w14:paraId="63300F03"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Onsite staff may encounter medical waste during renovation. </w:t>
            </w:r>
          </w:p>
          <w:p w14:paraId="45BCCF70"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p>
          <w:p w14:paraId="776EE45C" w14:textId="77777777" w:rsidR="00F31982" w:rsidRPr="00B52AC3" w:rsidRDefault="00F31982" w:rsidP="00771B97">
            <w:pPr>
              <w:jc w:val="both"/>
              <w:cnfStyle w:val="000000100000" w:firstRow="0" w:lastRow="0" w:firstColumn="0" w:lastColumn="0" w:oddVBand="0" w:evenVBand="0" w:oddHBand="1" w:evenHBand="0" w:firstRowFirstColumn="0" w:firstRowLastColumn="0" w:lastRowFirstColumn="0" w:lastRowLastColumn="0"/>
            </w:pPr>
            <w:r w:rsidRPr="00B52AC3">
              <w:t xml:space="preserve">Staff may also encounter other workers onsite who may present with infectious diseases including those of a respiratory nature. </w:t>
            </w:r>
          </w:p>
        </w:tc>
        <w:tc>
          <w:tcPr>
            <w:tcW w:w="5245" w:type="dxa"/>
          </w:tcPr>
          <w:p w14:paraId="743B941B" w14:textId="77777777" w:rsidR="00F31982" w:rsidRPr="00B52AC3" w:rsidRDefault="00F31982" w:rsidP="00F31982">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pPr>
            <w:r w:rsidRPr="00B52AC3">
              <w:t>Staff are to be provided with adequate PPE and training for interactions with medical waste and other hazardous materials.</w:t>
            </w:r>
          </w:p>
          <w:p w14:paraId="2CADC539" w14:textId="77777777" w:rsidR="00F31982" w:rsidRPr="00B52AC3" w:rsidRDefault="00F31982" w:rsidP="00F31982">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pPr>
            <w:r w:rsidRPr="00B52AC3">
              <w:t>Although COVID-19 is no longer a public health emergency, persons presenting with symptoms of respiratory illness should remain off the project site until they recover. Alternatively based on the recommendation of the worker’s healthcare provider, the worker may be allowed to work onsite while maintaining strict social distancing and wearing appropriate PPE.</w:t>
            </w:r>
          </w:p>
        </w:tc>
      </w:tr>
    </w:tbl>
    <w:p w14:paraId="29E6F05A" w14:textId="77777777" w:rsidR="00F31982" w:rsidRDefault="00F31982" w:rsidP="00F31982">
      <w:pPr>
        <w:rPr>
          <w:rFonts w:cstheme="minorHAnsi"/>
        </w:rPr>
      </w:pPr>
    </w:p>
    <w:p w14:paraId="2715C991" w14:textId="77777777" w:rsidR="0070487B" w:rsidRDefault="0070487B" w:rsidP="0070487B">
      <w:pPr>
        <w:rPr>
          <w:rFonts w:cstheme="minorHAnsi"/>
          <w:b/>
          <w:bCs/>
        </w:rPr>
      </w:pPr>
      <w:bookmarkStart w:id="20" w:name="_Hlk145344818"/>
    </w:p>
    <w:p w14:paraId="09E2983F" w14:textId="784219DA" w:rsidR="0070487B" w:rsidRDefault="0070487B" w:rsidP="0070487B">
      <w:pPr>
        <w:pStyle w:val="Heading2"/>
        <w:ind w:left="142"/>
      </w:pPr>
      <w:bookmarkStart w:id="21" w:name="_Toc147314654"/>
      <w:bookmarkStart w:id="22" w:name="_Toc149648934"/>
      <w:r w:rsidRPr="008C11BA">
        <w:t>Operations Stage</w:t>
      </w:r>
      <w:bookmarkEnd w:id="21"/>
      <w:bookmarkEnd w:id="22"/>
    </w:p>
    <w:p w14:paraId="54F750D3" w14:textId="77777777" w:rsidR="0070487B" w:rsidRPr="00D42923" w:rsidRDefault="0070487B" w:rsidP="0070487B"/>
    <w:tbl>
      <w:tblPr>
        <w:tblStyle w:val="GridTable4-Accent1"/>
        <w:tblW w:w="14596" w:type="dxa"/>
        <w:jc w:val="center"/>
        <w:tblLook w:val="04A0" w:firstRow="1" w:lastRow="0" w:firstColumn="1" w:lastColumn="0" w:noHBand="0" w:noVBand="1"/>
      </w:tblPr>
      <w:tblGrid>
        <w:gridCol w:w="1309"/>
        <w:gridCol w:w="1654"/>
        <w:gridCol w:w="1654"/>
        <w:gridCol w:w="4421"/>
        <w:gridCol w:w="5558"/>
      </w:tblGrid>
      <w:tr w:rsidR="0070487B" w14:paraId="00DC058C" w14:textId="77777777" w:rsidTr="00BE670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EE48160" w14:textId="77777777" w:rsidR="0070487B" w:rsidRDefault="0070487B" w:rsidP="00BE6704">
            <w:pPr>
              <w:jc w:val="center"/>
            </w:pPr>
          </w:p>
        </w:tc>
        <w:tc>
          <w:tcPr>
            <w:tcW w:w="0" w:type="dxa"/>
            <w:vAlign w:val="center"/>
          </w:tcPr>
          <w:p w14:paraId="0F4407BC" w14:textId="77777777" w:rsidR="0070487B" w:rsidRDefault="0070487B" w:rsidP="00BE6704">
            <w:pPr>
              <w:jc w:val="center"/>
              <w:cnfStyle w:val="100000000000" w:firstRow="1" w:lastRow="0" w:firstColumn="0" w:lastColumn="0" w:oddVBand="0" w:evenVBand="0" w:oddHBand="0" w:evenHBand="0" w:firstRowFirstColumn="0" w:firstRowLastColumn="0" w:lastRowFirstColumn="0" w:lastRowLastColumn="0"/>
            </w:pPr>
            <w:r>
              <w:t>Potential Environmental and Social Impact</w:t>
            </w:r>
          </w:p>
        </w:tc>
        <w:tc>
          <w:tcPr>
            <w:tcW w:w="0" w:type="dxa"/>
            <w:vAlign w:val="center"/>
          </w:tcPr>
          <w:p w14:paraId="3FE97231" w14:textId="77777777" w:rsidR="0070487B" w:rsidRDefault="0070487B" w:rsidP="00BE6704">
            <w:pPr>
              <w:jc w:val="center"/>
              <w:cnfStyle w:val="100000000000" w:firstRow="1" w:lastRow="0" w:firstColumn="0" w:lastColumn="0" w:oddVBand="0" w:evenVBand="0" w:oddHBand="0" w:evenHBand="0" w:firstRowFirstColumn="0" w:firstRowLastColumn="0" w:lastRowFirstColumn="0" w:lastRowLastColumn="0"/>
            </w:pPr>
            <w:r>
              <w:t>Environmental and Social Risk</w:t>
            </w:r>
          </w:p>
        </w:tc>
        <w:tc>
          <w:tcPr>
            <w:tcW w:w="4172" w:type="dxa"/>
            <w:vAlign w:val="center"/>
          </w:tcPr>
          <w:p w14:paraId="79CE92CC" w14:textId="77777777" w:rsidR="0070487B" w:rsidRDefault="0070487B" w:rsidP="00BE6704">
            <w:pPr>
              <w:jc w:val="center"/>
              <w:cnfStyle w:val="100000000000" w:firstRow="1" w:lastRow="0" w:firstColumn="0" w:lastColumn="0" w:oddVBand="0" w:evenVBand="0" w:oddHBand="0" w:evenHBand="0" w:firstRowFirstColumn="0" w:firstRowLastColumn="0" w:lastRowFirstColumn="0" w:lastRowLastColumn="0"/>
            </w:pPr>
            <w:r>
              <w:t>Comment</w:t>
            </w:r>
          </w:p>
        </w:tc>
        <w:tc>
          <w:tcPr>
            <w:tcW w:w="5245" w:type="dxa"/>
            <w:vAlign w:val="center"/>
          </w:tcPr>
          <w:p w14:paraId="04E28384" w14:textId="77777777" w:rsidR="0070487B" w:rsidRDefault="0070487B" w:rsidP="00BE6704">
            <w:pPr>
              <w:jc w:val="center"/>
              <w:cnfStyle w:val="100000000000" w:firstRow="1" w:lastRow="0" w:firstColumn="0" w:lastColumn="0" w:oddVBand="0" w:evenVBand="0" w:oddHBand="0" w:evenHBand="0" w:firstRowFirstColumn="0" w:firstRowLastColumn="0" w:lastRowFirstColumn="0" w:lastRowLastColumn="0"/>
            </w:pPr>
            <w:r>
              <w:t>Proposed Mitigation</w:t>
            </w:r>
          </w:p>
        </w:tc>
      </w:tr>
      <w:tr w:rsidR="0070487B" w14:paraId="73F06EB1" w14:textId="77777777" w:rsidTr="00BE67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13CD6DE1" w14:textId="77777777" w:rsidR="0070487B" w:rsidRDefault="0070487B" w:rsidP="00BE6704">
            <w:pPr>
              <w:jc w:val="both"/>
            </w:pPr>
            <w:r>
              <w:t xml:space="preserve">Operations </w:t>
            </w:r>
          </w:p>
        </w:tc>
        <w:tc>
          <w:tcPr>
            <w:tcW w:w="0" w:type="dxa"/>
          </w:tcPr>
          <w:p w14:paraId="4AFD160C" w14:textId="77777777" w:rsidR="0070487B" w:rsidRDefault="0070487B" w:rsidP="00BE6704">
            <w:pPr>
              <w:cnfStyle w:val="000000100000" w:firstRow="0" w:lastRow="0" w:firstColumn="0" w:lastColumn="0" w:oddVBand="0" w:evenVBand="0" w:oddHBand="1" w:evenHBand="0" w:firstRowFirstColumn="0" w:firstRowLastColumn="0" w:lastRowFirstColumn="0" w:lastRowLastColumn="0"/>
            </w:pPr>
            <w:r>
              <w:t>Low</w:t>
            </w:r>
          </w:p>
        </w:tc>
        <w:tc>
          <w:tcPr>
            <w:tcW w:w="0" w:type="dxa"/>
          </w:tcPr>
          <w:p w14:paraId="6A43B05F" w14:textId="77777777" w:rsidR="0070487B" w:rsidRDefault="0070487B" w:rsidP="00BE6704">
            <w:pPr>
              <w:cnfStyle w:val="000000100000" w:firstRow="0" w:lastRow="0" w:firstColumn="0" w:lastColumn="0" w:oddVBand="0" w:evenVBand="0" w:oddHBand="1" w:evenHBand="0" w:firstRowFirstColumn="0" w:firstRowLastColumn="0" w:lastRowFirstColumn="0" w:lastRowLastColumn="0"/>
            </w:pPr>
            <w:r>
              <w:t xml:space="preserve">Low </w:t>
            </w:r>
          </w:p>
        </w:tc>
        <w:tc>
          <w:tcPr>
            <w:tcW w:w="4172" w:type="dxa"/>
          </w:tcPr>
          <w:p w14:paraId="41D22525" w14:textId="77777777" w:rsidR="0070487B" w:rsidRDefault="0070487B" w:rsidP="00BE6704">
            <w:pPr>
              <w:cnfStyle w:val="000000100000" w:firstRow="0" w:lastRow="0" w:firstColumn="0" w:lastColumn="0" w:oddVBand="0" w:evenVBand="0" w:oddHBand="1" w:evenHBand="0" w:firstRowFirstColumn="0" w:firstRowLastColumn="0" w:lastRowFirstColumn="0" w:lastRowLastColumn="0"/>
            </w:pPr>
            <w:r>
              <w:t xml:space="preserve">The smarting of the facility will result in no or little additional pressure on the maintenance and nursing staff. </w:t>
            </w:r>
          </w:p>
        </w:tc>
        <w:tc>
          <w:tcPr>
            <w:tcW w:w="5245" w:type="dxa"/>
          </w:tcPr>
          <w:p w14:paraId="35E7E737" w14:textId="77777777" w:rsidR="0070487B" w:rsidRDefault="0070487B" w:rsidP="00BE6704">
            <w:pPr>
              <w:cnfStyle w:val="000000100000" w:firstRow="0" w:lastRow="0" w:firstColumn="0" w:lastColumn="0" w:oddVBand="0" w:evenVBand="0" w:oddHBand="1" w:evenHBand="0" w:firstRowFirstColumn="0" w:firstRowLastColumn="0" w:lastRowFirstColumn="0" w:lastRowLastColumn="0"/>
            </w:pPr>
            <w:r>
              <w:t xml:space="preserve">- Training of relevant staff in commissioning, testing, and operations of any new equipment prior to the opening. </w:t>
            </w:r>
          </w:p>
          <w:p w14:paraId="1C9DFC9A" w14:textId="77777777" w:rsidR="0070487B" w:rsidRDefault="0070487B" w:rsidP="00BE6704">
            <w:pPr>
              <w:cnfStyle w:val="000000100000" w:firstRow="0" w:lastRow="0" w:firstColumn="0" w:lastColumn="0" w:oddVBand="0" w:evenVBand="0" w:oddHBand="1" w:evenHBand="0" w:firstRowFirstColumn="0" w:firstRowLastColumn="0" w:lastRowFirstColumn="0" w:lastRowLastColumn="0"/>
            </w:pPr>
          </w:p>
        </w:tc>
      </w:tr>
      <w:bookmarkEnd w:id="20"/>
    </w:tbl>
    <w:p w14:paraId="5520C79B" w14:textId="77777777" w:rsidR="004A06B5" w:rsidRDefault="004A06B5" w:rsidP="00F31982">
      <w:pPr>
        <w:rPr>
          <w:rFonts w:cstheme="minorHAnsi"/>
        </w:rPr>
        <w:sectPr w:rsidR="004A06B5" w:rsidSect="00AB11C9">
          <w:pgSz w:w="15840" w:h="12240" w:orient="landscape" w:code="1"/>
          <w:pgMar w:top="1440" w:right="1440" w:bottom="1440" w:left="1440" w:header="708" w:footer="708" w:gutter="0"/>
          <w:pgNumType w:fmt="numberInDash"/>
          <w:cols w:space="708"/>
          <w:docGrid w:linePitch="360"/>
        </w:sectPr>
      </w:pPr>
    </w:p>
    <w:p w14:paraId="5F0D94E4" w14:textId="77777777" w:rsidR="0070487B" w:rsidRPr="00B52AC3" w:rsidRDefault="0070487B" w:rsidP="00F31982">
      <w:pPr>
        <w:rPr>
          <w:rFonts w:cstheme="minorHAnsi"/>
        </w:rPr>
      </w:pPr>
    </w:p>
    <w:p w14:paraId="1B9F814B" w14:textId="77777777" w:rsidR="00F31982" w:rsidRPr="00B52AC3" w:rsidRDefault="00F31982" w:rsidP="00C2641E">
      <w:pPr>
        <w:pStyle w:val="Heading1"/>
      </w:pPr>
      <w:bookmarkStart w:id="23" w:name="_Toc149648935"/>
      <w:r w:rsidRPr="00B52AC3">
        <w:t>Project Management and Institutional Arrangements</w:t>
      </w:r>
      <w:bookmarkEnd w:id="23"/>
    </w:p>
    <w:p w14:paraId="512FD07E" w14:textId="77777777" w:rsidR="00F31982" w:rsidRPr="00C2641E" w:rsidRDefault="00F31982" w:rsidP="00C2641E">
      <w:pPr>
        <w:pStyle w:val="Heading2"/>
      </w:pPr>
      <w:bookmarkStart w:id="24" w:name="_Toc149648936"/>
      <w:r w:rsidRPr="00C2641E">
        <w:t>ESMP Implementation</w:t>
      </w:r>
      <w:bookmarkEnd w:id="24"/>
    </w:p>
    <w:p w14:paraId="325E5F18" w14:textId="77777777" w:rsidR="00F31982" w:rsidRPr="00B52AC3" w:rsidRDefault="00F31982" w:rsidP="00F31982"/>
    <w:p w14:paraId="6972F614" w14:textId="77777777" w:rsidR="00F31982" w:rsidRPr="00B52AC3" w:rsidRDefault="00F31982" w:rsidP="00F31982">
      <w:pPr>
        <w:pStyle w:val="Default"/>
        <w:jc w:val="both"/>
        <w:rPr>
          <w:rFonts w:asciiTheme="minorHAnsi" w:hAnsiTheme="minorHAnsi"/>
          <w:sz w:val="22"/>
          <w:lang w:val="en-GB"/>
        </w:rPr>
      </w:pPr>
      <w:r w:rsidRPr="00B52AC3">
        <w:rPr>
          <w:rFonts w:asciiTheme="minorHAnsi" w:hAnsiTheme="minorHAnsi"/>
          <w:sz w:val="22"/>
          <w:lang w:val="en-GB"/>
        </w:rPr>
        <w:t xml:space="preserve">The Ministry of Health, Wellness and Elderly Affairs will have overall responsibility for the implementation of the works. The Environmental </w:t>
      </w:r>
      <w:r w:rsidRPr="00B52AC3">
        <w:rPr>
          <w:rFonts w:asciiTheme="minorHAnsi" w:hAnsiTheme="minorHAnsi" w:cstheme="minorHAnsi"/>
          <w:sz w:val="22"/>
          <w:szCs w:val="22"/>
          <w:lang w:val="en-GB"/>
        </w:rPr>
        <w:t>&amp; Social Specialist</w:t>
      </w:r>
      <w:r w:rsidRPr="00B52AC3">
        <w:rPr>
          <w:rFonts w:asciiTheme="minorHAnsi" w:hAnsiTheme="minorHAnsi"/>
          <w:sz w:val="22"/>
          <w:lang w:val="en-GB"/>
        </w:rPr>
        <w:t xml:space="preserve"> from the PIU will be supported by the design and construction management firm who will be responsible for the day-to-day monitoring of the construction and providing weekly reports.</w:t>
      </w:r>
    </w:p>
    <w:p w14:paraId="7A575FB6" w14:textId="77777777" w:rsidR="00F31982" w:rsidRPr="00B52AC3" w:rsidRDefault="00F31982" w:rsidP="00F31982">
      <w:pPr>
        <w:pStyle w:val="Default"/>
        <w:jc w:val="both"/>
        <w:rPr>
          <w:sz w:val="23"/>
          <w:szCs w:val="23"/>
          <w:lang w:val="en-GB"/>
        </w:rPr>
      </w:pPr>
    </w:p>
    <w:p w14:paraId="04FFD264" w14:textId="77777777" w:rsidR="00F31982" w:rsidRPr="00B52AC3" w:rsidRDefault="00F31982" w:rsidP="00F31982">
      <w:pPr>
        <w:jc w:val="both"/>
        <w:rPr>
          <w:rFonts w:cstheme="minorHAnsi"/>
        </w:rPr>
      </w:pPr>
      <w:r w:rsidRPr="00B52AC3">
        <w:t>Frequent meetings will be required to determine site changes, health, safety, social and environmental conditions, the adequacy of the mitigative measures, and the overall ability of the contractor to execute the works as specified and in a sustainable manner.</w:t>
      </w:r>
    </w:p>
    <w:p w14:paraId="6536F0CF" w14:textId="77777777" w:rsidR="00F31982" w:rsidRPr="00B52AC3" w:rsidRDefault="00F31982" w:rsidP="00F31982">
      <w:pPr>
        <w:spacing w:before="100" w:beforeAutospacing="1" w:line="276" w:lineRule="auto"/>
        <w:jc w:val="both"/>
        <w:rPr>
          <w:rFonts w:eastAsia="Times New Roman" w:cstheme="minorHAnsi"/>
          <w:color w:val="000000"/>
          <w:lang w:eastAsia="en-GB"/>
        </w:rPr>
      </w:pPr>
      <w:r w:rsidRPr="00B52AC3">
        <w:rPr>
          <w:rFonts w:eastAsia="Times New Roman" w:cstheme="minorHAnsi"/>
          <w:b/>
          <w:bCs/>
          <w:color w:val="000000"/>
          <w:lang w:eastAsia="en-GB"/>
        </w:rPr>
        <w:t xml:space="preserve">MOHWEA &amp; Project Implementation Unit (PIU) will be responsible for: </w:t>
      </w:r>
    </w:p>
    <w:p w14:paraId="07C13508"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Managing the environmental and social risks and impacts.</w:t>
      </w:r>
    </w:p>
    <w:p w14:paraId="1A1C22BD"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 xml:space="preserve">Engagement with project-affected peoples and other stakeholders, monitoring and ex-post evaluations. </w:t>
      </w:r>
    </w:p>
    <w:p w14:paraId="446D744B"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Implementation of day-to-day project activities.</w:t>
      </w:r>
    </w:p>
    <w:p w14:paraId="36132D99"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Monitoring and supervision of project activities.</w:t>
      </w:r>
    </w:p>
    <w:p w14:paraId="18C923F2"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Liaising with project stakeholders.</w:t>
      </w:r>
    </w:p>
    <w:p w14:paraId="7774BAD3"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Publicising the Grievance Redress Mechanism.</w:t>
      </w:r>
    </w:p>
    <w:p w14:paraId="54302E88" w14:textId="77777777" w:rsidR="00F31982" w:rsidRPr="00B52AC3"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 xml:space="preserve">Grievance Redress Management. </w:t>
      </w:r>
    </w:p>
    <w:p w14:paraId="5775F73D" w14:textId="77777777" w:rsidR="00F31982" w:rsidRDefault="00F31982" w:rsidP="00F31982">
      <w:pPr>
        <w:pStyle w:val="ListParagraph"/>
        <w:numPr>
          <w:ilvl w:val="0"/>
          <w:numId w:val="10"/>
        </w:numPr>
        <w:spacing w:before="34" w:after="0" w:line="240" w:lineRule="auto"/>
        <w:ind w:right="113"/>
        <w:jc w:val="both"/>
        <w:rPr>
          <w:rFonts w:eastAsia="Times New Roman" w:cstheme="minorHAnsi"/>
          <w:color w:val="000000"/>
          <w:lang w:eastAsia="en-GB"/>
        </w:rPr>
      </w:pPr>
      <w:r w:rsidRPr="00B52AC3">
        <w:rPr>
          <w:rFonts w:eastAsia="Times New Roman" w:cstheme="minorHAnsi"/>
          <w:color w:val="000000"/>
          <w:lang w:eastAsia="en-GB"/>
        </w:rPr>
        <w:t xml:space="preserve">Systematically documenting evidence of its activities and outcomes and providing information to the World Bank team as needed. </w:t>
      </w:r>
    </w:p>
    <w:p w14:paraId="4944BFEF" w14:textId="77777777" w:rsidR="0070487B" w:rsidRDefault="0070487B" w:rsidP="0070487B">
      <w:pPr>
        <w:spacing w:before="34" w:after="0" w:line="240" w:lineRule="auto"/>
        <w:ind w:right="113"/>
        <w:jc w:val="both"/>
        <w:rPr>
          <w:rFonts w:eastAsia="Times New Roman" w:cstheme="minorHAnsi"/>
          <w:color w:val="000000"/>
          <w:lang w:eastAsia="en-GB"/>
        </w:rPr>
      </w:pPr>
    </w:p>
    <w:p w14:paraId="1ABFDE79" w14:textId="77777777" w:rsidR="0070487B" w:rsidRDefault="0070487B" w:rsidP="0070487B">
      <w:pPr>
        <w:spacing w:before="34" w:after="0" w:line="240" w:lineRule="auto"/>
        <w:ind w:right="113"/>
        <w:jc w:val="both"/>
        <w:rPr>
          <w:rFonts w:eastAsia="Times New Roman" w:cstheme="minorHAnsi"/>
          <w:b/>
          <w:bCs/>
          <w:color w:val="000000"/>
          <w:lang w:eastAsia="en-GB"/>
        </w:rPr>
      </w:pPr>
      <w:r>
        <w:rPr>
          <w:rFonts w:eastAsia="Times New Roman" w:cstheme="minorHAnsi"/>
          <w:b/>
          <w:bCs/>
          <w:color w:val="000000"/>
          <w:lang w:eastAsia="en-GB"/>
        </w:rPr>
        <w:t>The Supervising Consultant (SC)</w:t>
      </w:r>
      <w:r w:rsidRPr="005C2CC2">
        <w:rPr>
          <w:rFonts w:eastAsia="Times New Roman" w:cstheme="minorHAnsi"/>
          <w:b/>
          <w:bCs/>
          <w:color w:val="000000"/>
          <w:lang w:eastAsia="en-GB"/>
        </w:rPr>
        <w:t xml:space="preserve"> will be responsible for</w:t>
      </w:r>
      <w:r>
        <w:rPr>
          <w:rFonts w:eastAsia="Times New Roman" w:cstheme="minorHAnsi"/>
          <w:b/>
          <w:bCs/>
          <w:color w:val="000000"/>
          <w:lang w:eastAsia="en-GB"/>
        </w:rPr>
        <w:t>:</w:t>
      </w:r>
    </w:p>
    <w:p w14:paraId="4DC698F4" w14:textId="77777777" w:rsidR="0070487B" w:rsidRDefault="0070487B" w:rsidP="0070487B">
      <w:pPr>
        <w:pStyle w:val="western"/>
        <w:numPr>
          <w:ilvl w:val="0"/>
          <w:numId w:val="10"/>
        </w:numPr>
        <w:jc w:val="both"/>
        <w:rPr>
          <w:b w:val="0"/>
          <w:bCs w:val="0"/>
        </w:rPr>
      </w:pPr>
      <w:r>
        <w:rPr>
          <w:rFonts w:ascii="Calibri" w:hAnsi="Calibri" w:cs="Calibri"/>
          <w:b w:val="0"/>
          <w:bCs w:val="0"/>
          <w:sz w:val="22"/>
          <w:szCs w:val="22"/>
        </w:rPr>
        <w:t>Final review of environmental and social aspects of designs and bid documents to ensure that they form a sound and comprehensive basis for addressing construction and operational environmental impacts.</w:t>
      </w:r>
    </w:p>
    <w:p w14:paraId="56E6B00A" w14:textId="77777777" w:rsidR="0070487B" w:rsidRDefault="0070487B" w:rsidP="0070487B">
      <w:pPr>
        <w:pStyle w:val="ListParagraph"/>
        <w:numPr>
          <w:ilvl w:val="0"/>
          <w:numId w:val="10"/>
        </w:numPr>
        <w:spacing w:before="34" w:after="0" w:line="240" w:lineRule="auto"/>
        <w:ind w:right="113"/>
        <w:jc w:val="both"/>
        <w:rPr>
          <w:rFonts w:eastAsia="Times New Roman" w:cstheme="minorHAnsi"/>
          <w:color w:val="000000"/>
          <w:lang w:eastAsia="en-GB"/>
        </w:rPr>
      </w:pPr>
      <w:r>
        <w:rPr>
          <w:rFonts w:eastAsia="Times New Roman" w:cstheme="minorHAnsi"/>
          <w:color w:val="000000"/>
          <w:lang w:eastAsia="en-GB"/>
        </w:rPr>
        <w:t>Preparation of ESHS Specifications for inclusion in the tender document and the subsequent works contract.</w:t>
      </w:r>
    </w:p>
    <w:p w14:paraId="6AFC62F2" w14:textId="77777777" w:rsidR="0070487B" w:rsidRDefault="0070487B" w:rsidP="0070487B">
      <w:pPr>
        <w:pStyle w:val="ListParagraph"/>
        <w:numPr>
          <w:ilvl w:val="0"/>
          <w:numId w:val="10"/>
        </w:numPr>
        <w:spacing w:before="34" w:after="0" w:line="240" w:lineRule="auto"/>
        <w:ind w:right="113"/>
        <w:jc w:val="both"/>
        <w:rPr>
          <w:rFonts w:eastAsia="Times New Roman" w:cstheme="minorHAnsi"/>
          <w:color w:val="000000"/>
          <w:lang w:eastAsia="en-GB"/>
        </w:rPr>
      </w:pPr>
      <w:r>
        <w:rPr>
          <w:rFonts w:eastAsia="Times New Roman" w:cstheme="minorHAnsi"/>
          <w:color w:val="000000"/>
          <w:lang w:eastAsia="en-GB"/>
        </w:rPr>
        <w:t xml:space="preserve">Supervision of the contractor’s compliance with contractual obligations. </w:t>
      </w:r>
    </w:p>
    <w:p w14:paraId="6F6CCCA8" w14:textId="77777777" w:rsidR="0070487B" w:rsidRPr="00E74037" w:rsidRDefault="0070487B" w:rsidP="0070487B">
      <w:pPr>
        <w:pStyle w:val="ListParagraph"/>
        <w:numPr>
          <w:ilvl w:val="0"/>
          <w:numId w:val="10"/>
        </w:numPr>
        <w:spacing w:before="34" w:after="0" w:line="240" w:lineRule="auto"/>
        <w:ind w:right="113"/>
        <w:jc w:val="both"/>
        <w:rPr>
          <w:b/>
          <w:bCs/>
        </w:rPr>
      </w:pPr>
      <w:r>
        <w:t>Reviewing and approving the C-ESMP.</w:t>
      </w:r>
    </w:p>
    <w:p w14:paraId="3BF434DB" w14:textId="77777777" w:rsidR="0070487B" w:rsidRDefault="0070487B" w:rsidP="0070487B">
      <w:pPr>
        <w:pStyle w:val="western"/>
        <w:numPr>
          <w:ilvl w:val="0"/>
          <w:numId w:val="10"/>
        </w:numPr>
        <w:jc w:val="both"/>
        <w:rPr>
          <w:b w:val="0"/>
          <w:bCs w:val="0"/>
        </w:rPr>
      </w:pPr>
      <w:r w:rsidRPr="009979A4">
        <w:rPr>
          <w:rFonts w:ascii="Calibri" w:hAnsi="Calibri" w:cs="Calibri"/>
          <w:b w:val="0"/>
          <w:bCs w:val="0"/>
          <w:sz w:val="22"/>
          <w:szCs w:val="22"/>
        </w:rPr>
        <w:t xml:space="preserve">Ensuring that contractors are properly briefed in relation to the importance of environmental </w:t>
      </w:r>
      <w:r>
        <w:rPr>
          <w:rFonts w:ascii="Calibri" w:hAnsi="Calibri" w:cs="Calibri"/>
          <w:b w:val="0"/>
          <w:bCs w:val="0"/>
          <w:sz w:val="22"/>
          <w:szCs w:val="22"/>
        </w:rPr>
        <w:t xml:space="preserve">and social </w:t>
      </w:r>
      <w:r w:rsidRPr="009979A4">
        <w:rPr>
          <w:rFonts w:ascii="Calibri" w:hAnsi="Calibri" w:cs="Calibri"/>
          <w:b w:val="0"/>
          <w:bCs w:val="0"/>
          <w:sz w:val="22"/>
          <w:szCs w:val="22"/>
        </w:rPr>
        <w:t>protection during construction</w:t>
      </w:r>
      <w:r>
        <w:rPr>
          <w:rFonts w:ascii="Calibri" w:hAnsi="Calibri" w:cs="Calibri"/>
          <w:b w:val="0"/>
          <w:bCs w:val="0"/>
          <w:sz w:val="22"/>
          <w:szCs w:val="22"/>
        </w:rPr>
        <w:t>; and</w:t>
      </w:r>
    </w:p>
    <w:p w14:paraId="229C77B9" w14:textId="77777777" w:rsidR="0070487B" w:rsidRPr="00E74037" w:rsidRDefault="0070487B" w:rsidP="0070487B">
      <w:pPr>
        <w:pStyle w:val="western"/>
        <w:numPr>
          <w:ilvl w:val="0"/>
          <w:numId w:val="10"/>
        </w:numPr>
        <w:jc w:val="both"/>
        <w:rPr>
          <w:b w:val="0"/>
          <w:bCs w:val="0"/>
        </w:rPr>
      </w:pPr>
      <w:r>
        <w:rPr>
          <w:rFonts w:asciiTheme="minorHAnsi" w:hAnsiTheme="minorHAnsi" w:cstheme="minorHAnsi"/>
          <w:b w:val="0"/>
          <w:bCs w:val="0"/>
          <w:sz w:val="22"/>
          <w:szCs w:val="22"/>
        </w:rPr>
        <w:t xml:space="preserve">Overseeing </w:t>
      </w:r>
      <w:r w:rsidRPr="00DA0DA3">
        <w:rPr>
          <w:rFonts w:asciiTheme="minorHAnsi" w:hAnsiTheme="minorHAnsi" w:cstheme="minorHAnsi"/>
          <w:b w:val="0"/>
          <w:bCs w:val="0"/>
          <w:sz w:val="22"/>
          <w:szCs w:val="22"/>
        </w:rPr>
        <w:t>th</w:t>
      </w:r>
      <w:r>
        <w:rPr>
          <w:rFonts w:asciiTheme="minorHAnsi" w:hAnsiTheme="minorHAnsi" w:cstheme="minorHAnsi"/>
          <w:b w:val="0"/>
          <w:bCs w:val="0"/>
          <w:sz w:val="22"/>
          <w:szCs w:val="22"/>
        </w:rPr>
        <w:t xml:space="preserve">e implementation of the </w:t>
      </w:r>
      <w:r w:rsidRPr="00DA0DA3">
        <w:rPr>
          <w:rFonts w:asciiTheme="minorHAnsi" w:hAnsiTheme="minorHAnsi" w:cstheme="minorHAnsi"/>
          <w:b w:val="0"/>
          <w:bCs w:val="0"/>
          <w:sz w:val="22"/>
          <w:szCs w:val="22"/>
          <w:shd w:val="clear" w:color="auto" w:fill="FFFFFF"/>
        </w:rPr>
        <w:t>Environmental and Social Management Plan (ESMP) including Health and Safety</w:t>
      </w:r>
      <w:r>
        <w:rPr>
          <w:rFonts w:asciiTheme="minorHAnsi" w:hAnsiTheme="minorHAnsi" w:cstheme="minorHAnsi"/>
          <w:b w:val="0"/>
          <w:bCs w:val="0"/>
          <w:sz w:val="22"/>
          <w:szCs w:val="22"/>
          <w:shd w:val="clear" w:color="auto" w:fill="FFFFFF"/>
        </w:rPr>
        <w:t>, and the GRM</w:t>
      </w:r>
      <w:r w:rsidRPr="00DA0DA3">
        <w:rPr>
          <w:rFonts w:asciiTheme="minorHAnsi" w:hAnsiTheme="minorHAnsi" w:cstheme="minorHAnsi"/>
          <w:b w:val="0"/>
          <w:bCs w:val="0"/>
          <w:sz w:val="22"/>
          <w:szCs w:val="22"/>
          <w:shd w:val="clear" w:color="auto" w:fill="FFFFFF"/>
        </w:rPr>
        <w:t xml:space="preserve"> </w:t>
      </w:r>
      <w:r w:rsidRPr="00DA0DA3">
        <w:rPr>
          <w:rFonts w:asciiTheme="minorHAnsi" w:hAnsiTheme="minorHAnsi" w:cstheme="minorHAnsi"/>
          <w:b w:val="0"/>
          <w:bCs w:val="0"/>
          <w:sz w:val="22"/>
          <w:szCs w:val="22"/>
        </w:rPr>
        <w:t>requirements to ensure compliance,</w:t>
      </w:r>
      <w:r>
        <w:rPr>
          <w:rFonts w:asciiTheme="minorHAnsi" w:hAnsiTheme="minorHAnsi" w:cstheme="minorHAnsi"/>
          <w:b w:val="0"/>
          <w:bCs w:val="0"/>
          <w:sz w:val="22"/>
          <w:szCs w:val="22"/>
        </w:rPr>
        <w:t xml:space="preserve"> and to ensure</w:t>
      </w:r>
      <w:r w:rsidRPr="009979A4">
        <w:rPr>
          <w:rFonts w:ascii="Calibri" w:hAnsi="Calibri" w:cs="Calibri"/>
          <w:b w:val="0"/>
          <w:bCs w:val="0"/>
          <w:sz w:val="22"/>
          <w:szCs w:val="22"/>
        </w:rPr>
        <w:t xml:space="preserve"> that adverse impacts associated with the construction process are satisfactorily mitigated and reduced to an acceptable level.</w:t>
      </w:r>
    </w:p>
    <w:p w14:paraId="639AC536" w14:textId="77777777" w:rsidR="00F31982" w:rsidRDefault="00F31982" w:rsidP="00F31982">
      <w:pPr>
        <w:jc w:val="both"/>
        <w:rPr>
          <w:rFonts w:cstheme="minorHAnsi"/>
        </w:rPr>
      </w:pPr>
    </w:p>
    <w:p w14:paraId="1E288091" w14:textId="77777777" w:rsidR="00A70CBA" w:rsidRPr="00B52AC3" w:rsidRDefault="00A70CBA" w:rsidP="00F31982">
      <w:pPr>
        <w:jc w:val="both"/>
        <w:rPr>
          <w:rFonts w:cstheme="minorHAnsi"/>
        </w:rPr>
      </w:pPr>
    </w:p>
    <w:p w14:paraId="438C9198" w14:textId="77777777" w:rsidR="00F31982" w:rsidRPr="00C1715F" w:rsidRDefault="00F31982" w:rsidP="00C1715F">
      <w:pPr>
        <w:rPr>
          <w:b/>
          <w:bCs/>
        </w:rPr>
      </w:pPr>
      <w:r w:rsidRPr="00C1715F">
        <w:rPr>
          <w:b/>
          <w:bCs/>
        </w:rPr>
        <w:t>Contractor’s Responsibilities</w:t>
      </w:r>
    </w:p>
    <w:p w14:paraId="02BA3A0E" w14:textId="77777777" w:rsidR="00F31982" w:rsidRPr="00B52AC3" w:rsidRDefault="00F31982" w:rsidP="00F31982">
      <w:pPr>
        <w:rPr>
          <w:rFonts w:cstheme="minorHAnsi"/>
        </w:rPr>
      </w:pPr>
      <w:r w:rsidRPr="00B52AC3">
        <w:rPr>
          <w:rFonts w:cstheme="minorHAnsi"/>
        </w:rPr>
        <w:t>The Contractor will be responsible for addressing the following issues within the scope of his/her contract:</w:t>
      </w:r>
    </w:p>
    <w:p w14:paraId="3D51E9A7" w14:textId="77777777" w:rsidR="00F31982" w:rsidRPr="00B52AC3" w:rsidRDefault="00F31982" w:rsidP="00F31982">
      <w:pPr>
        <w:pStyle w:val="ListParagraph"/>
        <w:numPr>
          <w:ilvl w:val="0"/>
          <w:numId w:val="5"/>
        </w:numPr>
        <w:spacing w:after="0" w:line="256" w:lineRule="auto"/>
        <w:jc w:val="both"/>
      </w:pPr>
      <w:r w:rsidRPr="00B52AC3">
        <w:t>Permits and Approvals</w:t>
      </w:r>
    </w:p>
    <w:p w14:paraId="0A7D78DA" w14:textId="77777777" w:rsidR="00F31982" w:rsidRPr="00B52AC3" w:rsidRDefault="00F31982" w:rsidP="00F31982">
      <w:pPr>
        <w:pStyle w:val="ListParagraph"/>
        <w:numPr>
          <w:ilvl w:val="0"/>
          <w:numId w:val="5"/>
        </w:numPr>
        <w:spacing w:after="0" w:line="256" w:lineRule="auto"/>
        <w:jc w:val="both"/>
      </w:pPr>
      <w:r w:rsidRPr="00B52AC3">
        <w:t>Site Security</w:t>
      </w:r>
    </w:p>
    <w:p w14:paraId="0A91EAC3" w14:textId="77777777" w:rsidR="00F31982" w:rsidRPr="00B52AC3" w:rsidRDefault="00F31982" w:rsidP="00F31982">
      <w:pPr>
        <w:pStyle w:val="ListParagraph"/>
        <w:numPr>
          <w:ilvl w:val="0"/>
          <w:numId w:val="5"/>
        </w:numPr>
        <w:spacing w:after="0" w:line="256" w:lineRule="auto"/>
        <w:jc w:val="both"/>
      </w:pPr>
      <w:r w:rsidRPr="00B52AC3">
        <w:t>Worker Occupational Health and Safety</w:t>
      </w:r>
    </w:p>
    <w:p w14:paraId="1AE7EAB9" w14:textId="77777777" w:rsidR="00F31982" w:rsidRPr="00B52AC3" w:rsidRDefault="00F31982" w:rsidP="00F31982">
      <w:pPr>
        <w:pStyle w:val="ListParagraph"/>
        <w:numPr>
          <w:ilvl w:val="0"/>
          <w:numId w:val="5"/>
        </w:numPr>
        <w:spacing w:after="0" w:line="256" w:lineRule="auto"/>
        <w:jc w:val="both"/>
      </w:pPr>
      <w:r w:rsidRPr="00B52AC3">
        <w:t>Noise Control</w:t>
      </w:r>
    </w:p>
    <w:p w14:paraId="4E24714E" w14:textId="77777777" w:rsidR="00F31982" w:rsidRPr="00B52AC3" w:rsidRDefault="00F31982" w:rsidP="00F31982">
      <w:pPr>
        <w:pStyle w:val="ListParagraph"/>
        <w:numPr>
          <w:ilvl w:val="0"/>
          <w:numId w:val="5"/>
        </w:numPr>
        <w:spacing w:after="0" w:line="256" w:lineRule="auto"/>
        <w:jc w:val="both"/>
      </w:pPr>
      <w:r w:rsidRPr="00B52AC3">
        <w:t>Use and Management of Hazardous Materials, fuels, solvents and petroleum products</w:t>
      </w:r>
    </w:p>
    <w:p w14:paraId="671B9CB8" w14:textId="77777777" w:rsidR="00F31982" w:rsidRPr="00B52AC3" w:rsidRDefault="00F31982" w:rsidP="00F31982">
      <w:pPr>
        <w:pStyle w:val="ListParagraph"/>
        <w:numPr>
          <w:ilvl w:val="0"/>
          <w:numId w:val="5"/>
        </w:numPr>
        <w:spacing w:after="0" w:line="256" w:lineRule="auto"/>
        <w:jc w:val="both"/>
      </w:pPr>
      <w:r w:rsidRPr="00B52AC3">
        <w:t>Use and Management of Pesticides</w:t>
      </w:r>
    </w:p>
    <w:p w14:paraId="29582173" w14:textId="77777777" w:rsidR="00F31982" w:rsidRPr="00B52AC3" w:rsidRDefault="00F31982" w:rsidP="00F31982">
      <w:pPr>
        <w:pStyle w:val="ListParagraph"/>
        <w:numPr>
          <w:ilvl w:val="0"/>
          <w:numId w:val="5"/>
        </w:numPr>
        <w:spacing w:after="0" w:line="256" w:lineRule="auto"/>
        <w:jc w:val="both"/>
      </w:pPr>
      <w:r w:rsidRPr="00B52AC3">
        <w:t>Use of Preservatives and Paint Substances</w:t>
      </w:r>
    </w:p>
    <w:p w14:paraId="3508141E" w14:textId="77777777" w:rsidR="00F31982" w:rsidRPr="00B52AC3" w:rsidRDefault="00F31982" w:rsidP="00F31982">
      <w:pPr>
        <w:pStyle w:val="ListParagraph"/>
        <w:numPr>
          <w:ilvl w:val="0"/>
          <w:numId w:val="5"/>
        </w:numPr>
        <w:spacing w:after="0" w:line="256" w:lineRule="auto"/>
        <w:jc w:val="both"/>
      </w:pPr>
      <w:r w:rsidRPr="00B52AC3">
        <w:t>Traffic Management</w:t>
      </w:r>
    </w:p>
    <w:p w14:paraId="11F8867D" w14:textId="77777777" w:rsidR="00F31982" w:rsidRPr="00B52AC3" w:rsidRDefault="00F31982" w:rsidP="00F31982">
      <w:pPr>
        <w:pStyle w:val="ListParagraph"/>
        <w:numPr>
          <w:ilvl w:val="0"/>
          <w:numId w:val="5"/>
        </w:numPr>
        <w:spacing w:after="0" w:line="256" w:lineRule="auto"/>
        <w:jc w:val="both"/>
      </w:pPr>
      <w:r w:rsidRPr="00B52AC3">
        <w:t>Management of Standing Water</w:t>
      </w:r>
    </w:p>
    <w:p w14:paraId="064C16BF" w14:textId="77777777" w:rsidR="00F31982" w:rsidRPr="00B52AC3" w:rsidRDefault="00F31982" w:rsidP="00F31982">
      <w:pPr>
        <w:pStyle w:val="ListParagraph"/>
        <w:numPr>
          <w:ilvl w:val="0"/>
          <w:numId w:val="5"/>
        </w:numPr>
        <w:spacing w:after="0" w:line="256" w:lineRule="auto"/>
        <w:jc w:val="both"/>
      </w:pPr>
      <w:r w:rsidRPr="00B52AC3">
        <w:t>Management of Solid Wastes -trash and debris</w:t>
      </w:r>
    </w:p>
    <w:p w14:paraId="30114CBE" w14:textId="77777777" w:rsidR="00F31982" w:rsidRPr="00B52AC3" w:rsidRDefault="00F31982" w:rsidP="00F31982">
      <w:pPr>
        <w:pStyle w:val="ListParagraph"/>
        <w:numPr>
          <w:ilvl w:val="0"/>
          <w:numId w:val="5"/>
        </w:numPr>
        <w:spacing w:after="0" w:line="256" w:lineRule="auto"/>
        <w:jc w:val="both"/>
      </w:pPr>
      <w:r w:rsidRPr="00B52AC3">
        <w:t>Management of Liquid Wastes</w:t>
      </w:r>
    </w:p>
    <w:p w14:paraId="22B9E712" w14:textId="77777777" w:rsidR="00F31982" w:rsidRPr="00B52AC3" w:rsidRDefault="00F31982" w:rsidP="00F31982">
      <w:pPr>
        <w:pStyle w:val="ListParagraph"/>
        <w:numPr>
          <w:ilvl w:val="0"/>
          <w:numId w:val="6"/>
        </w:numPr>
        <w:spacing w:after="0" w:line="256" w:lineRule="auto"/>
        <w:jc w:val="both"/>
      </w:pPr>
      <w:r w:rsidRPr="00B52AC3">
        <w:t>Management of Medical Wastes</w:t>
      </w:r>
    </w:p>
    <w:p w14:paraId="30A12CE4" w14:textId="2A70F262" w:rsidR="00481217" w:rsidRPr="00A70CBA" w:rsidRDefault="00481217" w:rsidP="00F31982">
      <w:pPr>
        <w:pStyle w:val="ListParagraph"/>
        <w:numPr>
          <w:ilvl w:val="0"/>
          <w:numId w:val="6"/>
        </w:numPr>
        <w:spacing w:after="0" w:line="256" w:lineRule="auto"/>
        <w:jc w:val="both"/>
      </w:pPr>
      <w:r w:rsidRPr="00B52AC3">
        <w:t>Adherence</w:t>
      </w:r>
      <w:r w:rsidR="00F31982" w:rsidRPr="00B52AC3">
        <w:t xml:space="preserve"> to the Code of Conduct and ensuring the employees sign and follow the Code of Conduct. </w:t>
      </w:r>
    </w:p>
    <w:p w14:paraId="2B91F8D5" w14:textId="77777777" w:rsidR="00F31982" w:rsidRPr="00B52AC3" w:rsidRDefault="00F31982" w:rsidP="00C1715F">
      <w:pPr>
        <w:pStyle w:val="Heading2"/>
      </w:pPr>
      <w:bookmarkStart w:id="25" w:name="_Toc149648937"/>
      <w:r w:rsidRPr="00B52AC3">
        <w:t>Supervision Monitoring and Reporting</w:t>
      </w:r>
      <w:bookmarkEnd w:id="25"/>
    </w:p>
    <w:p w14:paraId="1A03BDC0" w14:textId="77777777" w:rsidR="00F31982" w:rsidRDefault="00F31982" w:rsidP="00C1715F">
      <w:pPr>
        <w:pStyle w:val="Heading3"/>
      </w:pPr>
      <w:bookmarkStart w:id="26" w:name="_Toc149648938"/>
      <w:r w:rsidRPr="00674AAB">
        <w:t>Supervision - Construction Phase</w:t>
      </w:r>
      <w:bookmarkEnd w:id="26"/>
    </w:p>
    <w:p w14:paraId="4DEE96F8" w14:textId="77777777" w:rsidR="00C1715F" w:rsidRPr="00C1715F" w:rsidRDefault="00C1715F" w:rsidP="00C1715F"/>
    <w:p w14:paraId="5671DBC3" w14:textId="04270590" w:rsidR="00F31982" w:rsidRPr="00B52AC3" w:rsidRDefault="00F31982" w:rsidP="00F31982">
      <w:pPr>
        <w:pStyle w:val="Default"/>
        <w:rPr>
          <w:sz w:val="22"/>
          <w:lang w:val="en-GB"/>
        </w:rPr>
      </w:pPr>
      <w:r w:rsidRPr="00B52AC3">
        <w:rPr>
          <w:rFonts w:asciiTheme="minorHAnsi" w:hAnsiTheme="minorHAnsi"/>
          <w:b/>
          <w:sz w:val="22"/>
          <w:lang w:val="en-GB"/>
        </w:rPr>
        <w:t xml:space="preserve">Construction </w:t>
      </w:r>
    </w:p>
    <w:p w14:paraId="6908B888" w14:textId="18F17AC2" w:rsidR="00F31982" w:rsidRPr="00B52AC3" w:rsidRDefault="00F31982" w:rsidP="00F31982">
      <w:pPr>
        <w:pStyle w:val="Default"/>
        <w:jc w:val="both"/>
        <w:rPr>
          <w:rFonts w:asciiTheme="minorHAnsi" w:hAnsiTheme="minorHAnsi" w:cstheme="minorHAnsi"/>
          <w:sz w:val="22"/>
          <w:szCs w:val="22"/>
          <w:lang w:val="en-GB"/>
        </w:rPr>
      </w:pPr>
      <w:r w:rsidRPr="00B52AC3">
        <w:rPr>
          <w:rFonts w:asciiTheme="minorHAnsi" w:hAnsiTheme="minorHAnsi" w:cstheme="minorHAnsi"/>
          <w:sz w:val="22"/>
          <w:szCs w:val="22"/>
          <w:lang w:val="en-GB"/>
        </w:rPr>
        <w:t xml:space="preserve">The contractor is responsible </w:t>
      </w:r>
      <w:r w:rsidR="00C1715F">
        <w:rPr>
          <w:rFonts w:asciiTheme="minorHAnsi" w:hAnsiTheme="minorHAnsi" w:cstheme="minorHAnsi"/>
          <w:sz w:val="22"/>
          <w:szCs w:val="22"/>
          <w:lang w:val="en-GB"/>
        </w:rPr>
        <w:t xml:space="preserve">for </w:t>
      </w:r>
      <w:r w:rsidRPr="00B52AC3">
        <w:rPr>
          <w:rFonts w:asciiTheme="minorHAnsi" w:hAnsiTheme="minorHAnsi" w:cstheme="minorHAnsi"/>
          <w:sz w:val="22"/>
          <w:szCs w:val="22"/>
          <w:lang w:val="en-GB"/>
        </w:rPr>
        <w:t>ensur</w:t>
      </w:r>
      <w:r w:rsidR="00C1715F">
        <w:rPr>
          <w:rFonts w:asciiTheme="minorHAnsi" w:hAnsiTheme="minorHAnsi" w:cstheme="minorHAnsi"/>
          <w:sz w:val="22"/>
          <w:szCs w:val="22"/>
          <w:lang w:val="en-GB"/>
        </w:rPr>
        <w:t>ing</w:t>
      </w:r>
      <w:r w:rsidRPr="00B52AC3">
        <w:rPr>
          <w:rFonts w:asciiTheme="minorHAnsi" w:hAnsiTheme="minorHAnsi" w:cstheme="minorHAnsi"/>
          <w:sz w:val="22"/>
          <w:szCs w:val="22"/>
          <w:lang w:val="en-GB"/>
        </w:rPr>
        <w:t xml:space="preserve"> compliance with the ESMP.  The ultimate responsibility rests on the PIU to ensure that the ESMP is being followed by the contractor(s) and site workers, which includes adherence to the Health and Safety Policy.   During the construction phase, environmental and social monitoring will be carried out by the contractor and the design supervision firm.  The PIU’s Environmental and Social Specialist will perform spot checks and periodic visits, with day-to-day oversight provided by the contractor and the engineering supervision firm.</w:t>
      </w:r>
    </w:p>
    <w:p w14:paraId="0E9C1A71" w14:textId="77777777" w:rsidR="00F31982" w:rsidRPr="00B52AC3" w:rsidRDefault="00F31982" w:rsidP="00F31982">
      <w:pPr>
        <w:spacing w:before="100" w:beforeAutospacing="1" w:after="0" w:line="276" w:lineRule="auto"/>
        <w:jc w:val="both"/>
        <w:rPr>
          <w:rFonts w:ascii="Papyrus" w:eastAsia="Times New Roman" w:hAnsi="Papyrus" w:cs="Times New Roman"/>
          <w:sz w:val="36"/>
          <w:szCs w:val="36"/>
          <w:lang w:eastAsia="en-GB"/>
        </w:rPr>
      </w:pPr>
      <w:r w:rsidRPr="00B52AC3">
        <w:rPr>
          <w:rFonts w:ascii="Calibri" w:eastAsia="Times New Roman" w:hAnsi="Calibri" w:cs="Calibri"/>
          <w:lang w:eastAsia="en-GB"/>
        </w:rPr>
        <w:t>The design supervision firm will inspect the works periodically to ensure that the contractor is in compliance with approved documents. Collaborating agencies may also carry out monitoring and investigation of matters arising from complaints by the public, in connection with implementation of any of the project components, which fall under its jurisdiction.</w:t>
      </w:r>
    </w:p>
    <w:p w14:paraId="15AF1D25" w14:textId="77777777" w:rsidR="00F31982" w:rsidRPr="00B52AC3" w:rsidRDefault="00F31982" w:rsidP="00F31982">
      <w:pPr>
        <w:pStyle w:val="western"/>
        <w:spacing w:line="276" w:lineRule="auto"/>
        <w:ind w:firstLine="0"/>
        <w:jc w:val="both"/>
        <w:rPr>
          <w:rFonts w:asciiTheme="minorHAnsi" w:hAnsiTheme="minorHAnsi" w:cstheme="minorHAnsi"/>
          <w:b w:val="0"/>
          <w:bCs w:val="0"/>
          <w:color w:val="auto"/>
          <w:sz w:val="22"/>
          <w:szCs w:val="22"/>
        </w:rPr>
      </w:pPr>
      <w:r w:rsidRPr="00B52AC3">
        <w:rPr>
          <w:rFonts w:asciiTheme="minorHAnsi" w:hAnsiTheme="minorHAnsi" w:cstheme="minorHAnsi"/>
          <w:b w:val="0"/>
          <w:bCs w:val="0"/>
          <w:color w:val="auto"/>
          <w:sz w:val="22"/>
          <w:szCs w:val="22"/>
        </w:rPr>
        <w:t>The design supervision firm, assisted by the Site Clerk is required to review, implement and supervise the</w:t>
      </w:r>
      <w:r w:rsidRPr="00B52AC3">
        <w:rPr>
          <w:rFonts w:cstheme="minorHAnsi"/>
          <w:color w:val="auto"/>
        </w:rPr>
        <w:t xml:space="preserve"> </w:t>
      </w:r>
      <w:r w:rsidRPr="00B52AC3">
        <w:rPr>
          <w:rFonts w:asciiTheme="minorHAnsi" w:hAnsiTheme="minorHAnsi" w:cstheme="minorHAnsi"/>
          <w:b w:val="0"/>
          <w:bCs w:val="0"/>
          <w:color w:val="auto"/>
          <w:sz w:val="22"/>
          <w:szCs w:val="22"/>
          <w:shd w:val="clear" w:color="auto" w:fill="FFFFFF"/>
        </w:rPr>
        <w:t xml:space="preserve">ESMP including Health and Safety </w:t>
      </w:r>
      <w:r w:rsidRPr="00B52AC3">
        <w:rPr>
          <w:rFonts w:asciiTheme="minorHAnsi" w:hAnsiTheme="minorHAnsi" w:cstheme="minorHAnsi"/>
          <w:b w:val="0"/>
          <w:bCs w:val="0"/>
          <w:color w:val="auto"/>
          <w:sz w:val="22"/>
          <w:szCs w:val="22"/>
        </w:rPr>
        <w:t xml:space="preserve">requirements to ensure compliance, so as to mitigate environmental and social impacts. As part of the supervision of works the design supervision firm shall also function as the Environmental Supervisor with responsibilities for overseeing the implementation of the Environmental Plan. </w:t>
      </w:r>
      <w:r w:rsidRPr="00B52AC3">
        <w:rPr>
          <w:rFonts w:ascii="Calibri" w:hAnsi="Calibri" w:cs="Calibri"/>
          <w:b w:val="0"/>
          <w:bCs w:val="0"/>
          <w:color w:val="auto"/>
          <w:sz w:val="22"/>
          <w:szCs w:val="22"/>
        </w:rPr>
        <w:t xml:space="preserve"> </w:t>
      </w:r>
    </w:p>
    <w:p w14:paraId="1BCDE74C" w14:textId="77777777" w:rsidR="00F31982" w:rsidRPr="00B52AC3" w:rsidRDefault="00F31982" w:rsidP="00C1715F">
      <w:pPr>
        <w:pStyle w:val="Heading3"/>
      </w:pPr>
      <w:bookmarkStart w:id="27" w:name="_Toc149648939"/>
      <w:r w:rsidRPr="00B52AC3">
        <w:t>Monitoring</w:t>
      </w:r>
      <w:bookmarkEnd w:id="27"/>
      <w:r w:rsidRPr="00B52AC3">
        <w:t xml:space="preserve"> </w:t>
      </w:r>
    </w:p>
    <w:p w14:paraId="452F218E"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Environmental and social monitoring can help determine if construction works are having an impact on the environment, and on people. This can help assess the effectiveness of mitigation measures and provide early warning of pollution, and other incidents so that corrective action can be taken. Monitoring is an essential tool in relation to environmental and social management as it provides the basis for rational management decisions regarding impact control. The monitoring programme for this project will be undertaken to check on whether mitigation and benefit enhancement measures have actually been adopted and are proving effective in practice, to provide a means whereby any unforeseen impacts can be identified, and to provide a basis for formulating appropriate additional impact control measures if these appear to be necessary.</w:t>
      </w:r>
    </w:p>
    <w:p w14:paraId="3C272159"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There are two basic forms of environmental and social monitoring:</w:t>
      </w:r>
    </w:p>
    <w:p w14:paraId="4437283A"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 xml:space="preserve">1.  </w:t>
      </w:r>
      <w:r w:rsidRPr="00B52AC3">
        <w:rPr>
          <w:rFonts w:ascii="Calibri" w:hAnsi="Calibri" w:cs="Calibri"/>
          <w:color w:val="auto"/>
          <w:sz w:val="22"/>
          <w:szCs w:val="22"/>
        </w:rPr>
        <w:t>Compliance monitoring</w:t>
      </w:r>
      <w:r w:rsidRPr="00B52AC3">
        <w:rPr>
          <w:rFonts w:ascii="Calibri" w:hAnsi="Calibri" w:cs="Calibri"/>
          <w:b w:val="0"/>
          <w:bCs w:val="0"/>
          <w:color w:val="auto"/>
          <w:sz w:val="22"/>
          <w:szCs w:val="22"/>
        </w:rPr>
        <w:t>- which checks whether prescribed actions have been carried out, usually by means of inspection and/or enquiries; and</w:t>
      </w:r>
    </w:p>
    <w:p w14:paraId="130F0B32"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 xml:space="preserve">2. </w:t>
      </w:r>
      <w:r w:rsidRPr="00B52AC3">
        <w:rPr>
          <w:rFonts w:ascii="Calibri" w:hAnsi="Calibri" w:cs="Calibri"/>
          <w:color w:val="auto"/>
          <w:sz w:val="22"/>
          <w:szCs w:val="22"/>
        </w:rPr>
        <w:t>Effects monitoring</w:t>
      </w:r>
      <w:r w:rsidRPr="00B52AC3">
        <w:rPr>
          <w:rFonts w:ascii="Calibri" w:hAnsi="Calibri" w:cs="Calibri"/>
          <w:b w:val="0"/>
          <w:bCs w:val="0"/>
          <w:color w:val="auto"/>
          <w:sz w:val="22"/>
          <w:szCs w:val="22"/>
        </w:rPr>
        <w:t>- which records the consequences of activities on one or more environmental or social components, and usually involves physical measurement of selected parameters or the execution of surveys, to establish the nature and extent of induced changes.</w:t>
      </w:r>
    </w:p>
    <w:p w14:paraId="432D33A3" w14:textId="77777777" w:rsidR="00F31982" w:rsidRPr="00B52AC3" w:rsidRDefault="00F31982" w:rsidP="00F31982">
      <w:pPr>
        <w:pStyle w:val="western"/>
        <w:spacing w:line="276" w:lineRule="auto"/>
        <w:ind w:firstLine="0"/>
        <w:jc w:val="both"/>
        <w:rPr>
          <w:color w:val="auto"/>
        </w:rPr>
      </w:pPr>
      <w:r w:rsidRPr="00B52AC3">
        <w:rPr>
          <w:rFonts w:ascii="Calibri" w:hAnsi="Calibri" w:cs="Calibri"/>
          <w:b w:val="0"/>
          <w:bCs w:val="0"/>
          <w:color w:val="auto"/>
          <w:sz w:val="22"/>
          <w:szCs w:val="22"/>
        </w:rPr>
        <w:t>Compliance monitoring is usually given more emphasis in building construction projects because the majority of impact controls take the form of environmental and social protection measures incorporated in the design and contract documents, and the extent to which these are complied with by the contractor(s) plays a major part in determining the overall environmental and social performance of the project. Compliance monitoring affords the opportunity for a rapid response to construction impacts. There will be no effects monitoring recommended for this project.</w:t>
      </w:r>
    </w:p>
    <w:p w14:paraId="3822D014"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 xml:space="preserve">Day-to-day environmental monitoring will be undertaken by a suitably qualified employee attached to the design supervision firm, specifically assigned as the Site Clerk.  The Site Clerk, supervised by the design supervisor, will undertake the role of Environmental Compliance Monitoring Officer and undertake systematic observation of all site activities.  This person may have other responsibilities, as long as s/he is able to properly meet the environmental and social monitoring requirements.  An employee of the contractor will also be responsible for Environmental Compliance Monitoring. </w:t>
      </w:r>
    </w:p>
    <w:p w14:paraId="2A955D45" w14:textId="77777777"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Monitoring will, for the most part, take the form of visual observations, and site inspections will place an emphasis on early identification of any environmental problems and the initiation of suitable remedial action through communications to contractors.  Where remedial actions have been required, further checks will be required to ensure that these are actually being implemented to the agreed schedule and in the required form.  As information of the principal problem areas come to the fore, attention will be concentrated on activities which are known to be the most troublesome.</w:t>
      </w:r>
    </w:p>
    <w:p w14:paraId="3F27D6EA" w14:textId="77777777" w:rsidR="00F31982" w:rsidRPr="00B52AC3" w:rsidRDefault="00F31982" w:rsidP="00F31982">
      <w:pPr>
        <w:pStyle w:val="western"/>
        <w:spacing w:line="276" w:lineRule="auto"/>
        <w:ind w:firstLine="0"/>
        <w:jc w:val="both"/>
        <w:rPr>
          <w:rFonts w:ascii="Calibri" w:hAnsi="Calibri" w:cs="Calibri"/>
          <w:b w:val="0"/>
          <w:bCs w:val="0"/>
          <w:color w:val="auto"/>
          <w:sz w:val="22"/>
          <w:szCs w:val="22"/>
        </w:rPr>
      </w:pPr>
      <w:r w:rsidRPr="00B52AC3">
        <w:rPr>
          <w:rFonts w:ascii="Calibri" w:hAnsi="Calibri" w:cs="Calibri"/>
          <w:b w:val="0"/>
          <w:bCs w:val="0"/>
          <w:color w:val="auto"/>
          <w:sz w:val="22"/>
          <w:szCs w:val="22"/>
        </w:rPr>
        <w:t>The Environmental Compliance Monitoring Officer or Site Clerk will report to his/her Project Manager/Engineer on a daily basis, using conventional report forms whose coverage will be extended to include key environmental and social matters, while the Safeguards Quarterly Report will provide a summary of the broader environmental and social issues encountered during construction, (</w:t>
      </w:r>
      <w:r w:rsidRPr="00B52AC3">
        <w:rPr>
          <w:rFonts w:ascii="Calibri" w:hAnsi="Calibri" w:cs="Calibri"/>
          <w:b w:val="0"/>
          <w:bCs w:val="0"/>
          <w:i/>
          <w:color w:val="auto"/>
          <w:sz w:val="22"/>
          <w:szCs w:val="22"/>
        </w:rPr>
        <w:t>see Appendix C for A Safeguards Quarterly Report Template which will be utilized</w:t>
      </w:r>
      <w:r w:rsidRPr="00B52AC3">
        <w:rPr>
          <w:rFonts w:ascii="Calibri" w:hAnsi="Calibri" w:cs="Calibri"/>
          <w:b w:val="0"/>
          <w:bCs w:val="0"/>
          <w:color w:val="auto"/>
          <w:sz w:val="22"/>
          <w:szCs w:val="22"/>
        </w:rPr>
        <w:t>). The Project Engineer will decide on the appropriate course of action to be taken in cases where unsatisfactory reports are received from the Environmental Compliance Monitoring Officer / Site Clerk regarding environmental or social matters. In the case of relatively minor matters, verbal interaction with the Contractor on the need for remedial action may suffice. In all serious cases the Project Engineer/Manager has the responsibility to order a stop to any aspect of the works in the event where serious environmental damage or public nuisance/safety hazard is either imminent or has already been caused. In cases of incidents and accidents, the PIU will inform the World Bank with 24 hours and follow up action including root cause analysis shall be carried out as agreed with the Bank.</w:t>
      </w:r>
    </w:p>
    <w:p w14:paraId="23340E97" w14:textId="77777777" w:rsidR="00F31982" w:rsidRPr="00B52AC3" w:rsidRDefault="00F31982" w:rsidP="00DF0490">
      <w:pPr>
        <w:pStyle w:val="Heading3"/>
      </w:pPr>
      <w:bookmarkStart w:id="28" w:name="_Toc149648940"/>
      <w:r w:rsidRPr="00B52AC3">
        <w:t>Reporting</w:t>
      </w:r>
      <w:bookmarkEnd w:id="28"/>
      <w:r w:rsidRPr="00B52AC3">
        <w:t xml:space="preserve"> </w:t>
      </w:r>
    </w:p>
    <w:p w14:paraId="3E957743" w14:textId="3047DB50" w:rsidR="00F31982" w:rsidRPr="00B52AC3" w:rsidRDefault="00F31982" w:rsidP="00F31982">
      <w:pPr>
        <w:jc w:val="both"/>
      </w:pPr>
      <w:r w:rsidRPr="00B52AC3">
        <w:rPr>
          <w:rFonts w:ascii="Calibri" w:hAnsi="Calibri" w:cs="Calibri"/>
        </w:rPr>
        <w:t xml:space="preserve">Bi- Weekly reports prepared by the design supervision firm will summarize the results of the daily site monitoring, remedial actions which have been initiated, and whether or not the resultant action is having the desired result.  The reports will also identify any unforeseen environmental problems and will recommend suitable additional actions.  Informal discussions will be held with the residents of the community to ascertain whether and how they are impacted by the ongoing works. </w:t>
      </w:r>
    </w:p>
    <w:p w14:paraId="070D082E" w14:textId="4E228E38" w:rsidR="00F31982" w:rsidRPr="00B52AC3" w:rsidRDefault="00F31982" w:rsidP="00F31982">
      <w:pPr>
        <w:pStyle w:val="western"/>
        <w:spacing w:line="276" w:lineRule="auto"/>
        <w:ind w:firstLine="0"/>
        <w:jc w:val="both"/>
        <w:rPr>
          <w:b w:val="0"/>
          <w:bCs w:val="0"/>
          <w:color w:val="auto"/>
        </w:rPr>
      </w:pPr>
      <w:r w:rsidRPr="00B52AC3">
        <w:rPr>
          <w:rFonts w:ascii="Calibri" w:hAnsi="Calibri" w:cs="Calibri"/>
          <w:b w:val="0"/>
          <w:bCs w:val="0"/>
          <w:color w:val="auto"/>
          <w:sz w:val="22"/>
          <w:szCs w:val="22"/>
        </w:rPr>
        <w:t xml:space="preserve">Monthly progress meetings should be convened with the PIU, the design supervision firm and Contractor in attendance. The Environmental Compliance Monitoring Officer /Site Clerk should also be in attendance. The </w:t>
      </w:r>
      <w:r w:rsidR="00033D17">
        <w:rPr>
          <w:rFonts w:ascii="Calibri" w:hAnsi="Calibri" w:cs="Calibri"/>
          <w:b w:val="0"/>
          <w:bCs w:val="0"/>
          <w:color w:val="auto"/>
          <w:sz w:val="22"/>
          <w:szCs w:val="22"/>
        </w:rPr>
        <w:t>monthl</w:t>
      </w:r>
      <w:r w:rsidRPr="00B52AC3">
        <w:rPr>
          <w:rFonts w:ascii="Calibri" w:hAnsi="Calibri" w:cs="Calibri"/>
          <w:b w:val="0"/>
          <w:bCs w:val="0"/>
          <w:color w:val="auto"/>
          <w:sz w:val="22"/>
          <w:szCs w:val="22"/>
        </w:rPr>
        <w:t>y progress meetings shall include an agenda item which specifically covers environmental and social matters.  Since environmental and social matters will probably, under normal circumstances, form a relatively small part of the overall business to be discussed at such meetings, it is also recommended that environmental and social matters should be the first item on the meeting agenda.</w:t>
      </w:r>
    </w:p>
    <w:p w14:paraId="19FF8117" w14:textId="77777777" w:rsidR="00F31982" w:rsidRPr="00B52AC3" w:rsidRDefault="00F31982" w:rsidP="00F31982">
      <w:pPr>
        <w:pStyle w:val="western"/>
        <w:spacing w:line="276" w:lineRule="auto"/>
        <w:ind w:firstLine="0"/>
        <w:jc w:val="both"/>
        <w:rPr>
          <w:rFonts w:ascii="Calibri" w:hAnsi="Calibri" w:cs="Calibri"/>
          <w:b w:val="0"/>
          <w:bCs w:val="0"/>
          <w:color w:val="auto"/>
          <w:sz w:val="22"/>
          <w:szCs w:val="22"/>
        </w:rPr>
      </w:pPr>
      <w:r w:rsidRPr="00B52AC3">
        <w:rPr>
          <w:rFonts w:ascii="Calibri" w:hAnsi="Calibri" w:cs="Calibri"/>
          <w:b w:val="0"/>
          <w:bCs w:val="0"/>
          <w:color w:val="auto"/>
          <w:sz w:val="22"/>
          <w:szCs w:val="22"/>
        </w:rPr>
        <w:t xml:space="preserve">Environmental and Social issues will be specifically addressed and reported against in monthly progress meetings and reports.  The report will include a section on environmental and social monitoring, which should be circulated by the PIU to key line agencies. </w:t>
      </w:r>
    </w:p>
    <w:p w14:paraId="7A08018E" w14:textId="77777777" w:rsidR="00F31982" w:rsidRPr="00B52AC3" w:rsidRDefault="00F31982" w:rsidP="00F31982">
      <w:pPr>
        <w:pStyle w:val="Default"/>
        <w:jc w:val="both"/>
        <w:rPr>
          <w:rFonts w:asciiTheme="minorHAnsi" w:hAnsiTheme="minorHAnsi" w:cstheme="minorHAnsi"/>
          <w:sz w:val="22"/>
          <w:szCs w:val="22"/>
          <w:lang w:val="en-GB"/>
        </w:rPr>
      </w:pPr>
    </w:p>
    <w:p w14:paraId="20309940" w14:textId="77777777" w:rsidR="00F31982" w:rsidRPr="00B52AC3" w:rsidRDefault="00F31982" w:rsidP="00C2641E">
      <w:pPr>
        <w:pStyle w:val="Heading1"/>
      </w:pPr>
      <w:bookmarkStart w:id="29" w:name="_Toc149648941"/>
      <w:r w:rsidRPr="00B52AC3">
        <w:t>Stakeholder Engagement</w:t>
      </w:r>
      <w:bookmarkEnd w:id="29"/>
    </w:p>
    <w:p w14:paraId="0373FF0D" w14:textId="77777777" w:rsidR="00F31982" w:rsidRPr="00B52AC3" w:rsidRDefault="00F31982" w:rsidP="007928D5">
      <w:pPr>
        <w:pStyle w:val="Heading2"/>
      </w:pPr>
      <w:bookmarkStart w:id="30" w:name="_Toc149648942"/>
      <w:r w:rsidRPr="00B52AC3">
        <w:t>Publication of ESMP</w:t>
      </w:r>
      <w:bookmarkEnd w:id="30"/>
    </w:p>
    <w:p w14:paraId="34BA6E36" w14:textId="77777777" w:rsidR="00F31982" w:rsidRPr="00B52AC3" w:rsidRDefault="00F31982" w:rsidP="00F31982">
      <w:pPr>
        <w:pStyle w:val="Default"/>
        <w:rPr>
          <w:rFonts w:asciiTheme="minorHAnsi" w:hAnsiTheme="minorHAnsi"/>
          <w:sz w:val="22"/>
          <w:lang w:val="en-GB"/>
        </w:rPr>
      </w:pPr>
      <w:r w:rsidRPr="00B52AC3">
        <w:rPr>
          <w:rFonts w:asciiTheme="minorHAnsi" w:hAnsiTheme="minorHAnsi"/>
          <w:sz w:val="22"/>
          <w:lang w:val="en-GB"/>
        </w:rPr>
        <w:t xml:space="preserve">The ESMP will be disclosed on the GoSL website at </w:t>
      </w:r>
      <w:r w:rsidRPr="00B52AC3">
        <w:rPr>
          <w:rFonts w:asciiTheme="minorHAnsi" w:hAnsiTheme="minorHAnsi"/>
          <w:color w:val="0000FF"/>
          <w:sz w:val="22"/>
          <w:lang w:val="en-GB"/>
        </w:rPr>
        <w:t>http://www.govt.lc/</w:t>
      </w:r>
      <w:r w:rsidRPr="00B52AC3">
        <w:rPr>
          <w:rFonts w:asciiTheme="minorHAnsi" w:hAnsiTheme="minorHAnsi"/>
          <w:sz w:val="22"/>
          <w:lang w:val="en-GB"/>
        </w:rPr>
        <w:t>. A printed copy of this ESMP will be available at the offices of the MOHWEA and at the site office.</w:t>
      </w:r>
    </w:p>
    <w:p w14:paraId="6F22DEFD" w14:textId="77777777" w:rsidR="00F31982" w:rsidRPr="00B52AC3" w:rsidRDefault="00F31982" w:rsidP="007928D5">
      <w:pPr>
        <w:pStyle w:val="Heading2"/>
      </w:pPr>
      <w:bookmarkStart w:id="31" w:name="_Toc149648943"/>
      <w:r w:rsidRPr="00B52AC3">
        <w:t>Community Engagement</w:t>
      </w:r>
      <w:bookmarkEnd w:id="31"/>
    </w:p>
    <w:p w14:paraId="08B1AEE7" w14:textId="77777777" w:rsidR="00033D17" w:rsidRDefault="00033D17" w:rsidP="00F31982">
      <w:pPr>
        <w:pStyle w:val="Default"/>
        <w:jc w:val="both"/>
        <w:rPr>
          <w:rFonts w:asciiTheme="minorHAnsi" w:hAnsiTheme="minorHAnsi"/>
          <w:sz w:val="22"/>
          <w:lang w:val="en-GB"/>
        </w:rPr>
      </w:pPr>
    </w:p>
    <w:p w14:paraId="238F8D2A" w14:textId="77777777" w:rsidR="00033D17" w:rsidRDefault="00033D17" w:rsidP="00033D17">
      <w:pPr>
        <w:pStyle w:val="Default"/>
        <w:jc w:val="both"/>
        <w:rPr>
          <w:rFonts w:asciiTheme="minorHAnsi" w:hAnsiTheme="minorHAnsi"/>
          <w:sz w:val="22"/>
        </w:rPr>
      </w:pPr>
      <w:r>
        <w:rPr>
          <w:rFonts w:asciiTheme="minorHAnsi" w:hAnsiTheme="minorHAnsi"/>
          <w:sz w:val="22"/>
        </w:rPr>
        <w:t xml:space="preserve">Consultation with internal stakeholders is ongoing, and the stakeholders have been given the opportunity to review the designs and provide feedback.  </w:t>
      </w:r>
    </w:p>
    <w:p w14:paraId="7F7FC669" w14:textId="77777777" w:rsidR="00033D17" w:rsidRDefault="00033D17" w:rsidP="00F31982">
      <w:pPr>
        <w:pStyle w:val="Default"/>
        <w:jc w:val="both"/>
        <w:rPr>
          <w:rFonts w:asciiTheme="minorHAnsi" w:hAnsiTheme="minorHAnsi"/>
          <w:sz w:val="22"/>
        </w:rPr>
      </w:pPr>
    </w:p>
    <w:p w14:paraId="095AB16A" w14:textId="0C4CBB8B" w:rsidR="00F31982" w:rsidRDefault="00F31982" w:rsidP="00F31982">
      <w:pPr>
        <w:pStyle w:val="Default"/>
        <w:jc w:val="both"/>
        <w:rPr>
          <w:rFonts w:ascii="Arial" w:hAnsi="Arial"/>
          <w:sz w:val="23"/>
          <w:lang w:val="en-GB"/>
        </w:rPr>
      </w:pPr>
      <w:r w:rsidRPr="00B52AC3">
        <w:rPr>
          <w:rFonts w:asciiTheme="minorHAnsi" w:hAnsiTheme="minorHAnsi"/>
          <w:sz w:val="22"/>
          <w:lang w:val="en-GB"/>
        </w:rPr>
        <w:t>The works, in particular the external works, would require community engagement. For works ongoing within the building, there is a need to ensure that adequate means are utilized to disseminate the information. A public town hall meeting or a series of meetings is suggested as an effective means of communicating directly with the community and obtaining immediate feedback. However, using various modalities of communication including social media posts, radio and television announcements, and notices read at church and other gatherings</w:t>
      </w:r>
      <w:r w:rsidR="00ED0A0F">
        <w:rPr>
          <w:rFonts w:asciiTheme="minorHAnsi" w:hAnsiTheme="minorHAnsi"/>
          <w:sz w:val="22"/>
          <w:lang w:val="en-GB"/>
        </w:rPr>
        <w:t xml:space="preserve"> and a town crier</w:t>
      </w:r>
      <w:r w:rsidRPr="00B52AC3">
        <w:rPr>
          <w:rFonts w:asciiTheme="minorHAnsi" w:hAnsiTheme="minorHAnsi"/>
          <w:sz w:val="22"/>
          <w:lang w:val="en-GB"/>
        </w:rPr>
        <w:t xml:space="preserve">, may help to ensure that the information being disseminated reaches a wider audience. </w:t>
      </w:r>
      <w:r w:rsidR="00033D17" w:rsidRPr="00DE5D0B">
        <w:rPr>
          <w:rFonts w:asciiTheme="minorHAnsi" w:hAnsiTheme="minorHAnsi"/>
          <w:sz w:val="22"/>
        </w:rPr>
        <w:t xml:space="preserve">Virtual meetings </w:t>
      </w:r>
      <w:r w:rsidR="00033D17">
        <w:rPr>
          <w:rFonts w:asciiTheme="minorHAnsi" w:hAnsiTheme="minorHAnsi"/>
          <w:sz w:val="22"/>
        </w:rPr>
        <w:t xml:space="preserve">can be held with project stakeholders and key community leaders to disseminate project information in a timely manner. </w:t>
      </w:r>
      <w:r w:rsidRPr="00B52AC3">
        <w:rPr>
          <w:rFonts w:asciiTheme="minorHAnsi" w:hAnsiTheme="minorHAnsi" w:cstheme="minorHAnsi"/>
          <w:sz w:val="22"/>
          <w:szCs w:val="22"/>
          <w:lang w:val="en-GB"/>
        </w:rPr>
        <w:t>These engagements will be conducted in collaboration with the PIU</w:t>
      </w:r>
      <w:r w:rsidRPr="00B52AC3">
        <w:rPr>
          <w:rFonts w:ascii="Arial" w:hAnsi="Arial"/>
          <w:sz w:val="23"/>
          <w:lang w:val="en-GB"/>
        </w:rPr>
        <w:t>.</w:t>
      </w:r>
    </w:p>
    <w:p w14:paraId="454A4628" w14:textId="77777777" w:rsidR="00ED0A0F" w:rsidRDefault="00ED0A0F" w:rsidP="00F31982">
      <w:pPr>
        <w:pStyle w:val="Default"/>
        <w:jc w:val="both"/>
        <w:rPr>
          <w:rFonts w:ascii="Arial" w:hAnsi="Arial"/>
          <w:sz w:val="23"/>
        </w:rPr>
      </w:pPr>
    </w:p>
    <w:p w14:paraId="25321E9D" w14:textId="10E53C62" w:rsidR="00ED0A0F" w:rsidRPr="00033D17" w:rsidRDefault="00ED0A0F" w:rsidP="00F31982">
      <w:pPr>
        <w:pStyle w:val="Default"/>
        <w:jc w:val="both"/>
        <w:rPr>
          <w:rFonts w:asciiTheme="minorHAnsi" w:hAnsiTheme="minorHAnsi"/>
          <w:sz w:val="22"/>
          <w:lang w:val="en-GB"/>
        </w:rPr>
      </w:pPr>
      <w:r w:rsidRPr="003F06D4">
        <w:rPr>
          <w:rFonts w:asciiTheme="minorHAnsi" w:hAnsiTheme="minorHAnsi" w:cstheme="minorHAnsi"/>
          <w:sz w:val="22"/>
          <w:szCs w:val="22"/>
        </w:rPr>
        <w:t>Table 3 below provides a guide on the method and frequency of engagement for various stakeholders.</w:t>
      </w:r>
    </w:p>
    <w:p w14:paraId="7754F018" w14:textId="77777777" w:rsidR="00F31982" w:rsidRPr="00B52AC3" w:rsidRDefault="00F31982" w:rsidP="00F31982">
      <w:pPr>
        <w:pStyle w:val="Default"/>
        <w:jc w:val="both"/>
        <w:rPr>
          <w:rFonts w:ascii="Arial" w:hAnsi="Arial"/>
          <w:sz w:val="23"/>
          <w:lang w:val="en-GB"/>
        </w:rPr>
      </w:pPr>
    </w:p>
    <w:tbl>
      <w:tblPr>
        <w:tblStyle w:val="TableGrid"/>
        <w:tblW w:w="10091" w:type="dxa"/>
        <w:tblInd w:w="-572" w:type="dxa"/>
        <w:tblLook w:val="04A0" w:firstRow="1" w:lastRow="0" w:firstColumn="1" w:lastColumn="0" w:noHBand="0" w:noVBand="1"/>
      </w:tblPr>
      <w:tblGrid>
        <w:gridCol w:w="2127"/>
        <w:gridCol w:w="2976"/>
        <w:gridCol w:w="2835"/>
        <w:gridCol w:w="2153"/>
      </w:tblGrid>
      <w:tr w:rsidR="00F31982" w:rsidRPr="00B52AC3" w14:paraId="721F3521" w14:textId="77777777" w:rsidTr="00A70CBA">
        <w:tc>
          <w:tcPr>
            <w:tcW w:w="2127" w:type="dxa"/>
            <w:vAlign w:val="center"/>
          </w:tcPr>
          <w:p w14:paraId="108BB897" w14:textId="77777777" w:rsidR="00F31982" w:rsidRPr="00674AAB" w:rsidRDefault="00F31982" w:rsidP="00674AAB">
            <w:pPr>
              <w:jc w:val="center"/>
              <w:rPr>
                <w:b/>
                <w:bCs/>
              </w:rPr>
            </w:pPr>
            <w:r w:rsidRPr="00674AAB">
              <w:rPr>
                <w:b/>
                <w:bCs/>
              </w:rPr>
              <w:t>STAKEHOLDER CATEGORY</w:t>
            </w:r>
          </w:p>
        </w:tc>
        <w:tc>
          <w:tcPr>
            <w:tcW w:w="2976" w:type="dxa"/>
            <w:vAlign w:val="center"/>
          </w:tcPr>
          <w:p w14:paraId="5B3533AC" w14:textId="014140FE" w:rsidR="00F31982" w:rsidRPr="00674AAB" w:rsidRDefault="00F31982" w:rsidP="00674AAB">
            <w:pPr>
              <w:jc w:val="center"/>
              <w:rPr>
                <w:b/>
                <w:bCs/>
              </w:rPr>
            </w:pPr>
            <w:r w:rsidRPr="00674AAB">
              <w:rPr>
                <w:b/>
                <w:bCs/>
              </w:rPr>
              <w:t>PROJECT MILESTONES</w:t>
            </w:r>
          </w:p>
        </w:tc>
        <w:tc>
          <w:tcPr>
            <w:tcW w:w="2835" w:type="dxa"/>
            <w:vAlign w:val="center"/>
          </w:tcPr>
          <w:p w14:paraId="230C3DE1" w14:textId="77777777" w:rsidR="00F31982" w:rsidRPr="00674AAB" w:rsidRDefault="00F31982" w:rsidP="00674AAB">
            <w:pPr>
              <w:jc w:val="center"/>
              <w:rPr>
                <w:b/>
                <w:bCs/>
              </w:rPr>
            </w:pPr>
            <w:r w:rsidRPr="00674AAB">
              <w:rPr>
                <w:b/>
                <w:bCs/>
              </w:rPr>
              <w:t>METHOD OF CONSULTATION</w:t>
            </w:r>
          </w:p>
        </w:tc>
        <w:tc>
          <w:tcPr>
            <w:tcW w:w="2153" w:type="dxa"/>
            <w:vAlign w:val="center"/>
          </w:tcPr>
          <w:p w14:paraId="27AEA5E6" w14:textId="3F6703E6" w:rsidR="00F31982" w:rsidRPr="00674AAB" w:rsidRDefault="00F31982" w:rsidP="00674AAB">
            <w:pPr>
              <w:jc w:val="center"/>
              <w:rPr>
                <w:b/>
                <w:bCs/>
              </w:rPr>
            </w:pPr>
            <w:r w:rsidRPr="00674AAB">
              <w:rPr>
                <w:b/>
                <w:bCs/>
              </w:rPr>
              <w:t>FREQUENCY AND RESPONSIBLE PARTIES</w:t>
            </w:r>
          </w:p>
        </w:tc>
      </w:tr>
      <w:tr w:rsidR="00F31982" w:rsidRPr="00B52AC3" w14:paraId="334CA646" w14:textId="77777777" w:rsidTr="00A70CBA">
        <w:tc>
          <w:tcPr>
            <w:tcW w:w="2127" w:type="dxa"/>
          </w:tcPr>
          <w:p w14:paraId="32462541" w14:textId="77777777" w:rsidR="00F31982" w:rsidRPr="00674AAB" w:rsidRDefault="00F31982" w:rsidP="00771B97">
            <w:pPr>
              <w:rPr>
                <w:u w:val="single"/>
              </w:rPr>
            </w:pPr>
            <w:r w:rsidRPr="00674AAB">
              <w:rPr>
                <w:u w:val="single"/>
              </w:rPr>
              <w:t>Internal:</w:t>
            </w:r>
          </w:p>
        </w:tc>
        <w:tc>
          <w:tcPr>
            <w:tcW w:w="2976" w:type="dxa"/>
          </w:tcPr>
          <w:p w14:paraId="4810089A" w14:textId="77777777" w:rsidR="00F31982" w:rsidRPr="00674AAB" w:rsidRDefault="00F31982" w:rsidP="00771B97">
            <w:pPr>
              <w:rPr>
                <w:u w:val="single"/>
              </w:rPr>
            </w:pPr>
          </w:p>
        </w:tc>
        <w:tc>
          <w:tcPr>
            <w:tcW w:w="2835" w:type="dxa"/>
          </w:tcPr>
          <w:p w14:paraId="2A26DB8E" w14:textId="77777777" w:rsidR="00F31982" w:rsidRPr="00674AAB" w:rsidRDefault="00F31982" w:rsidP="00771B97">
            <w:pPr>
              <w:rPr>
                <w:u w:val="single"/>
              </w:rPr>
            </w:pPr>
          </w:p>
        </w:tc>
        <w:tc>
          <w:tcPr>
            <w:tcW w:w="2153" w:type="dxa"/>
          </w:tcPr>
          <w:p w14:paraId="2FC1A7BC" w14:textId="77777777" w:rsidR="00F31982" w:rsidRPr="00674AAB" w:rsidRDefault="00F31982" w:rsidP="00771B97">
            <w:pPr>
              <w:rPr>
                <w:u w:val="single"/>
              </w:rPr>
            </w:pPr>
          </w:p>
        </w:tc>
      </w:tr>
      <w:tr w:rsidR="00F31982" w:rsidRPr="00B52AC3" w14:paraId="6C488AC0" w14:textId="77777777" w:rsidTr="00A70CBA">
        <w:trPr>
          <w:trHeight w:val="542"/>
        </w:trPr>
        <w:tc>
          <w:tcPr>
            <w:tcW w:w="2127" w:type="dxa"/>
            <w:vMerge w:val="restart"/>
          </w:tcPr>
          <w:p w14:paraId="1E939024" w14:textId="77777777" w:rsidR="00F31982" w:rsidRPr="00674AAB" w:rsidRDefault="00F31982" w:rsidP="00771B97">
            <w:proofErr w:type="spellStart"/>
            <w:r w:rsidRPr="00674AAB">
              <w:t>MoHWEA</w:t>
            </w:r>
            <w:proofErr w:type="spellEnd"/>
            <w:r w:rsidRPr="00674AAB">
              <w:t xml:space="preserve"> </w:t>
            </w:r>
          </w:p>
          <w:p w14:paraId="1E0D7E36" w14:textId="77777777" w:rsidR="00F31982" w:rsidRPr="00674AAB" w:rsidRDefault="00F31982" w:rsidP="00771B97"/>
          <w:p w14:paraId="06AF9BE3" w14:textId="77777777" w:rsidR="00F31982" w:rsidRPr="00674AAB" w:rsidRDefault="00F31982" w:rsidP="00771B97">
            <w:r w:rsidRPr="00674AAB">
              <w:t xml:space="preserve">Permanent Secretary </w:t>
            </w:r>
          </w:p>
        </w:tc>
        <w:tc>
          <w:tcPr>
            <w:tcW w:w="2976" w:type="dxa"/>
          </w:tcPr>
          <w:p w14:paraId="19FC04C5" w14:textId="77777777" w:rsidR="00F31982" w:rsidRPr="00674AAB" w:rsidRDefault="00F31982" w:rsidP="00771B97">
            <w:r w:rsidRPr="00674AAB">
              <w:t xml:space="preserve">Signing of contract </w:t>
            </w:r>
          </w:p>
        </w:tc>
        <w:tc>
          <w:tcPr>
            <w:tcW w:w="2835" w:type="dxa"/>
          </w:tcPr>
          <w:p w14:paraId="744FC0F8" w14:textId="77777777" w:rsidR="00F31982" w:rsidRPr="00674AAB" w:rsidRDefault="00F31982" w:rsidP="00771B97">
            <w:pPr>
              <w:rPr>
                <w:u w:val="single"/>
              </w:rPr>
            </w:pPr>
            <w:r w:rsidRPr="00674AAB">
              <w:t xml:space="preserve">Formal Correspondence / Signing ceremony </w:t>
            </w:r>
          </w:p>
        </w:tc>
        <w:tc>
          <w:tcPr>
            <w:tcW w:w="2153" w:type="dxa"/>
          </w:tcPr>
          <w:p w14:paraId="32AAEE45" w14:textId="77777777" w:rsidR="00F31982" w:rsidRPr="00674AAB" w:rsidRDefault="00F31982" w:rsidP="00771B97">
            <w:r w:rsidRPr="00674AAB">
              <w:t xml:space="preserve">At least one week before signing </w:t>
            </w:r>
          </w:p>
          <w:p w14:paraId="6283906D" w14:textId="77777777" w:rsidR="00F31982" w:rsidRPr="00674AAB" w:rsidRDefault="00F31982" w:rsidP="00771B97">
            <w:r w:rsidRPr="00674AAB">
              <w:t xml:space="preserve">PIU </w:t>
            </w:r>
          </w:p>
        </w:tc>
      </w:tr>
      <w:tr w:rsidR="00F31982" w:rsidRPr="00B52AC3" w14:paraId="6AF9B57C" w14:textId="77777777" w:rsidTr="00A70CBA">
        <w:trPr>
          <w:trHeight w:val="956"/>
        </w:trPr>
        <w:tc>
          <w:tcPr>
            <w:tcW w:w="2127" w:type="dxa"/>
            <w:vMerge/>
          </w:tcPr>
          <w:p w14:paraId="35FFC9D5" w14:textId="77777777" w:rsidR="00F31982" w:rsidRPr="00674AAB" w:rsidRDefault="00F31982" w:rsidP="00771B97"/>
        </w:tc>
        <w:tc>
          <w:tcPr>
            <w:tcW w:w="2976" w:type="dxa"/>
          </w:tcPr>
          <w:p w14:paraId="30EEC161" w14:textId="77777777" w:rsidR="00F31982" w:rsidRPr="00674AAB" w:rsidRDefault="00F31982" w:rsidP="00771B97">
            <w:pPr>
              <w:jc w:val="both"/>
            </w:pPr>
            <w:r w:rsidRPr="00674AAB">
              <w:t>Closure of Centre for commencement of physical implementation</w:t>
            </w:r>
          </w:p>
        </w:tc>
        <w:tc>
          <w:tcPr>
            <w:tcW w:w="2835" w:type="dxa"/>
          </w:tcPr>
          <w:p w14:paraId="527D6746" w14:textId="77777777" w:rsidR="00F31982" w:rsidRPr="00674AAB" w:rsidRDefault="00F31982" w:rsidP="00771B97">
            <w:r w:rsidRPr="00674AAB">
              <w:t xml:space="preserve">Correspondence </w:t>
            </w:r>
          </w:p>
          <w:p w14:paraId="2FEFDBBF" w14:textId="77777777" w:rsidR="00F31982" w:rsidRPr="00674AAB" w:rsidRDefault="00F31982" w:rsidP="00771B97"/>
          <w:p w14:paraId="1FCDF6C5" w14:textId="77777777" w:rsidR="00F31982" w:rsidRPr="00674AAB" w:rsidRDefault="00F31982" w:rsidP="00771B97">
            <w:r w:rsidRPr="00674AAB">
              <w:t xml:space="preserve">Meeting </w:t>
            </w:r>
          </w:p>
        </w:tc>
        <w:tc>
          <w:tcPr>
            <w:tcW w:w="2153" w:type="dxa"/>
          </w:tcPr>
          <w:p w14:paraId="3B80A8E0" w14:textId="77777777" w:rsidR="00F31982" w:rsidRPr="00674AAB" w:rsidRDefault="00F31982" w:rsidP="00771B97">
            <w:r w:rsidRPr="00674AAB">
              <w:t xml:space="preserve">At least one month before closure </w:t>
            </w:r>
          </w:p>
          <w:p w14:paraId="51DB73E3" w14:textId="77777777" w:rsidR="00F31982" w:rsidRPr="00674AAB" w:rsidRDefault="00F31982" w:rsidP="00771B97">
            <w:r w:rsidRPr="00674AAB">
              <w:t>PIU</w:t>
            </w:r>
          </w:p>
        </w:tc>
      </w:tr>
      <w:tr w:rsidR="00F31982" w:rsidRPr="00B52AC3" w14:paraId="720AB497" w14:textId="77777777" w:rsidTr="00A70CBA">
        <w:trPr>
          <w:trHeight w:val="780"/>
        </w:trPr>
        <w:tc>
          <w:tcPr>
            <w:tcW w:w="2127" w:type="dxa"/>
            <w:vMerge/>
          </w:tcPr>
          <w:p w14:paraId="08B45714" w14:textId="77777777" w:rsidR="00F31982" w:rsidRPr="00674AAB" w:rsidRDefault="00F31982" w:rsidP="00771B97"/>
        </w:tc>
        <w:tc>
          <w:tcPr>
            <w:tcW w:w="2976" w:type="dxa"/>
          </w:tcPr>
          <w:p w14:paraId="097D45A7" w14:textId="77777777" w:rsidR="00F31982" w:rsidRPr="00674AAB" w:rsidRDefault="00F31982" w:rsidP="00771B97">
            <w:pPr>
              <w:jc w:val="both"/>
            </w:pPr>
            <w:r w:rsidRPr="00674AAB">
              <w:t xml:space="preserve">Physical Implementation </w:t>
            </w:r>
          </w:p>
        </w:tc>
        <w:tc>
          <w:tcPr>
            <w:tcW w:w="2835" w:type="dxa"/>
          </w:tcPr>
          <w:p w14:paraId="25E5D1AA" w14:textId="77777777" w:rsidR="00F31982" w:rsidRPr="00674AAB" w:rsidRDefault="00F31982" w:rsidP="00771B97">
            <w:r w:rsidRPr="00674AAB">
              <w:t xml:space="preserve">Progress Meetings </w:t>
            </w:r>
          </w:p>
          <w:p w14:paraId="7CA930DC" w14:textId="77777777" w:rsidR="00F31982" w:rsidRPr="00674AAB" w:rsidRDefault="00F31982" w:rsidP="00771B97">
            <w:r w:rsidRPr="00674AAB">
              <w:t xml:space="preserve">Site Visits </w:t>
            </w:r>
          </w:p>
        </w:tc>
        <w:tc>
          <w:tcPr>
            <w:tcW w:w="2153" w:type="dxa"/>
          </w:tcPr>
          <w:p w14:paraId="01C45A6B" w14:textId="77777777" w:rsidR="00F31982" w:rsidRPr="00674AAB" w:rsidRDefault="00F31982" w:rsidP="00771B97">
            <w:r w:rsidRPr="00674AAB">
              <w:t xml:space="preserve">Monthly </w:t>
            </w:r>
          </w:p>
          <w:p w14:paraId="64CD5CF6" w14:textId="77777777" w:rsidR="00F31982" w:rsidRPr="00674AAB" w:rsidRDefault="00F31982" w:rsidP="00771B97">
            <w:r w:rsidRPr="00674AAB">
              <w:t xml:space="preserve">Supervising Consultants </w:t>
            </w:r>
          </w:p>
          <w:p w14:paraId="35743C03" w14:textId="77777777" w:rsidR="00F31982" w:rsidRPr="00674AAB" w:rsidRDefault="00F31982" w:rsidP="00771B97">
            <w:r w:rsidRPr="00674AAB">
              <w:t xml:space="preserve">Contractor </w:t>
            </w:r>
          </w:p>
          <w:p w14:paraId="472F061F" w14:textId="77777777" w:rsidR="00F31982" w:rsidRPr="00674AAB" w:rsidRDefault="00F31982" w:rsidP="00771B97">
            <w:r w:rsidRPr="00674AAB">
              <w:t>PIU</w:t>
            </w:r>
          </w:p>
        </w:tc>
      </w:tr>
      <w:tr w:rsidR="00F31982" w:rsidRPr="00B52AC3" w14:paraId="5899D0DD" w14:textId="77777777" w:rsidTr="00A70CBA">
        <w:trPr>
          <w:trHeight w:val="490"/>
        </w:trPr>
        <w:tc>
          <w:tcPr>
            <w:tcW w:w="2127" w:type="dxa"/>
          </w:tcPr>
          <w:p w14:paraId="1FBF0330" w14:textId="77777777" w:rsidR="00F31982" w:rsidRPr="00674AAB" w:rsidRDefault="00F31982" w:rsidP="00771B97"/>
        </w:tc>
        <w:tc>
          <w:tcPr>
            <w:tcW w:w="2976" w:type="dxa"/>
          </w:tcPr>
          <w:p w14:paraId="7DEA0580" w14:textId="77777777" w:rsidR="00F31982" w:rsidRPr="00674AAB" w:rsidRDefault="00F31982" w:rsidP="00771B97">
            <w:pPr>
              <w:jc w:val="both"/>
            </w:pPr>
            <w:r w:rsidRPr="00674AAB">
              <w:t xml:space="preserve">Reopening of SMART Centre </w:t>
            </w:r>
          </w:p>
        </w:tc>
        <w:tc>
          <w:tcPr>
            <w:tcW w:w="2835" w:type="dxa"/>
          </w:tcPr>
          <w:p w14:paraId="15E20121" w14:textId="77777777" w:rsidR="00F31982" w:rsidRPr="00674AAB" w:rsidRDefault="00F31982" w:rsidP="00771B97">
            <w:r w:rsidRPr="00674AAB">
              <w:t xml:space="preserve">Correspondence </w:t>
            </w:r>
          </w:p>
        </w:tc>
        <w:tc>
          <w:tcPr>
            <w:tcW w:w="2153" w:type="dxa"/>
          </w:tcPr>
          <w:p w14:paraId="1A520BC2" w14:textId="77777777" w:rsidR="00F31982" w:rsidRPr="00674AAB" w:rsidRDefault="00F31982" w:rsidP="00771B97">
            <w:r w:rsidRPr="00674AAB">
              <w:t xml:space="preserve">TBD </w:t>
            </w:r>
          </w:p>
        </w:tc>
      </w:tr>
      <w:tr w:rsidR="00F31982" w:rsidRPr="00B52AC3" w14:paraId="7594B843" w14:textId="77777777" w:rsidTr="00A70CBA">
        <w:trPr>
          <w:trHeight w:val="1092"/>
        </w:trPr>
        <w:tc>
          <w:tcPr>
            <w:tcW w:w="2127" w:type="dxa"/>
          </w:tcPr>
          <w:p w14:paraId="1FEEA1C0" w14:textId="77777777" w:rsidR="00F31982" w:rsidRPr="00674AAB" w:rsidRDefault="00F31982" w:rsidP="00771B97">
            <w:pPr>
              <w:rPr>
                <w:u w:val="single"/>
              </w:rPr>
            </w:pPr>
          </w:p>
          <w:p w14:paraId="20C01912" w14:textId="77777777" w:rsidR="00F31982" w:rsidRPr="00674AAB" w:rsidRDefault="00F31982" w:rsidP="00771B97">
            <w:r w:rsidRPr="00674AAB">
              <w:t xml:space="preserve">Wellness Centre Staff </w:t>
            </w:r>
          </w:p>
        </w:tc>
        <w:tc>
          <w:tcPr>
            <w:tcW w:w="2976" w:type="dxa"/>
          </w:tcPr>
          <w:p w14:paraId="048E849C" w14:textId="77777777" w:rsidR="00F31982" w:rsidRPr="00674AAB" w:rsidRDefault="00F31982" w:rsidP="00771B97"/>
          <w:p w14:paraId="6A820992" w14:textId="77777777" w:rsidR="00F31982" w:rsidRPr="00674AAB" w:rsidRDefault="00F31982" w:rsidP="00771B97">
            <w:pPr>
              <w:jc w:val="both"/>
            </w:pPr>
            <w:r w:rsidRPr="00674AAB">
              <w:t xml:space="preserve">Closure of Centre for commencement of physical implementation </w:t>
            </w:r>
          </w:p>
        </w:tc>
        <w:tc>
          <w:tcPr>
            <w:tcW w:w="2835" w:type="dxa"/>
          </w:tcPr>
          <w:p w14:paraId="19B60906" w14:textId="77777777" w:rsidR="00F31982" w:rsidRPr="00674AAB" w:rsidRDefault="00F31982" w:rsidP="00771B97">
            <w:pPr>
              <w:rPr>
                <w:u w:val="single"/>
              </w:rPr>
            </w:pPr>
          </w:p>
          <w:p w14:paraId="7784DCA1" w14:textId="77777777" w:rsidR="00F31982" w:rsidRPr="00674AAB" w:rsidRDefault="00F31982" w:rsidP="00771B97">
            <w:r w:rsidRPr="00674AAB">
              <w:t xml:space="preserve">Formal Correspondence </w:t>
            </w:r>
          </w:p>
          <w:p w14:paraId="3F110832" w14:textId="77777777" w:rsidR="00F31982" w:rsidRPr="00674AAB" w:rsidRDefault="00F31982" w:rsidP="00771B97">
            <w:r w:rsidRPr="00674AAB">
              <w:t xml:space="preserve">Meetings </w:t>
            </w:r>
          </w:p>
        </w:tc>
        <w:tc>
          <w:tcPr>
            <w:tcW w:w="2153" w:type="dxa"/>
          </w:tcPr>
          <w:p w14:paraId="0B743BD0" w14:textId="77777777" w:rsidR="00F31982" w:rsidRPr="00674AAB" w:rsidRDefault="00F31982" w:rsidP="00771B97"/>
          <w:p w14:paraId="05273F48" w14:textId="77777777" w:rsidR="00F31982" w:rsidRPr="00674AAB" w:rsidRDefault="00F31982" w:rsidP="00771B97">
            <w:r w:rsidRPr="00674AAB">
              <w:t xml:space="preserve">At least one month before closure </w:t>
            </w:r>
          </w:p>
          <w:p w14:paraId="4DB360C8" w14:textId="77777777" w:rsidR="00F31982" w:rsidRPr="00674AAB" w:rsidRDefault="00F31982" w:rsidP="00771B97">
            <w:r w:rsidRPr="00674AAB">
              <w:t>PIU</w:t>
            </w:r>
          </w:p>
        </w:tc>
      </w:tr>
      <w:tr w:rsidR="00F31982" w:rsidRPr="00B52AC3" w14:paraId="15570D09" w14:textId="77777777" w:rsidTr="00A70CBA">
        <w:trPr>
          <w:trHeight w:val="491"/>
        </w:trPr>
        <w:tc>
          <w:tcPr>
            <w:tcW w:w="2127" w:type="dxa"/>
            <w:vMerge w:val="restart"/>
          </w:tcPr>
          <w:p w14:paraId="656DD9D9" w14:textId="77777777" w:rsidR="00F31982" w:rsidRPr="00674AAB" w:rsidRDefault="00F31982" w:rsidP="00771B97">
            <w:pPr>
              <w:rPr>
                <w:u w:val="single"/>
              </w:rPr>
            </w:pPr>
          </w:p>
        </w:tc>
        <w:tc>
          <w:tcPr>
            <w:tcW w:w="2976" w:type="dxa"/>
          </w:tcPr>
          <w:p w14:paraId="424B4F3F" w14:textId="77777777" w:rsidR="00F31982" w:rsidRPr="00674AAB" w:rsidRDefault="00F31982" w:rsidP="00771B97">
            <w:pPr>
              <w:jc w:val="both"/>
            </w:pPr>
            <w:r w:rsidRPr="00674AAB">
              <w:t xml:space="preserve">Physical Implementation </w:t>
            </w:r>
          </w:p>
        </w:tc>
        <w:tc>
          <w:tcPr>
            <w:tcW w:w="2835" w:type="dxa"/>
          </w:tcPr>
          <w:p w14:paraId="5E2BEF90" w14:textId="77777777" w:rsidR="00F31982" w:rsidRPr="00674AAB" w:rsidRDefault="00F31982" w:rsidP="00771B97">
            <w:r w:rsidRPr="00674AAB">
              <w:t>Progress Meeting</w:t>
            </w:r>
          </w:p>
        </w:tc>
        <w:tc>
          <w:tcPr>
            <w:tcW w:w="2153" w:type="dxa"/>
          </w:tcPr>
          <w:p w14:paraId="569252AF" w14:textId="77777777" w:rsidR="00F31982" w:rsidRPr="00674AAB" w:rsidRDefault="00F31982" w:rsidP="00771B97">
            <w:r w:rsidRPr="00674AAB">
              <w:t>Monthly</w:t>
            </w:r>
          </w:p>
          <w:p w14:paraId="467AE894" w14:textId="77777777" w:rsidR="00F31982" w:rsidRPr="00674AAB" w:rsidRDefault="00F31982" w:rsidP="00771B97">
            <w:r w:rsidRPr="00674AAB">
              <w:t xml:space="preserve">Supervising Consultants </w:t>
            </w:r>
          </w:p>
          <w:p w14:paraId="743949E8" w14:textId="77777777" w:rsidR="00F31982" w:rsidRPr="00674AAB" w:rsidRDefault="00F31982" w:rsidP="00771B97">
            <w:r w:rsidRPr="00674AAB">
              <w:t xml:space="preserve">Contractor </w:t>
            </w:r>
          </w:p>
          <w:p w14:paraId="54D548CF" w14:textId="77777777" w:rsidR="00F31982" w:rsidRPr="00674AAB" w:rsidRDefault="00F31982" w:rsidP="00771B97">
            <w:r w:rsidRPr="00674AAB">
              <w:t>PIU</w:t>
            </w:r>
          </w:p>
        </w:tc>
      </w:tr>
      <w:tr w:rsidR="00F31982" w:rsidRPr="00B52AC3" w14:paraId="7AD9B9C6" w14:textId="77777777" w:rsidTr="00A70CBA">
        <w:trPr>
          <w:trHeight w:val="560"/>
        </w:trPr>
        <w:tc>
          <w:tcPr>
            <w:tcW w:w="2127" w:type="dxa"/>
            <w:vMerge/>
          </w:tcPr>
          <w:p w14:paraId="479BD1F5" w14:textId="77777777" w:rsidR="00F31982" w:rsidRPr="00674AAB" w:rsidRDefault="00F31982" w:rsidP="00771B97">
            <w:pPr>
              <w:rPr>
                <w:u w:val="single"/>
              </w:rPr>
            </w:pPr>
          </w:p>
        </w:tc>
        <w:tc>
          <w:tcPr>
            <w:tcW w:w="2976" w:type="dxa"/>
          </w:tcPr>
          <w:p w14:paraId="3FD28CFB" w14:textId="77777777" w:rsidR="00F31982" w:rsidRPr="00674AAB" w:rsidRDefault="00F31982" w:rsidP="00771B97">
            <w:pPr>
              <w:jc w:val="both"/>
            </w:pPr>
            <w:r w:rsidRPr="00674AAB">
              <w:t xml:space="preserve">Reopening of SMART Centre </w:t>
            </w:r>
          </w:p>
        </w:tc>
        <w:tc>
          <w:tcPr>
            <w:tcW w:w="2835" w:type="dxa"/>
          </w:tcPr>
          <w:p w14:paraId="0B773F05" w14:textId="77777777" w:rsidR="00F31982" w:rsidRPr="00674AAB" w:rsidRDefault="00F31982" w:rsidP="00771B97">
            <w:r w:rsidRPr="00674AAB">
              <w:t xml:space="preserve">Correspondence </w:t>
            </w:r>
          </w:p>
        </w:tc>
        <w:tc>
          <w:tcPr>
            <w:tcW w:w="2153" w:type="dxa"/>
          </w:tcPr>
          <w:p w14:paraId="78B96161" w14:textId="77777777" w:rsidR="00F31982" w:rsidRPr="00674AAB" w:rsidRDefault="00F31982" w:rsidP="00771B97">
            <w:r w:rsidRPr="00674AAB">
              <w:t xml:space="preserve"> TBD </w:t>
            </w:r>
          </w:p>
        </w:tc>
      </w:tr>
      <w:tr w:rsidR="00F31982" w:rsidRPr="00B52AC3" w14:paraId="4A4A20A8" w14:textId="77777777" w:rsidTr="00A70CBA">
        <w:trPr>
          <w:trHeight w:val="1520"/>
        </w:trPr>
        <w:tc>
          <w:tcPr>
            <w:tcW w:w="2127" w:type="dxa"/>
            <w:vMerge w:val="restart"/>
          </w:tcPr>
          <w:p w14:paraId="0DB8E4BB" w14:textId="77777777" w:rsidR="00F31982" w:rsidRPr="00674AAB" w:rsidRDefault="00F31982" w:rsidP="00771B97">
            <w:pPr>
              <w:rPr>
                <w:u w:val="single"/>
              </w:rPr>
            </w:pPr>
          </w:p>
          <w:p w14:paraId="092BA0E5" w14:textId="77777777" w:rsidR="00F31982" w:rsidRPr="00674AAB" w:rsidRDefault="00F31982" w:rsidP="00771B97">
            <w:r w:rsidRPr="00674AAB">
              <w:t xml:space="preserve">Doctors and Pharmacists </w:t>
            </w:r>
          </w:p>
          <w:p w14:paraId="69C82530" w14:textId="77777777" w:rsidR="00F31982" w:rsidRPr="00674AAB" w:rsidRDefault="00F31982" w:rsidP="00771B97">
            <w:pPr>
              <w:rPr>
                <w:u w:val="single"/>
              </w:rPr>
            </w:pPr>
          </w:p>
        </w:tc>
        <w:tc>
          <w:tcPr>
            <w:tcW w:w="2976" w:type="dxa"/>
          </w:tcPr>
          <w:p w14:paraId="3E47A4E3" w14:textId="77777777" w:rsidR="00F31982" w:rsidRPr="00674AAB" w:rsidRDefault="00F31982" w:rsidP="00771B97">
            <w:pPr>
              <w:jc w:val="both"/>
            </w:pPr>
          </w:p>
          <w:p w14:paraId="5D8D7B5E" w14:textId="77777777" w:rsidR="00F31982" w:rsidRPr="00674AAB" w:rsidRDefault="00F31982" w:rsidP="00771B97">
            <w:pPr>
              <w:jc w:val="both"/>
            </w:pPr>
            <w:r w:rsidRPr="00674AAB">
              <w:t>Closure of Centre for commencement of physical implementation</w:t>
            </w:r>
          </w:p>
        </w:tc>
        <w:tc>
          <w:tcPr>
            <w:tcW w:w="2835" w:type="dxa"/>
          </w:tcPr>
          <w:p w14:paraId="17C2BC5D" w14:textId="77777777" w:rsidR="00F31982" w:rsidRPr="00674AAB" w:rsidRDefault="00F31982" w:rsidP="00771B97"/>
          <w:p w14:paraId="24C0EEE3" w14:textId="77777777" w:rsidR="00F31982" w:rsidRPr="00674AAB" w:rsidRDefault="00F31982" w:rsidP="00771B97">
            <w:r w:rsidRPr="00674AAB">
              <w:t xml:space="preserve">Correspondence </w:t>
            </w:r>
          </w:p>
          <w:p w14:paraId="18994FA9" w14:textId="77777777" w:rsidR="00F31982" w:rsidRPr="00674AAB" w:rsidRDefault="00F31982" w:rsidP="00771B97">
            <w:r w:rsidRPr="00674AAB">
              <w:t>Meeting</w:t>
            </w:r>
          </w:p>
        </w:tc>
        <w:tc>
          <w:tcPr>
            <w:tcW w:w="2153" w:type="dxa"/>
          </w:tcPr>
          <w:p w14:paraId="4C91CE07" w14:textId="77777777" w:rsidR="00F31982" w:rsidRPr="00674AAB" w:rsidRDefault="00F31982" w:rsidP="00771B97"/>
          <w:p w14:paraId="1099AEE6" w14:textId="77777777" w:rsidR="00F31982" w:rsidRPr="00674AAB" w:rsidRDefault="00F31982" w:rsidP="00771B97">
            <w:r w:rsidRPr="00674AAB">
              <w:t xml:space="preserve">At least two weeks before closure </w:t>
            </w:r>
          </w:p>
          <w:p w14:paraId="72D7648D" w14:textId="77777777" w:rsidR="00F31982" w:rsidRPr="00674AAB" w:rsidRDefault="00F31982" w:rsidP="00771B97">
            <w:r w:rsidRPr="00674AAB">
              <w:t>PIU</w:t>
            </w:r>
          </w:p>
          <w:p w14:paraId="4C395B80" w14:textId="77777777" w:rsidR="00F31982" w:rsidRPr="00674AAB" w:rsidRDefault="00F31982" w:rsidP="00771B97"/>
          <w:p w14:paraId="4F781517" w14:textId="77777777" w:rsidR="00F31982" w:rsidRPr="00674AAB" w:rsidRDefault="00F31982" w:rsidP="00771B97"/>
          <w:p w14:paraId="4CCDFA28" w14:textId="77777777" w:rsidR="00F31982" w:rsidRPr="00674AAB" w:rsidRDefault="00F31982" w:rsidP="00771B97"/>
          <w:p w14:paraId="1502B277" w14:textId="77777777" w:rsidR="00F31982" w:rsidRPr="00674AAB" w:rsidRDefault="00F31982" w:rsidP="00771B97"/>
          <w:p w14:paraId="23854238" w14:textId="77777777" w:rsidR="00F31982" w:rsidRPr="00674AAB" w:rsidRDefault="00F31982" w:rsidP="00771B97"/>
        </w:tc>
      </w:tr>
      <w:tr w:rsidR="00F31982" w:rsidRPr="00B52AC3" w14:paraId="76D86BE4" w14:textId="77777777" w:rsidTr="00A70CBA">
        <w:tc>
          <w:tcPr>
            <w:tcW w:w="2127" w:type="dxa"/>
            <w:vMerge/>
          </w:tcPr>
          <w:p w14:paraId="18D39D5B" w14:textId="77777777" w:rsidR="00F31982" w:rsidRPr="00674AAB" w:rsidRDefault="00F31982" w:rsidP="00771B97">
            <w:pPr>
              <w:rPr>
                <w:u w:val="single"/>
              </w:rPr>
            </w:pPr>
          </w:p>
        </w:tc>
        <w:tc>
          <w:tcPr>
            <w:tcW w:w="2976" w:type="dxa"/>
          </w:tcPr>
          <w:p w14:paraId="09487B1D" w14:textId="77777777" w:rsidR="00F31982" w:rsidRPr="00674AAB" w:rsidRDefault="00F31982" w:rsidP="00771B97">
            <w:pPr>
              <w:jc w:val="both"/>
            </w:pPr>
            <w:r w:rsidRPr="00674AAB">
              <w:t>Reopening of SMART Centre</w:t>
            </w:r>
          </w:p>
        </w:tc>
        <w:tc>
          <w:tcPr>
            <w:tcW w:w="2835" w:type="dxa"/>
          </w:tcPr>
          <w:p w14:paraId="3CA7ACDA" w14:textId="77777777" w:rsidR="00F31982" w:rsidRPr="00674AAB" w:rsidRDefault="00F31982" w:rsidP="00771B97">
            <w:r w:rsidRPr="00674AAB">
              <w:t xml:space="preserve">Correspondence </w:t>
            </w:r>
          </w:p>
        </w:tc>
        <w:tc>
          <w:tcPr>
            <w:tcW w:w="2153" w:type="dxa"/>
          </w:tcPr>
          <w:p w14:paraId="079EEC35" w14:textId="77777777" w:rsidR="00F31982" w:rsidRPr="00674AAB" w:rsidRDefault="00F31982" w:rsidP="00771B97">
            <w:r w:rsidRPr="00674AAB">
              <w:t>TBD</w:t>
            </w:r>
          </w:p>
        </w:tc>
      </w:tr>
      <w:tr w:rsidR="00F31982" w:rsidRPr="00B52AC3" w14:paraId="2CE6E210" w14:textId="77777777" w:rsidTr="00A70CBA">
        <w:trPr>
          <w:trHeight w:val="890"/>
        </w:trPr>
        <w:tc>
          <w:tcPr>
            <w:tcW w:w="2127" w:type="dxa"/>
          </w:tcPr>
          <w:p w14:paraId="67B00455" w14:textId="6ADA5D1F" w:rsidR="00F31982" w:rsidRPr="00674AAB" w:rsidRDefault="00F31982" w:rsidP="00771B97">
            <w:r w:rsidRPr="00674AAB">
              <w:t xml:space="preserve">Staff of the </w:t>
            </w:r>
            <w:r w:rsidR="00D222A2" w:rsidRPr="00674AAB">
              <w:t>Fond St. Jacques</w:t>
            </w:r>
            <w:r w:rsidRPr="00674AAB">
              <w:t xml:space="preserve"> Wellness Centre </w:t>
            </w:r>
          </w:p>
        </w:tc>
        <w:tc>
          <w:tcPr>
            <w:tcW w:w="2976" w:type="dxa"/>
          </w:tcPr>
          <w:p w14:paraId="66A3307B" w14:textId="51E26989" w:rsidR="00F31982" w:rsidRPr="00674AAB" w:rsidRDefault="00F31982" w:rsidP="00771B97">
            <w:pPr>
              <w:jc w:val="both"/>
            </w:pPr>
            <w:r w:rsidRPr="00674AAB">
              <w:t xml:space="preserve">Closure of the </w:t>
            </w:r>
            <w:r w:rsidR="00D222A2" w:rsidRPr="00674AAB">
              <w:t>Fond St. Jacques</w:t>
            </w:r>
            <w:r w:rsidRPr="00674AAB">
              <w:t xml:space="preserve"> Centre and the relocation of services to </w:t>
            </w:r>
            <w:proofErr w:type="spellStart"/>
            <w:r w:rsidR="00481217" w:rsidRPr="00674AAB">
              <w:t>Etangs</w:t>
            </w:r>
            <w:proofErr w:type="spellEnd"/>
          </w:p>
        </w:tc>
        <w:tc>
          <w:tcPr>
            <w:tcW w:w="2835" w:type="dxa"/>
          </w:tcPr>
          <w:p w14:paraId="1D87C556" w14:textId="77777777" w:rsidR="00F31982" w:rsidRPr="00674AAB" w:rsidRDefault="00F31982" w:rsidP="00771B97">
            <w:r w:rsidRPr="00674AAB">
              <w:t xml:space="preserve">Correspondence </w:t>
            </w:r>
          </w:p>
          <w:p w14:paraId="7CAA483C" w14:textId="77777777" w:rsidR="00F31982" w:rsidRPr="00674AAB" w:rsidRDefault="00F31982" w:rsidP="00771B97"/>
          <w:p w14:paraId="2BA21764" w14:textId="77777777" w:rsidR="00F31982" w:rsidRPr="00674AAB" w:rsidRDefault="00F31982" w:rsidP="00771B97">
            <w:r w:rsidRPr="00674AAB">
              <w:t>Meeting</w:t>
            </w:r>
          </w:p>
        </w:tc>
        <w:tc>
          <w:tcPr>
            <w:tcW w:w="2153" w:type="dxa"/>
          </w:tcPr>
          <w:p w14:paraId="046818E5" w14:textId="77777777" w:rsidR="00F31982" w:rsidRPr="00674AAB" w:rsidRDefault="00F31982" w:rsidP="00771B97">
            <w:r w:rsidRPr="00674AAB">
              <w:t xml:space="preserve">At least one month before closure  </w:t>
            </w:r>
          </w:p>
          <w:p w14:paraId="288FBA32" w14:textId="77777777" w:rsidR="00F31982" w:rsidRPr="00674AAB" w:rsidRDefault="00F31982" w:rsidP="00771B97">
            <w:r w:rsidRPr="00674AAB">
              <w:t>PIU</w:t>
            </w:r>
          </w:p>
        </w:tc>
      </w:tr>
      <w:tr w:rsidR="00F31982" w:rsidRPr="00B52AC3" w14:paraId="56519FD9" w14:textId="77777777" w:rsidTr="00A70CBA">
        <w:tc>
          <w:tcPr>
            <w:tcW w:w="2127" w:type="dxa"/>
          </w:tcPr>
          <w:p w14:paraId="307B47BF" w14:textId="77777777" w:rsidR="00F31982" w:rsidRPr="00674AAB" w:rsidRDefault="00F31982" w:rsidP="00771B97">
            <w:pPr>
              <w:rPr>
                <w:u w:val="single"/>
              </w:rPr>
            </w:pPr>
            <w:r w:rsidRPr="00674AAB">
              <w:rPr>
                <w:u w:val="single"/>
              </w:rPr>
              <w:t>External:</w:t>
            </w:r>
          </w:p>
        </w:tc>
        <w:tc>
          <w:tcPr>
            <w:tcW w:w="2976" w:type="dxa"/>
          </w:tcPr>
          <w:p w14:paraId="047C2C41" w14:textId="77777777" w:rsidR="00F31982" w:rsidRPr="00674AAB" w:rsidRDefault="00F31982" w:rsidP="00771B97">
            <w:pPr>
              <w:jc w:val="both"/>
            </w:pPr>
          </w:p>
        </w:tc>
        <w:tc>
          <w:tcPr>
            <w:tcW w:w="2835" w:type="dxa"/>
          </w:tcPr>
          <w:p w14:paraId="2ABA6021" w14:textId="77777777" w:rsidR="00F31982" w:rsidRPr="00674AAB" w:rsidRDefault="00F31982" w:rsidP="00771B97"/>
        </w:tc>
        <w:tc>
          <w:tcPr>
            <w:tcW w:w="2153" w:type="dxa"/>
          </w:tcPr>
          <w:p w14:paraId="4B069366" w14:textId="77777777" w:rsidR="00F31982" w:rsidRPr="00674AAB" w:rsidRDefault="00F31982" w:rsidP="00771B97"/>
        </w:tc>
      </w:tr>
      <w:tr w:rsidR="00F31982" w:rsidRPr="00B52AC3" w14:paraId="588C7CDD" w14:textId="77777777" w:rsidTr="00A70CBA">
        <w:tc>
          <w:tcPr>
            <w:tcW w:w="2127" w:type="dxa"/>
            <w:vMerge w:val="restart"/>
          </w:tcPr>
          <w:p w14:paraId="146E21F9" w14:textId="77777777" w:rsidR="00F31982" w:rsidRPr="00674AAB" w:rsidRDefault="00F31982" w:rsidP="00771B97">
            <w:pPr>
              <w:jc w:val="both"/>
            </w:pPr>
            <w:r w:rsidRPr="00674AAB">
              <w:t xml:space="preserve">Parliamentary Representative </w:t>
            </w:r>
          </w:p>
        </w:tc>
        <w:tc>
          <w:tcPr>
            <w:tcW w:w="2976" w:type="dxa"/>
          </w:tcPr>
          <w:p w14:paraId="601A14A3" w14:textId="77777777" w:rsidR="00F31982" w:rsidRPr="00674AAB" w:rsidRDefault="00F31982" w:rsidP="00771B97">
            <w:pPr>
              <w:jc w:val="both"/>
            </w:pPr>
            <w:r w:rsidRPr="00674AAB">
              <w:t xml:space="preserve">Contract signing </w:t>
            </w:r>
          </w:p>
        </w:tc>
        <w:tc>
          <w:tcPr>
            <w:tcW w:w="2835" w:type="dxa"/>
          </w:tcPr>
          <w:p w14:paraId="6396A07B" w14:textId="77777777" w:rsidR="00F31982" w:rsidRPr="00674AAB" w:rsidRDefault="00F31982" w:rsidP="00771B97">
            <w:r w:rsidRPr="00674AAB">
              <w:t xml:space="preserve">Correspondence </w:t>
            </w:r>
          </w:p>
        </w:tc>
        <w:tc>
          <w:tcPr>
            <w:tcW w:w="2153" w:type="dxa"/>
          </w:tcPr>
          <w:p w14:paraId="249784C6" w14:textId="77777777" w:rsidR="00F31982" w:rsidRPr="00674AAB" w:rsidRDefault="00F31982" w:rsidP="00771B97">
            <w:r w:rsidRPr="00674AAB">
              <w:t xml:space="preserve">TBD </w:t>
            </w:r>
          </w:p>
          <w:p w14:paraId="63CD5D98" w14:textId="77777777" w:rsidR="00F31982" w:rsidRPr="00674AAB" w:rsidRDefault="00F31982" w:rsidP="00771B97">
            <w:r w:rsidRPr="00674AAB">
              <w:t>PIU</w:t>
            </w:r>
          </w:p>
        </w:tc>
      </w:tr>
      <w:tr w:rsidR="00F31982" w:rsidRPr="00B52AC3" w14:paraId="22D8FA7B" w14:textId="77777777" w:rsidTr="00A70CBA">
        <w:tc>
          <w:tcPr>
            <w:tcW w:w="2127" w:type="dxa"/>
            <w:vMerge/>
          </w:tcPr>
          <w:p w14:paraId="209F12AA" w14:textId="77777777" w:rsidR="00F31982" w:rsidRPr="00674AAB" w:rsidRDefault="00F31982" w:rsidP="00771B97">
            <w:pPr>
              <w:rPr>
                <w:u w:val="single"/>
              </w:rPr>
            </w:pPr>
          </w:p>
        </w:tc>
        <w:tc>
          <w:tcPr>
            <w:tcW w:w="2976" w:type="dxa"/>
          </w:tcPr>
          <w:p w14:paraId="119BB836" w14:textId="77777777" w:rsidR="00F31982" w:rsidRPr="00674AAB" w:rsidRDefault="00F31982" w:rsidP="00771B97">
            <w:pPr>
              <w:jc w:val="both"/>
            </w:pPr>
            <w:r w:rsidRPr="00674AAB">
              <w:t xml:space="preserve">Closure of Centre </w:t>
            </w:r>
          </w:p>
        </w:tc>
        <w:tc>
          <w:tcPr>
            <w:tcW w:w="2835" w:type="dxa"/>
          </w:tcPr>
          <w:p w14:paraId="1DF6A8CA" w14:textId="77777777" w:rsidR="00F31982" w:rsidRPr="00674AAB" w:rsidRDefault="00F31982" w:rsidP="00771B97">
            <w:r w:rsidRPr="00674AAB">
              <w:t xml:space="preserve">Correspondence </w:t>
            </w:r>
          </w:p>
        </w:tc>
        <w:tc>
          <w:tcPr>
            <w:tcW w:w="2153" w:type="dxa"/>
          </w:tcPr>
          <w:p w14:paraId="1AB61790" w14:textId="77777777" w:rsidR="00F31982" w:rsidRPr="00674AAB" w:rsidRDefault="00F31982" w:rsidP="00771B97">
            <w:r w:rsidRPr="00674AAB">
              <w:t xml:space="preserve">At least two weeks before closure </w:t>
            </w:r>
          </w:p>
          <w:p w14:paraId="56B2C268" w14:textId="77777777" w:rsidR="00F31982" w:rsidRPr="00674AAB" w:rsidRDefault="00F31982" w:rsidP="00771B97">
            <w:r w:rsidRPr="00674AAB">
              <w:t>PIU</w:t>
            </w:r>
          </w:p>
        </w:tc>
      </w:tr>
      <w:tr w:rsidR="00F31982" w:rsidRPr="00B52AC3" w14:paraId="2966FD60" w14:textId="77777777" w:rsidTr="00A70CBA">
        <w:trPr>
          <w:trHeight w:val="530"/>
        </w:trPr>
        <w:tc>
          <w:tcPr>
            <w:tcW w:w="2127" w:type="dxa"/>
            <w:vMerge w:val="restart"/>
          </w:tcPr>
          <w:p w14:paraId="790E0D55" w14:textId="24D4227C" w:rsidR="00F31982" w:rsidRPr="00674AAB" w:rsidRDefault="00D222A2" w:rsidP="00771B97">
            <w:r w:rsidRPr="00674AAB">
              <w:t>Fond St. Jacques</w:t>
            </w:r>
            <w:r w:rsidR="00F31982" w:rsidRPr="00674AAB">
              <w:t xml:space="preserve"> Residents </w:t>
            </w:r>
          </w:p>
        </w:tc>
        <w:tc>
          <w:tcPr>
            <w:tcW w:w="2976" w:type="dxa"/>
          </w:tcPr>
          <w:p w14:paraId="2B226F1D" w14:textId="77777777" w:rsidR="00F31982" w:rsidRPr="00674AAB" w:rsidRDefault="00F31982" w:rsidP="00771B97">
            <w:pPr>
              <w:jc w:val="both"/>
            </w:pPr>
            <w:r w:rsidRPr="00674AAB">
              <w:t xml:space="preserve">Start of physical implementation and Closure of Centre  </w:t>
            </w:r>
          </w:p>
        </w:tc>
        <w:tc>
          <w:tcPr>
            <w:tcW w:w="2835" w:type="dxa"/>
          </w:tcPr>
          <w:p w14:paraId="630D817A" w14:textId="77777777" w:rsidR="00F31982" w:rsidRPr="00674AAB" w:rsidRDefault="00F31982" w:rsidP="00771B97">
            <w:r w:rsidRPr="00674AAB">
              <w:t xml:space="preserve">Announcements on radio, television and town crier </w:t>
            </w:r>
          </w:p>
          <w:p w14:paraId="182D0C46" w14:textId="77777777" w:rsidR="00F31982" w:rsidRPr="00674AAB" w:rsidRDefault="00F31982" w:rsidP="00771B97">
            <w:r w:rsidRPr="00674AAB">
              <w:t xml:space="preserve">Church Announcements </w:t>
            </w:r>
          </w:p>
          <w:p w14:paraId="133CA2F0" w14:textId="77777777" w:rsidR="00F31982" w:rsidRPr="00674AAB" w:rsidRDefault="00F31982" w:rsidP="00771B97">
            <w:r w:rsidRPr="00674AAB">
              <w:t xml:space="preserve">Posters at the Centre prior to closure </w:t>
            </w:r>
          </w:p>
          <w:p w14:paraId="18438BEF" w14:textId="77777777" w:rsidR="00F31982" w:rsidRPr="00674AAB" w:rsidRDefault="00F31982" w:rsidP="00771B97">
            <w:r w:rsidRPr="00674AAB">
              <w:t xml:space="preserve">Project Signboard </w:t>
            </w:r>
          </w:p>
          <w:p w14:paraId="725C12E2" w14:textId="77777777" w:rsidR="00F31982" w:rsidRPr="00674AAB" w:rsidRDefault="00F31982" w:rsidP="00771B97">
            <w:r w:rsidRPr="00674AAB">
              <w:t xml:space="preserve">Community Meeting </w:t>
            </w:r>
          </w:p>
          <w:p w14:paraId="514D57BE" w14:textId="77777777" w:rsidR="00F31982" w:rsidRPr="00674AAB" w:rsidRDefault="00F31982" w:rsidP="00771B97">
            <w:r w:rsidRPr="00674AAB">
              <w:t xml:space="preserve">Social media including Facebook and WhatsApp </w:t>
            </w:r>
          </w:p>
          <w:p w14:paraId="1F2C06BE" w14:textId="77777777" w:rsidR="00F31982" w:rsidRPr="00674AAB" w:rsidRDefault="00F31982" w:rsidP="00771B97">
            <w:r w:rsidRPr="00674AAB">
              <w:t xml:space="preserve">The Government of St. Lucia Website </w:t>
            </w:r>
          </w:p>
          <w:p w14:paraId="770B5E05" w14:textId="77777777" w:rsidR="00F31982" w:rsidRPr="00674AAB" w:rsidRDefault="00F31982" w:rsidP="00771B97">
            <w:r w:rsidRPr="00674AAB">
              <w:t>Press releases to Television and radio stations and newspapers including online news papers</w:t>
            </w:r>
          </w:p>
          <w:p w14:paraId="0A22CC19" w14:textId="77777777" w:rsidR="00F31982" w:rsidRPr="00674AAB" w:rsidRDefault="00F31982" w:rsidP="00771B97">
            <w:r w:rsidRPr="00674AAB">
              <w:t>Text blasts</w:t>
            </w:r>
          </w:p>
        </w:tc>
        <w:tc>
          <w:tcPr>
            <w:tcW w:w="2153" w:type="dxa"/>
          </w:tcPr>
          <w:p w14:paraId="73FC8C4F" w14:textId="77777777" w:rsidR="00F31982" w:rsidRPr="00674AAB" w:rsidRDefault="00F31982" w:rsidP="00771B97">
            <w:r w:rsidRPr="00674AAB">
              <w:t xml:space="preserve">At least two to three weeks before closure </w:t>
            </w:r>
          </w:p>
          <w:p w14:paraId="3A9F9980" w14:textId="77777777" w:rsidR="00F31982" w:rsidRPr="00674AAB" w:rsidRDefault="00F31982" w:rsidP="00771B97">
            <w:r w:rsidRPr="00674AAB">
              <w:t>PIU</w:t>
            </w:r>
          </w:p>
          <w:p w14:paraId="17D0A56F" w14:textId="77777777" w:rsidR="00F31982" w:rsidRPr="00674AAB" w:rsidRDefault="00F31982" w:rsidP="00771B97">
            <w:r w:rsidRPr="00674AAB">
              <w:t>Contractor</w:t>
            </w:r>
          </w:p>
          <w:p w14:paraId="3A675650" w14:textId="77777777" w:rsidR="00F31982" w:rsidRPr="00674AAB" w:rsidRDefault="00F31982" w:rsidP="00771B97">
            <w:r w:rsidRPr="00674AAB">
              <w:t xml:space="preserve">Supervising Consultant </w:t>
            </w:r>
          </w:p>
        </w:tc>
      </w:tr>
      <w:tr w:rsidR="00F31982" w:rsidRPr="00B52AC3" w14:paraId="61FE4C20" w14:textId="77777777" w:rsidTr="00A70CBA">
        <w:trPr>
          <w:trHeight w:val="410"/>
        </w:trPr>
        <w:tc>
          <w:tcPr>
            <w:tcW w:w="2127" w:type="dxa"/>
            <w:vMerge/>
          </w:tcPr>
          <w:p w14:paraId="6F131C32" w14:textId="77777777" w:rsidR="00F31982" w:rsidRPr="00674AAB" w:rsidRDefault="00F31982" w:rsidP="00771B97"/>
        </w:tc>
        <w:tc>
          <w:tcPr>
            <w:tcW w:w="2976" w:type="dxa"/>
          </w:tcPr>
          <w:p w14:paraId="4B2D9F94" w14:textId="77777777" w:rsidR="00F31982" w:rsidRPr="00674AAB" w:rsidRDefault="00F31982" w:rsidP="00771B97">
            <w:pPr>
              <w:jc w:val="both"/>
            </w:pPr>
            <w:r w:rsidRPr="00674AAB">
              <w:t xml:space="preserve">Reopening of Centre </w:t>
            </w:r>
          </w:p>
        </w:tc>
        <w:tc>
          <w:tcPr>
            <w:tcW w:w="2835" w:type="dxa"/>
          </w:tcPr>
          <w:p w14:paraId="304FBC85" w14:textId="77777777" w:rsidR="00F31982" w:rsidRPr="00674AAB" w:rsidRDefault="00F31982" w:rsidP="00771B97">
            <w:r w:rsidRPr="00674AAB">
              <w:t xml:space="preserve">Announcements </w:t>
            </w:r>
          </w:p>
        </w:tc>
        <w:tc>
          <w:tcPr>
            <w:tcW w:w="2153" w:type="dxa"/>
          </w:tcPr>
          <w:p w14:paraId="7E00064A" w14:textId="77777777" w:rsidR="00F31982" w:rsidRPr="00674AAB" w:rsidRDefault="00F31982" w:rsidP="00771B97">
            <w:r w:rsidRPr="00674AAB">
              <w:t>TBD</w:t>
            </w:r>
          </w:p>
        </w:tc>
      </w:tr>
    </w:tbl>
    <w:p w14:paraId="3A26ED1B" w14:textId="00477E78" w:rsidR="00A70CBA" w:rsidRDefault="00A70CBA" w:rsidP="009F74D0"/>
    <w:p w14:paraId="32428F0D" w14:textId="77777777" w:rsidR="005A1E70" w:rsidRDefault="005A1E70" w:rsidP="009F74D0"/>
    <w:p w14:paraId="76C1CABD" w14:textId="6CCE3EF7" w:rsidR="00F31982" w:rsidRPr="00B52AC3" w:rsidRDefault="009F74D0" w:rsidP="00A70CBA">
      <w:pPr>
        <w:pStyle w:val="Heading1"/>
        <w:numPr>
          <w:ilvl w:val="0"/>
          <w:numId w:val="0"/>
        </w:numPr>
      </w:pPr>
      <w:bookmarkStart w:id="32" w:name="_Toc149648944"/>
      <w:r>
        <w:t xml:space="preserve">9. </w:t>
      </w:r>
      <w:r w:rsidR="00F31982" w:rsidRPr="00B52AC3">
        <w:t>Grievance and Redress Mechanism</w:t>
      </w:r>
      <w:bookmarkEnd w:id="32"/>
    </w:p>
    <w:p w14:paraId="1ED1F4A0" w14:textId="15B9DC97" w:rsidR="00F31982" w:rsidRPr="00B52AC3" w:rsidRDefault="00F31982" w:rsidP="00F31982">
      <w:pPr>
        <w:jc w:val="both"/>
      </w:pPr>
      <w:r w:rsidRPr="00B52AC3">
        <w:t xml:space="preserve"> </w:t>
      </w:r>
      <w:r w:rsidR="00ED0A0F" w:rsidRPr="000A5CE8">
        <w:t xml:space="preserve">Communities and individuals who believe that they are adversely affected by a World Bank (WB) supported project may submit complaints to the project-level grievance redress mechanisms (GRM) that </w:t>
      </w:r>
      <w:r w:rsidR="00ED0A0F">
        <w:rPr>
          <w:rFonts w:cstheme="minorHAnsi"/>
        </w:rPr>
        <w:t>is</w:t>
      </w:r>
      <w:r w:rsidR="00ED0A0F" w:rsidRPr="000A5CE8">
        <w:t xml:space="preserve"> established and managed by the project. Generally, a response will be provided to the complainant within </w:t>
      </w:r>
      <w:r w:rsidR="00ED0A0F">
        <w:rPr>
          <w:rFonts w:cstheme="minorHAnsi"/>
        </w:rPr>
        <w:t>5 to 7 business</w:t>
      </w:r>
      <w:r w:rsidR="00ED0A0F" w:rsidRPr="000A5CE8">
        <w:t xml:space="preserve"> days of receipt of the complaint for low-level complaints whereas more complex or higher-level complaints will be addressed within 14 days. The figure below shows illustrates the grievance redress process. </w:t>
      </w:r>
    </w:p>
    <w:p w14:paraId="77A25AD0" w14:textId="77777777" w:rsidR="00F31982" w:rsidRPr="00B52AC3" w:rsidRDefault="00F31982" w:rsidP="00F31982">
      <w:pPr>
        <w:spacing w:after="0"/>
        <w:jc w:val="both"/>
        <w:rPr>
          <w:rFonts w:cstheme="minorHAnsi"/>
        </w:rPr>
      </w:pPr>
    </w:p>
    <w:p w14:paraId="2A82E2B6" w14:textId="77777777" w:rsidR="00F31982" w:rsidRPr="00B52AC3" w:rsidRDefault="00F31982" w:rsidP="00F31982">
      <w:pPr>
        <w:spacing w:after="0"/>
        <w:jc w:val="both"/>
        <w:rPr>
          <w:rFonts w:cstheme="minorHAnsi"/>
        </w:rPr>
      </w:pPr>
      <w:r w:rsidRPr="00B52AC3">
        <w:rPr>
          <w:rFonts w:cstheme="minorHAnsi"/>
          <w:noProof/>
        </w:rPr>
        <w:drawing>
          <wp:inline distT="0" distB="0" distL="0" distR="0" wp14:anchorId="1C8CC7AB" wp14:editId="5FD49B13">
            <wp:extent cx="5880100" cy="1868942"/>
            <wp:effectExtent l="0" t="0" r="6350" b="0"/>
            <wp:docPr id="33547120" name="Picture 33547120"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7120" name="Picture 33547120" descr="A picture containing text, screenshot, font, diagram&#10;&#10;Description automatically generated"/>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5880100" cy="1868942"/>
                    </a:xfrm>
                    <a:prstGeom prst="rect">
                      <a:avLst/>
                    </a:prstGeom>
                    <a:noFill/>
                    <a:ln>
                      <a:noFill/>
                    </a:ln>
                  </pic:spPr>
                </pic:pic>
              </a:graphicData>
            </a:graphic>
          </wp:inline>
        </w:drawing>
      </w:r>
    </w:p>
    <w:p w14:paraId="7A403169" w14:textId="77777777" w:rsidR="00F31982" w:rsidRPr="00B52AC3" w:rsidRDefault="00F31982" w:rsidP="00F31982">
      <w:pPr>
        <w:spacing w:after="0"/>
        <w:jc w:val="both"/>
        <w:rPr>
          <w:rFonts w:cstheme="minorHAnsi"/>
        </w:rPr>
      </w:pPr>
    </w:p>
    <w:p w14:paraId="0BB48C6C" w14:textId="77777777" w:rsidR="00F31982" w:rsidRPr="00B52AC3" w:rsidRDefault="00F31982" w:rsidP="00F31982">
      <w:pPr>
        <w:spacing w:after="0"/>
        <w:jc w:val="both"/>
      </w:pPr>
      <w:r w:rsidRPr="00B52AC3">
        <w:t>All grievances and how they are addressed will be logged into a database managed by the project implementation unit. Complaints addressed to the Supervision firm by members of the public, whether verbally or in writing should be transmitted to the PIU within 1 business day.</w:t>
      </w:r>
      <w:r w:rsidRPr="00B52AC3">
        <w:rPr>
          <w:rFonts w:ascii="Arial" w:hAnsi="Arial"/>
        </w:rPr>
        <w:t xml:space="preserve">  </w:t>
      </w:r>
    </w:p>
    <w:p w14:paraId="287BC7B4" w14:textId="77777777" w:rsidR="00F31982" w:rsidRPr="00B52AC3" w:rsidRDefault="00F31982" w:rsidP="00F31982">
      <w:pPr>
        <w:spacing w:after="0"/>
        <w:jc w:val="both"/>
        <w:rPr>
          <w:rFonts w:cstheme="minorHAnsi"/>
        </w:rPr>
      </w:pPr>
    </w:p>
    <w:p w14:paraId="2FA90E45" w14:textId="77777777" w:rsidR="00F31982" w:rsidRPr="00B52AC3" w:rsidRDefault="00F31982" w:rsidP="00F31982">
      <w:pPr>
        <w:rPr>
          <w:rFonts w:cstheme="minorHAnsi"/>
          <w:b/>
          <w:bCs/>
        </w:rPr>
      </w:pPr>
      <w:r w:rsidRPr="00B52AC3">
        <w:rPr>
          <w:rFonts w:cstheme="minorHAnsi"/>
          <w:b/>
          <w:bCs/>
        </w:rPr>
        <w:t>Grievance Redress Procedures</w:t>
      </w:r>
    </w:p>
    <w:p w14:paraId="03954AA8" w14:textId="1F01431A" w:rsidR="00F31982" w:rsidRPr="00B52AC3" w:rsidRDefault="009F74D0" w:rsidP="00F31982">
      <w:pPr>
        <w:autoSpaceDE w:val="0"/>
        <w:autoSpaceDN w:val="0"/>
        <w:adjustRightInd w:val="0"/>
        <w:ind w:right="74"/>
        <w:jc w:val="both"/>
        <w:rPr>
          <w:rFonts w:cstheme="minorHAnsi"/>
          <w:b/>
          <w:bCs/>
        </w:rPr>
      </w:pPr>
      <w:r>
        <w:rPr>
          <w:rFonts w:cstheme="minorHAnsi"/>
        </w:rPr>
        <w:t>T</w:t>
      </w:r>
      <w:r w:rsidR="00F31982" w:rsidRPr="00B52AC3">
        <w:rPr>
          <w:rFonts w:cstheme="minorHAnsi"/>
        </w:rPr>
        <w:t>able</w:t>
      </w:r>
      <w:r>
        <w:rPr>
          <w:rFonts w:cstheme="minorHAnsi"/>
        </w:rPr>
        <w:t xml:space="preserve"> 4</w:t>
      </w:r>
      <w:r w:rsidR="00F31982" w:rsidRPr="00B52AC3">
        <w:rPr>
          <w:rFonts w:cstheme="minorHAnsi"/>
        </w:rPr>
        <w:t xml:space="preserve"> below presents the steps to be followed should a grievance arise:</w:t>
      </w:r>
      <w:bookmarkStart w:id="33" w:name="_Toc4406539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513"/>
      </w:tblGrid>
      <w:tr w:rsidR="00F31982" w:rsidRPr="00B52AC3" w14:paraId="5D62CBF3" w14:textId="77777777" w:rsidTr="00771B97">
        <w:tc>
          <w:tcPr>
            <w:tcW w:w="1838" w:type="dxa"/>
            <w:tcBorders>
              <w:top w:val="single" w:sz="4" w:space="0" w:color="auto"/>
              <w:left w:val="single" w:sz="4" w:space="0" w:color="auto"/>
              <w:bottom w:val="single" w:sz="4" w:space="0" w:color="auto"/>
              <w:right w:val="single" w:sz="4" w:space="0" w:color="auto"/>
            </w:tcBorders>
            <w:hideMark/>
          </w:tcPr>
          <w:bookmarkEnd w:id="33"/>
          <w:p w14:paraId="543B2F90" w14:textId="77777777" w:rsidR="00F31982" w:rsidRPr="00B52AC3" w:rsidRDefault="00F31982" w:rsidP="00771B97">
            <w:pPr>
              <w:pStyle w:val="NoSpacing1"/>
              <w:spacing w:line="256" w:lineRule="auto"/>
              <w:rPr>
                <w:rFonts w:asciiTheme="minorHAnsi" w:hAnsiTheme="minorHAnsi" w:cstheme="minorHAnsi"/>
                <w:sz w:val="22"/>
                <w:lang w:val="en-GB"/>
              </w:rPr>
            </w:pPr>
            <w:r w:rsidRPr="00B52AC3">
              <w:rPr>
                <w:rFonts w:asciiTheme="minorHAnsi" w:hAnsiTheme="minorHAnsi" w:cstheme="minorHAnsi"/>
                <w:sz w:val="22"/>
                <w:lang w:val="en-GB"/>
              </w:rPr>
              <w:t>Grievances from affected parties</w:t>
            </w:r>
          </w:p>
        </w:tc>
        <w:tc>
          <w:tcPr>
            <w:tcW w:w="7513" w:type="dxa"/>
            <w:tcBorders>
              <w:top w:val="single" w:sz="4" w:space="0" w:color="auto"/>
              <w:left w:val="single" w:sz="4" w:space="0" w:color="auto"/>
              <w:bottom w:val="single" w:sz="4" w:space="0" w:color="auto"/>
              <w:right w:val="single" w:sz="4" w:space="0" w:color="auto"/>
            </w:tcBorders>
            <w:hideMark/>
          </w:tcPr>
          <w:p w14:paraId="7D9C8844" w14:textId="77777777" w:rsidR="00F31982" w:rsidRPr="00B52AC3" w:rsidRDefault="00F31982" w:rsidP="00F31982">
            <w:pPr>
              <w:pStyle w:val="ListParagraph"/>
              <w:numPr>
                <w:ilvl w:val="0"/>
                <w:numId w:val="15"/>
              </w:numPr>
              <w:spacing w:after="0" w:line="240" w:lineRule="auto"/>
              <w:jc w:val="both"/>
              <w:rPr>
                <w:rFonts w:cstheme="minorHAnsi"/>
              </w:rPr>
            </w:pPr>
            <w:r w:rsidRPr="00B52AC3">
              <w:rPr>
                <w:rFonts w:cstheme="minorHAnsi"/>
              </w:rPr>
              <w:t>Grievances made verbally to the E&amp;S Specialist (ESS) in person at stakeholder engagement meetings or to the Contractor’s personnel.</w:t>
            </w:r>
          </w:p>
          <w:p w14:paraId="79249A8D" w14:textId="77777777" w:rsidR="00F31982" w:rsidRPr="00B52AC3" w:rsidRDefault="00F31982" w:rsidP="00771B97">
            <w:pPr>
              <w:pStyle w:val="ListParagraph"/>
              <w:jc w:val="both"/>
              <w:rPr>
                <w:rFonts w:cstheme="minorHAnsi"/>
              </w:rPr>
            </w:pPr>
            <w:r w:rsidRPr="00B52AC3">
              <w:rPr>
                <w:rFonts w:cstheme="minorHAnsi"/>
              </w:rPr>
              <w:t xml:space="preserve">  </w:t>
            </w:r>
          </w:p>
          <w:p w14:paraId="0C4A0B30" w14:textId="77777777" w:rsidR="00F31982" w:rsidRPr="00B52AC3" w:rsidRDefault="00F31982" w:rsidP="00F31982">
            <w:pPr>
              <w:pStyle w:val="ListParagraph"/>
              <w:numPr>
                <w:ilvl w:val="0"/>
                <w:numId w:val="15"/>
              </w:numPr>
              <w:spacing w:after="0" w:line="240" w:lineRule="auto"/>
              <w:jc w:val="both"/>
              <w:rPr>
                <w:rFonts w:cstheme="minorHAnsi"/>
              </w:rPr>
            </w:pPr>
            <w:r w:rsidRPr="00B52AC3">
              <w:rPr>
                <w:rFonts w:cstheme="minorHAnsi"/>
              </w:rPr>
              <w:t>All GBV complaints will be handled directly by the ESS.</w:t>
            </w:r>
          </w:p>
          <w:p w14:paraId="0F9BDC93" w14:textId="77777777" w:rsidR="00F31982" w:rsidRPr="00B52AC3" w:rsidRDefault="00F31982" w:rsidP="00771B97">
            <w:pPr>
              <w:jc w:val="both"/>
              <w:rPr>
                <w:rFonts w:cstheme="minorHAnsi"/>
              </w:rPr>
            </w:pPr>
          </w:p>
          <w:p w14:paraId="6969A65A" w14:textId="7565ACE3" w:rsidR="00F31982" w:rsidRPr="00B52AC3" w:rsidRDefault="00F31982" w:rsidP="00F31982">
            <w:pPr>
              <w:pStyle w:val="ListParagraph"/>
              <w:numPr>
                <w:ilvl w:val="0"/>
                <w:numId w:val="14"/>
              </w:numPr>
              <w:spacing w:after="0" w:line="240" w:lineRule="auto"/>
              <w:jc w:val="both"/>
              <w:rPr>
                <w:rStyle w:val="Hyperlink"/>
                <w:rFonts w:cstheme="minorHAnsi"/>
                <w:color w:val="auto"/>
              </w:rPr>
            </w:pPr>
            <w:r w:rsidRPr="00B52AC3">
              <w:rPr>
                <w:rFonts w:cstheme="minorHAnsi"/>
              </w:rPr>
              <w:t xml:space="preserve">By email to the following address- </w:t>
            </w:r>
            <w:hyperlink r:id="rId26" w:history="1">
              <w:r w:rsidR="00481217" w:rsidRPr="00FE033C">
                <w:rPr>
                  <w:rStyle w:val="Hyperlink"/>
                  <w:rFonts w:cstheme="minorHAnsi"/>
                </w:rPr>
                <w:t>mohgrievances</w:t>
              </w:r>
              <w:r w:rsidR="00481217" w:rsidRPr="00FE033C">
                <w:rPr>
                  <w:rStyle w:val="Hyperlink"/>
                </w:rPr>
                <w:t>@govt.lc</w:t>
              </w:r>
            </w:hyperlink>
            <w:r w:rsidR="00481217">
              <w:t xml:space="preserve"> </w:t>
            </w:r>
            <w:r w:rsidR="00481217" w:rsidRPr="00B52AC3">
              <w:rPr>
                <w:rStyle w:val="Hyperlink"/>
                <w:rFonts w:cstheme="minorHAnsi"/>
                <w:color w:val="auto"/>
              </w:rPr>
              <w:t xml:space="preserve"> </w:t>
            </w:r>
          </w:p>
          <w:p w14:paraId="151FB851" w14:textId="77777777" w:rsidR="00F31982" w:rsidRPr="00B52AC3" w:rsidRDefault="00F31982" w:rsidP="00771B97">
            <w:pPr>
              <w:pStyle w:val="ListParagraph"/>
              <w:jc w:val="both"/>
              <w:rPr>
                <w:rStyle w:val="Hyperlink"/>
                <w:rFonts w:cstheme="minorHAnsi"/>
                <w:color w:val="auto"/>
              </w:rPr>
            </w:pPr>
          </w:p>
          <w:p w14:paraId="7CEECB4C" w14:textId="77777777" w:rsidR="00F31982" w:rsidRPr="00B52AC3" w:rsidRDefault="00F31982" w:rsidP="00F31982">
            <w:pPr>
              <w:pStyle w:val="ListParagraph"/>
              <w:numPr>
                <w:ilvl w:val="0"/>
                <w:numId w:val="14"/>
              </w:numPr>
              <w:spacing w:before="45" w:after="0" w:line="240" w:lineRule="auto"/>
              <w:rPr>
                <w:rFonts w:cstheme="minorHAnsi"/>
                <w:iCs/>
              </w:rPr>
            </w:pPr>
            <w:r w:rsidRPr="00B52AC3">
              <w:rPr>
                <w:rFonts w:cstheme="minorHAnsi"/>
                <w:iCs/>
              </w:rPr>
              <w:t xml:space="preserve">By Letter addressed to: </w:t>
            </w:r>
          </w:p>
          <w:p w14:paraId="6FFA1493" w14:textId="77777777" w:rsidR="00F31982" w:rsidRPr="00B52AC3" w:rsidRDefault="00F31982" w:rsidP="00771B97">
            <w:pPr>
              <w:pStyle w:val="ListParagraph"/>
              <w:rPr>
                <w:rFonts w:cstheme="minorHAnsi"/>
                <w:iCs/>
              </w:rPr>
            </w:pPr>
          </w:p>
          <w:p w14:paraId="67F42FE1" w14:textId="77777777" w:rsidR="00F31982" w:rsidRPr="00B52AC3" w:rsidRDefault="00F31982" w:rsidP="00771B97">
            <w:pPr>
              <w:pStyle w:val="ListParagraph"/>
              <w:spacing w:before="45"/>
              <w:rPr>
                <w:rFonts w:cstheme="minorHAnsi"/>
                <w:iCs/>
              </w:rPr>
            </w:pPr>
            <w:r w:rsidRPr="00B52AC3">
              <w:rPr>
                <w:rFonts w:cstheme="minorHAnsi"/>
                <w:iCs/>
              </w:rPr>
              <w:t xml:space="preserve">  The Permanent</w:t>
            </w:r>
            <w:r w:rsidRPr="00B52AC3">
              <w:rPr>
                <w:rFonts w:cstheme="minorHAnsi"/>
                <w:iCs/>
                <w:spacing w:val="-1"/>
              </w:rPr>
              <w:t xml:space="preserve"> </w:t>
            </w:r>
            <w:r w:rsidRPr="00B52AC3">
              <w:rPr>
                <w:rFonts w:cstheme="minorHAnsi"/>
                <w:iCs/>
                <w:spacing w:val="-2"/>
              </w:rPr>
              <w:t>Secretary</w:t>
            </w:r>
          </w:p>
          <w:p w14:paraId="1DDDBAE9" w14:textId="77777777" w:rsidR="00F31982" w:rsidRPr="00B52AC3" w:rsidRDefault="00F31982" w:rsidP="00771B97">
            <w:pPr>
              <w:spacing w:before="43"/>
              <w:ind w:left="823"/>
              <w:rPr>
                <w:rFonts w:cstheme="minorHAnsi"/>
                <w:iCs/>
              </w:rPr>
            </w:pPr>
            <w:r w:rsidRPr="00B52AC3">
              <w:rPr>
                <w:rFonts w:cstheme="minorHAnsi"/>
                <w:iCs/>
              </w:rPr>
              <w:t>Grievance</w:t>
            </w:r>
            <w:r w:rsidRPr="00B52AC3">
              <w:rPr>
                <w:rFonts w:cstheme="minorHAnsi"/>
                <w:iCs/>
                <w:spacing w:val="-4"/>
              </w:rPr>
              <w:t xml:space="preserve"> </w:t>
            </w:r>
            <w:r w:rsidRPr="00B52AC3">
              <w:rPr>
                <w:rFonts w:cstheme="minorHAnsi"/>
                <w:iCs/>
              </w:rPr>
              <w:t>Redress</w:t>
            </w:r>
            <w:r w:rsidRPr="00B52AC3">
              <w:rPr>
                <w:rFonts w:cstheme="minorHAnsi"/>
                <w:iCs/>
                <w:spacing w:val="-2"/>
              </w:rPr>
              <w:t xml:space="preserve"> </w:t>
            </w:r>
            <w:r w:rsidRPr="00B52AC3">
              <w:rPr>
                <w:rFonts w:cstheme="minorHAnsi"/>
                <w:iCs/>
              </w:rPr>
              <w:t>Mechanism</w:t>
            </w:r>
            <w:r w:rsidRPr="00B52AC3">
              <w:rPr>
                <w:rFonts w:cstheme="minorHAnsi"/>
                <w:iCs/>
                <w:spacing w:val="-2"/>
              </w:rPr>
              <w:t xml:space="preserve"> (GRM)</w:t>
            </w:r>
          </w:p>
          <w:p w14:paraId="5E582CE6" w14:textId="77777777" w:rsidR="00F31982" w:rsidRPr="00B52AC3" w:rsidRDefault="00F31982" w:rsidP="00771B97">
            <w:pPr>
              <w:spacing w:before="43"/>
              <w:ind w:left="823"/>
              <w:rPr>
                <w:rFonts w:cstheme="minorHAnsi"/>
                <w:b/>
                <w:iCs/>
                <w:spacing w:val="-2"/>
                <w:u w:val="single"/>
              </w:rPr>
            </w:pPr>
            <w:r w:rsidRPr="00B52AC3">
              <w:rPr>
                <w:rFonts w:cstheme="minorHAnsi"/>
                <w:b/>
                <w:iCs/>
                <w:u w:val="single"/>
              </w:rPr>
              <w:t>Attention</w:t>
            </w:r>
            <w:r w:rsidRPr="00B52AC3">
              <w:rPr>
                <w:rFonts w:cstheme="minorHAnsi"/>
                <w:b/>
                <w:iCs/>
                <w:spacing w:val="-5"/>
                <w:u w:val="single"/>
              </w:rPr>
              <w:t xml:space="preserve"> </w:t>
            </w:r>
            <w:r w:rsidRPr="00B52AC3">
              <w:rPr>
                <w:rFonts w:cstheme="minorHAnsi"/>
                <w:b/>
                <w:iCs/>
                <w:u w:val="single"/>
              </w:rPr>
              <w:t>to</w:t>
            </w:r>
            <w:r w:rsidRPr="00B52AC3">
              <w:rPr>
                <w:rFonts w:cstheme="minorHAnsi"/>
                <w:b/>
                <w:iCs/>
                <w:spacing w:val="-3"/>
                <w:u w:val="single"/>
              </w:rPr>
              <w:t xml:space="preserve"> E&amp;S</w:t>
            </w:r>
            <w:r w:rsidRPr="00B52AC3">
              <w:rPr>
                <w:rFonts w:cstheme="minorHAnsi"/>
                <w:b/>
                <w:iCs/>
                <w:spacing w:val="-4"/>
                <w:u w:val="single"/>
              </w:rPr>
              <w:t xml:space="preserve"> </w:t>
            </w:r>
            <w:r w:rsidRPr="00B52AC3">
              <w:rPr>
                <w:rFonts w:cstheme="minorHAnsi"/>
                <w:b/>
                <w:iCs/>
                <w:u w:val="single"/>
              </w:rPr>
              <w:t>Specialist</w:t>
            </w:r>
            <w:r w:rsidRPr="00B52AC3">
              <w:rPr>
                <w:rFonts w:cstheme="minorHAnsi"/>
                <w:b/>
                <w:iCs/>
                <w:spacing w:val="-1"/>
                <w:u w:val="single"/>
              </w:rPr>
              <w:t xml:space="preserve"> </w:t>
            </w:r>
            <w:r w:rsidRPr="00B52AC3">
              <w:rPr>
                <w:rFonts w:cstheme="minorHAnsi"/>
                <w:b/>
                <w:iCs/>
                <w:u w:val="single"/>
              </w:rPr>
              <w:t>HSSP</w:t>
            </w:r>
            <w:r w:rsidRPr="00B52AC3">
              <w:rPr>
                <w:rFonts w:cstheme="minorHAnsi"/>
                <w:b/>
                <w:iCs/>
                <w:spacing w:val="-3"/>
                <w:u w:val="single"/>
              </w:rPr>
              <w:t xml:space="preserve"> </w:t>
            </w:r>
            <w:r w:rsidRPr="00B52AC3">
              <w:rPr>
                <w:rFonts w:cstheme="minorHAnsi"/>
                <w:b/>
                <w:iCs/>
                <w:u w:val="single"/>
              </w:rPr>
              <w:t>&amp;</w:t>
            </w:r>
            <w:r w:rsidRPr="00B52AC3">
              <w:rPr>
                <w:rFonts w:cstheme="minorHAnsi"/>
                <w:b/>
                <w:iCs/>
                <w:spacing w:val="-2"/>
                <w:u w:val="single"/>
              </w:rPr>
              <w:t xml:space="preserve"> </w:t>
            </w:r>
            <w:r w:rsidRPr="00B52AC3">
              <w:rPr>
                <w:rFonts w:cstheme="minorHAnsi"/>
                <w:b/>
                <w:iCs/>
                <w:u w:val="single"/>
              </w:rPr>
              <w:t>OECS</w:t>
            </w:r>
            <w:r w:rsidRPr="00B52AC3">
              <w:rPr>
                <w:rFonts w:cstheme="minorHAnsi"/>
                <w:b/>
                <w:iCs/>
                <w:spacing w:val="-5"/>
                <w:u w:val="single"/>
              </w:rPr>
              <w:t xml:space="preserve"> </w:t>
            </w:r>
            <w:r w:rsidRPr="00B52AC3">
              <w:rPr>
                <w:rFonts w:cstheme="minorHAnsi"/>
                <w:b/>
                <w:iCs/>
                <w:u w:val="single"/>
              </w:rPr>
              <w:t>Regional</w:t>
            </w:r>
            <w:r w:rsidRPr="00B52AC3">
              <w:rPr>
                <w:rFonts w:cstheme="minorHAnsi"/>
                <w:b/>
                <w:iCs/>
                <w:spacing w:val="-3"/>
                <w:u w:val="single"/>
              </w:rPr>
              <w:t xml:space="preserve"> </w:t>
            </w:r>
            <w:r w:rsidRPr="00B52AC3">
              <w:rPr>
                <w:rFonts w:cstheme="minorHAnsi"/>
                <w:b/>
                <w:iCs/>
                <w:u w:val="single"/>
              </w:rPr>
              <w:t>Health</w:t>
            </w:r>
            <w:r w:rsidRPr="00B52AC3">
              <w:rPr>
                <w:rFonts w:cstheme="minorHAnsi"/>
                <w:b/>
                <w:iCs/>
                <w:spacing w:val="-1"/>
                <w:u w:val="single"/>
              </w:rPr>
              <w:t xml:space="preserve"> </w:t>
            </w:r>
            <w:r w:rsidRPr="00B52AC3">
              <w:rPr>
                <w:rFonts w:cstheme="minorHAnsi"/>
                <w:b/>
                <w:iCs/>
                <w:spacing w:val="-2"/>
                <w:u w:val="single"/>
              </w:rPr>
              <w:t>Projects</w:t>
            </w:r>
          </w:p>
          <w:p w14:paraId="77BF4C7E" w14:textId="77777777" w:rsidR="00F31982" w:rsidRPr="00B52AC3" w:rsidRDefault="00F31982" w:rsidP="00771B97">
            <w:pPr>
              <w:spacing w:before="43"/>
              <w:ind w:left="823"/>
              <w:rPr>
                <w:rFonts w:cstheme="minorHAnsi"/>
                <w:b/>
                <w:iCs/>
                <w:spacing w:val="-2"/>
                <w:u w:val="single"/>
              </w:rPr>
            </w:pPr>
            <w:r w:rsidRPr="00B52AC3">
              <w:rPr>
                <w:rFonts w:cstheme="minorHAnsi"/>
                <w:iCs/>
              </w:rPr>
              <w:t xml:space="preserve">Department of Health and Wellness  </w:t>
            </w:r>
          </w:p>
          <w:p w14:paraId="00E66EEB" w14:textId="77777777" w:rsidR="00F31982" w:rsidRPr="00B52AC3" w:rsidRDefault="00F31982" w:rsidP="00771B97">
            <w:pPr>
              <w:ind w:left="823"/>
              <w:rPr>
                <w:rFonts w:cstheme="minorHAnsi"/>
                <w:iCs/>
                <w:spacing w:val="-2"/>
              </w:rPr>
            </w:pPr>
            <w:r w:rsidRPr="00B52AC3">
              <w:rPr>
                <w:rFonts w:cstheme="minorHAnsi"/>
                <w:iCs/>
              </w:rPr>
              <w:t>2</w:t>
            </w:r>
            <w:r w:rsidRPr="00B52AC3">
              <w:rPr>
                <w:rFonts w:cstheme="minorHAnsi"/>
                <w:iCs/>
                <w:vertAlign w:val="superscript"/>
              </w:rPr>
              <w:t>nd</w:t>
            </w:r>
            <w:r w:rsidRPr="00B52AC3">
              <w:rPr>
                <w:rFonts w:cstheme="minorHAnsi"/>
                <w:iCs/>
                <w:spacing w:val="-5"/>
              </w:rPr>
              <w:t xml:space="preserve"> </w:t>
            </w:r>
            <w:r w:rsidRPr="00B52AC3">
              <w:rPr>
                <w:rFonts w:cstheme="minorHAnsi"/>
                <w:iCs/>
              </w:rPr>
              <w:t>Floor,</w:t>
            </w:r>
            <w:r w:rsidRPr="00B52AC3">
              <w:rPr>
                <w:rFonts w:cstheme="minorHAnsi"/>
                <w:iCs/>
                <w:spacing w:val="-3"/>
              </w:rPr>
              <w:t xml:space="preserve"> </w:t>
            </w:r>
            <w:r w:rsidRPr="00B52AC3">
              <w:rPr>
                <w:rFonts w:cstheme="minorHAnsi"/>
                <w:iCs/>
              </w:rPr>
              <w:t>Sir</w:t>
            </w:r>
            <w:r w:rsidRPr="00B52AC3">
              <w:rPr>
                <w:rFonts w:cstheme="minorHAnsi"/>
                <w:iCs/>
                <w:spacing w:val="-4"/>
              </w:rPr>
              <w:t xml:space="preserve"> </w:t>
            </w:r>
            <w:r w:rsidRPr="00B52AC3">
              <w:rPr>
                <w:rFonts w:cstheme="minorHAnsi"/>
                <w:iCs/>
              </w:rPr>
              <w:t>Stanislaus</w:t>
            </w:r>
            <w:r w:rsidRPr="00B52AC3">
              <w:rPr>
                <w:rFonts w:cstheme="minorHAnsi"/>
                <w:iCs/>
                <w:spacing w:val="-3"/>
              </w:rPr>
              <w:t xml:space="preserve"> </w:t>
            </w:r>
            <w:r w:rsidRPr="00B52AC3">
              <w:rPr>
                <w:rFonts w:cstheme="minorHAnsi"/>
                <w:iCs/>
              </w:rPr>
              <w:t>Building,</w:t>
            </w:r>
            <w:r w:rsidRPr="00B52AC3">
              <w:rPr>
                <w:rFonts w:cstheme="minorHAnsi"/>
                <w:iCs/>
                <w:spacing w:val="-3"/>
              </w:rPr>
              <w:t xml:space="preserve"> </w:t>
            </w:r>
            <w:r w:rsidRPr="00B52AC3">
              <w:rPr>
                <w:rFonts w:cstheme="minorHAnsi"/>
                <w:iCs/>
              </w:rPr>
              <w:t>Waterfront,</w:t>
            </w:r>
            <w:r w:rsidRPr="00B52AC3">
              <w:rPr>
                <w:rFonts w:cstheme="minorHAnsi"/>
                <w:iCs/>
                <w:spacing w:val="-3"/>
              </w:rPr>
              <w:t xml:space="preserve"> </w:t>
            </w:r>
            <w:r w:rsidRPr="00B52AC3">
              <w:rPr>
                <w:rFonts w:cstheme="minorHAnsi"/>
                <w:iCs/>
                <w:spacing w:val="-2"/>
              </w:rPr>
              <w:t>Castries</w:t>
            </w:r>
          </w:p>
          <w:p w14:paraId="2339EBA3" w14:textId="77777777" w:rsidR="00F31982" w:rsidRPr="00B52AC3" w:rsidRDefault="00F31982" w:rsidP="00F31982">
            <w:pPr>
              <w:pStyle w:val="NoSpacing"/>
              <w:numPr>
                <w:ilvl w:val="0"/>
                <w:numId w:val="14"/>
              </w:numPr>
              <w:rPr>
                <w:rFonts w:cstheme="minorHAnsi"/>
                <w:lang w:val="en-GB"/>
              </w:rPr>
            </w:pPr>
            <w:r w:rsidRPr="00B52AC3">
              <w:rPr>
                <w:rFonts w:cstheme="minorHAnsi"/>
                <w:lang w:val="en-GB"/>
              </w:rPr>
              <w:t xml:space="preserve">By letter, addressed to the: Project Coordinator                                                        </w:t>
            </w:r>
          </w:p>
          <w:p w14:paraId="0011A3E3" w14:textId="77777777" w:rsidR="00F31982" w:rsidRPr="00B52AC3" w:rsidRDefault="00F31982" w:rsidP="00771B97">
            <w:pPr>
              <w:pStyle w:val="NoSpacing"/>
              <w:rPr>
                <w:rFonts w:cstheme="minorHAnsi"/>
                <w:lang w:val="en-GB"/>
              </w:rPr>
            </w:pPr>
            <w:r w:rsidRPr="00B52AC3">
              <w:rPr>
                <w:rFonts w:cstheme="minorHAnsi"/>
                <w:b/>
                <w:lang w:val="en-GB"/>
              </w:rPr>
              <w:t xml:space="preserve">                                                     </w:t>
            </w:r>
            <w:r w:rsidRPr="00B52AC3">
              <w:rPr>
                <w:rFonts w:cstheme="minorHAnsi"/>
                <w:lang w:val="en-GB"/>
              </w:rPr>
              <w:t xml:space="preserve">   Project Implementation Unit</w:t>
            </w:r>
          </w:p>
          <w:p w14:paraId="3FC8E803" w14:textId="77777777" w:rsidR="00F31982" w:rsidRPr="00B52AC3" w:rsidRDefault="00F31982" w:rsidP="00771B97">
            <w:pPr>
              <w:pStyle w:val="NoSpacing"/>
              <w:rPr>
                <w:rFonts w:cstheme="minorHAnsi"/>
                <w:color w:val="000000"/>
                <w:shd w:val="clear" w:color="auto" w:fill="FDFCFA"/>
                <w:lang w:val="en-GB"/>
              </w:rPr>
            </w:pPr>
            <w:r w:rsidRPr="00B52AC3">
              <w:rPr>
                <w:rFonts w:cstheme="minorHAnsi"/>
                <w:color w:val="000000"/>
                <w:shd w:val="clear" w:color="auto" w:fill="FDFCFA"/>
                <w:lang w:val="en-GB"/>
              </w:rPr>
              <w:t xml:space="preserve">                                                        OECS Regional Health Project</w:t>
            </w:r>
            <w:r w:rsidRPr="00B52AC3">
              <w:rPr>
                <w:rFonts w:cstheme="minorHAnsi"/>
                <w:color w:val="000000"/>
                <w:lang w:val="en-GB"/>
              </w:rPr>
              <w:br/>
            </w:r>
            <w:r w:rsidRPr="00B52AC3">
              <w:rPr>
                <w:rFonts w:cstheme="minorHAnsi"/>
                <w:color w:val="000000"/>
                <w:shd w:val="clear" w:color="auto" w:fill="FDFCFA"/>
                <w:lang w:val="en-GB"/>
              </w:rPr>
              <w:t xml:space="preserve">                                                        Sure Line Building</w:t>
            </w:r>
            <w:r w:rsidRPr="00B52AC3">
              <w:rPr>
                <w:rFonts w:cstheme="minorHAnsi"/>
                <w:color w:val="000000"/>
                <w:lang w:val="en-GB"/>
              </w:rPr>
              <w:br/>
            </w:r>
            <w:r w:rsidRPr="00B52AC3">
              <w:rPr>
                <w:rFonts w:cstheme="minorHAnsi"/>
                <w:color w:val="000000"/>
                <w:shd w:val="clear" w:color="auto" w:fill="FDFCFA"/>
                <w:lang w:val="en-GB"/>
              </w:rPr>
              <w:t xml:space="preserve">                                                        Vide </w:t>
            </w:r>
            <w:proofErr w:type="spellStart"/>
            <w:r w:rsidRPr="00B52AC3">
              <w:rPr>
                <w:rFonts w:cstheme="minorHAnsi"/>
                <w:color w:val="000000"/>
                <w:shd w:val="clear" w:color="auto" w:fill="FDFCFA"/>
                <w:lang w:val="en-GB"/>
              </w:rPr>
              <w:t>Boutielle</w:t>
            </w:r>
            <w:proofErr w:type="spellEnd"/>
            <w:r w:rsidRPr="00B52AC3">
              <w:rPr>
                <w:rFonts w:cstheme="minorHAnsi"/>
                <w:color w:val="000000"/>
                <w:shd w:val="clear" w:color="auto" w:fill="FDFCFA"/>
                <w:lang w:val="en-GB"/>
              </w:rPr>
              <w:t xml:space="preserve"> Highway</w:t>
            </w:r>
            <w:r w:rsidRPr="00B52AC3">
              <w:rPr>
                <w:rFonts w:cstheme="minorHAnsi"/>
                <w:color w:val="000000"/>
                <w:lang w:val="en-GB"/>
              </w:rPr>
              <w:br/>
            </w:r>
            <w:r w:rsidRPr="00B52AC3">
              <w:rPr>
                <w:rFonts w:cstheme="minorHAnsi"/>
                <w:color w:val="000000"/>
                <w:shd w:val="clear" w:color="auto" w:fill="FDFCFA"/>
                <w:lang w:val="en-GB"/>
              </w:rPr>
              <w:t xml:space="preserve">                                                        Castries</w:t>
            </w:r>
            <w:r w:rsidRPr="00B52AC3">
              <w:rPr>
                <w:rFonts w:cstheme="minorHAnsi"/>
                <w:color w:val="000000"/>
                <w:lang w:val="en-GB"/>
              </w:rPr>
              <w:br/>
            </w:r>
            <w:r w:rsidRPr="00B52AC3">
              <w:rPr>
                <w:rFonts w:cstheme="minorHAnsi"/>
                <w:color w:val="000000"/>
                <w:shd w:val="clear" w:color="auto" w:fill="FDFCFA"/>
                <w:lang w:val="en-GB"/>
              </w:rPr>
              <w:t xml:space="preserve">                                                        Saint Lucia</w:t>
            </w:r>
          </w:p>
          <w:p w14:paraId="19798130" w14:textId="77777777" w:rsidR="00F31982" w:rsidRPr="00B52AC3" w:rsidRDefault="00F31982" w:rsidP="00F31982">
            <w:pPr>
              <w:pStyle w:val="NoSpacing"/>
              <w:numPr>
                <w:ilvl w:val="0"/>
                <w:numId w:val="14"/>
              </w:numPr>
              <w:rPr>
                <w:rFonts w:cstheme="minorHAnsi"/>
                <w:color w:val="000000"/>
                <w:shd w:val="clear" w:color="auto" w:fill="FDFCFA"/>
                <w:lang w:val="en-GB"/>
              </w:rPr>
            </w:pPr>
            <w:r w:rsidRPr="00B52AC3">
              <w:rPr>
                <w:rFonts w:cstheme="minorHAnsi"/>
                <w:lang w:val="en-GB"/>
              </w:rPr>
              <w:t xml:space="preserve">By phone, at number </w:t>
            </w:r>
            <w:hyperlink r:id="rId27" w:history="1">
              <w:r w:rsidRPr="00B52AC3">
                <w:rPr>
                  <w:rStyle w:val="Hyperlink"/>
                  <w:rFonts w:cstheme="minorHAnsi"/>
                  <w:color w:val="336699"/>
                  <w:shd w:val="clear" w:color="auto" w:fill="FDFCFA"/>
                  <w:lang w:val="en-GB"/>
                </w:rPr>
                <w:t>758-468-8830</w:t>
              </w:r>
            </w:hyperlink>
          </w:p>
          <w:p w14:paraId="655DDFE2" w14:textId="77777777" w:rsidR="00F31982" w:rsidRPr="00B52AC3" w:rsidRDefault="00F31982" w:rsidP="00F31982">
            <w:pPr>
              <w:pStyle w:val="ListParagraph"/>
              <w:numPr>
                <w:ilvl w:val="0"/>
                <w:numId w:val="14"/>
              </w:numPr>
              <w:spacing w:after="0" w:line="240" w:lineRule="auto"/>
              <w:jc w:val="both"/>
              <w:rPr>
                <w:rFonts w:cstheme="minorHAnsi"/>
              </w:rPr>
            </w:pPr>
            <w:r w:rsidRPr="00B52AC3">
              <w:rPr>
                <w:rFonts w:cstheme="minorHAnsi"/>
              </w:rPr>
              <w:t>Or call, text or WhatsApp to 286 7815</w:t>
            </w:r>
          </w:p>
        </w:tc>
      </w:tr>
      <w:tr w:rsidR="00F31982" w:rsidRPr="00B52AC3" w14:paraId="18754856" w14:textId="77777777" w:rsidTr="00771B97">
        <w:tc>
          <w:tcPr>
            <w:tcW w:w="1838" w:type="dxa"/>
            <w:tcBorders>
              <w:top w:val="single" w:sz="4" w:space="0" w:color="auto"/>
              <w:left w:val="single" w:sz="4" w:space="0" w:color="auto"/>
              <w:bottom w:val="single" w:sz="4" w:space="0" w:color="auto"/>
              <w:right w:val="single" w:sz="4" w:space="0" w:color="auto"/>
            </w:tcBorders>
            <w:hideMark/>
          </w:tcPr>
          <w:p w14:paraId="323703DE" w14:textId="77777777" w:rsidR="00F31982" w:rsidRPr="00B52AC3" w:rsidRDefault="00F31982" w:rsidP="00771B97">
            <w:pPr>
              <w:pStyle w:val="NoSpacing1"/>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   </w:t>
            </w:r>
          </w:p>
        </w:tc>
        <w:tc>
          <w:tcPr>
            <w:tcW w:w="7513" w:type="dxa"/>
            <w:tcBorders>
              <w:top w:val="single" w:sz="4" w:space="0" w:color="auto"/>
              <w:left w:val="single" w:sz="4" w:space="0" w:color="auto"/>
              <w:bottom w:val="single" w:sz="4" w:space="0" w:color="auto"/>
              <w:right w:val="single" w:sz="4" w:space="0" w:color="auto"/>
            </w:tcBorders>
            <w:hideMark/>
          </w:tcPr>
          <w:p w14:paraId="039C2648" w14:textId="77777777" w:rsidR="00F31982" w:rsidRPr="00B52AC3" w:rsidRDefault="00F31982" w:rsidP="00F31982">
            <w:pPr>
              <w:pStyle w:val="NoSpacing1"/>
              <w:numPr>
                <w:ilvl w:val="0"/>
                <w:numId w:val="12"/>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The PIU serves as the access point for grievances</w:t>
            </w:r>
          </w:p>
        </w:tc>
      </w:tr>
      <w:tr w:rsidR="00F31982" w:rsidRPr="00B52AC3" w14:paraId="1B2037B9" w14:textId="77777777" w:rsidTr="00771B97">
        <w:tc>
          <w:tcPr>
            <w:tcW w:w="1838" w:type="dxa"/>
            <w:tcBorders>
              <w:top w:val="single" w:sz="4" w:space="0" w:color="auto"/>
              <w:left w:val="single" w:sz="4" w:space="0" w:color="auto"/>
              <w:bottom w:val="single" w:sz="4" w:space="0" w:color="auto"/>
              <w:right w:val="single" w:sz="4" w:space="0" w:color="auto"/>
            </w:tcBorders>
            <w:hideMark/>
          </w:tcPr>
          <w:p w14:paraId="6664DD36" w14:textId="77777777" w:rsidR="00F31982" w:rsidRPr="00B52AC3" w:rsidRDefault="00F31982" w:rsidP="00771B97">
            <w:pPr>
              <w:pStyle w:val="NoSpacing1"/>
              <w:spacing w:line="256" w:lineRule="auto"/>
              <w:rPr>
                <w:rFonts w:asciiTheme="minorHAnsi" w:hAnsiTheme="minorHAnsi" w:cstheme="minorHAnsi"/>
                <w:sz w:val="22"/>
                <w:lang w:val="en-GB"/>
              </w:rPr>
            </w:pPr>
            <w:r w:rsidRPr="00B52AC3">
              <w:rPr>
                <w:rFonts w:asciiTheme="minorHAnsi" w:hAnsiTheme="minorHAnsi" w:cstheme="minorHAnsi"/>
                <w:sz w:val="22"/>
                <w:lang w:val="en-GB"/>
              </w:rPr>
              <w:t>Grievance Log</w:t>
            </w:r>
          </w:p>
        </w:tc>
        <w:tc>
          <w:tcPr>
            <w:tcW w:w="7513" w:type="dxa"/>
            <w:tcBorders>
              <w:top w:val="single" w:sz="4" w:space="0" w:color="auto"/>
              <w:left w:val="single" w:sz="4" w:space="0" w:color="auto"/>
              <w:bottom w:val="single" w:sz="4" w:space="0" w:color="auto"/>
              <w:right w:val="single" w:sz="4" w:space="0" w:color="auto"/>
            </w:tcBorders>
            <w:hideMark/>
          </w:tcPr>
          <w:p w14:paraId="468755E1"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Grievances received verbally are documented, verified and signed by both parties.</w:t>
            </w:r>
          </w:p>
          <w:p w14:paraId="50F67CD7"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Grievances will be copied to the relevant authority </w:t>
            </w:r>
          </w:p>
        </w:tc>
      </w:tr>
      <w:tr w:rsidR="00F31982" w:rsidRPr="00B52AC3" w14:paraId="0C31D03A" w14:textId="77777777" w:rsidTr="00771B97">
        <w:tc>
          <w:tcPr>
            <w:tcW w:w="1838" w:type="dxa"/>
            <w:tcBorders>
              <w:top w:val="single" w:sz="4" w:space="0" w:color="auto"/>
              <w:left w:val="single" w:sz="4" w:space="0" w:color="auto"/>
              <w:bottom w:val="single" w:sz="4" w:space="0" w:color="auto"/>
              <w:right w:val="single" w:sz="4" w:space="0" w:color="auto"/>
            </w:tcBorders>
            <w:hideMark/>
          </w:tcPr>
          <w:p w14:paraId="3E067219" w14:textId="77777777" w:rsidR="00F31982" w:rsidRPr="00B52AC3" w:rsidRDefault="00F31982" w:rsidP="00771B97">
            <w:pPr>
              <w:pStyle w:val="NoSpacing1"/>
              <w:spacing w:line="256" w:lineRule="auto"/>
              <w:rPr>
                <w:rFonts w:asciiTheme="minorHAnsi" w:hAnsiTheme="minorHAnsi" w:cstheme="minorHAnsi"/>
                <w:sz w:val="22"/>
                <w:lang w:val="en-GB"/>
              </w:rPr>
            </w:pPr>
            <w:r w:rsidRPr="00B52AC3">
              <w:rPr>
                <w:rFonts w:asciiTheme="minorHAnsi" w:hAnsiTheme="minorHAnsi" w:cstheme="minorHAnsi"/>
                <w:sz w:val="22"/>
                <w:lang w:val="en-GB"/>
              </w:rPr>
              <w:t>Assessment</w:t>
            </w:r>
          </w:p>
        </w:tc>
        <w:tc>
          <w:tcPr>
            <w:tcW w:w="7513" w:type="dxa"/>
            <w:tcBorders>
              <w:top w:val="single" w:sz="4" w:space="0" w:color="auto"/>
              <w:left w:val="single" w:sz="4" w:space="0" w:color="auto"/>
              <w:bottom w:val="single" w:sz="4" w:space="0" w:color="auto"/>
              <w:right w:val="single" w:sz="4" w:space="0" w:color="auto"/>
            </w:tcBorders>
            <w:hideMark/>
          </w:tcPr>
          <w:p w14:paraId="18540446"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Grievances categorized by type. </w:t>
            </w:r>
          </w:p>
          <w:p w14:paraId="6A34A713"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Determination of eligibility of grievance.</w:t>
            </w:r>
          </w:p>
          <w:p w14:paraId="00FA8635"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The first assessment of the grievance is conducted by the PIU and technical officers from the pertinent Government authorities.</w:t>
            </w:r>
          </w:p>
          <w:p w14:paraId="25FB4DDC"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Letters acknowledging the grievance is issued by the PIU </w:t>
            </w:r>
          </w:p>
          <w:p w14:paraId="34E6CA04"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The Social Transformation Officer (STO) for the region provides assistance with dealing with conflict resolution and grievance. </w:t>
            </w:r>
          </w:p>
          <w:p w14:paraId="14E0B94F"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The ESS will communicate all disputes and grievances to the PIU immediately when received.  Should a dispute arise, the applicable Laws of Saint Lucia will prevail.  </w:t>
            </w:r>
          </w:p>
        </w:tc>
      </w:tr>
      <w:tr w:rsidR="00F31982" w:rsidRPr="00B52AC3" w14:paraId="4CE965B8" w14:textId="77777777" w:rsidTr="00771B97">
        <w:tc>
          <w:tcPr>
            <w:tcW w:w="1838" w:type="dxa"/>
            <w:tcBorders>
              <w:top w:val="single" w:sz="4" w:space="0" w:color="auto"/>
              <w:left w:val="single" w:sz="4" w:space="0" w:color="auto"/>
              <w:bottom w:val="single" w:sz="4" w:space="0" w:color="auto"/>
              <w:right w:val="single" w:sz="4" w:space="0" w:color="auto"/>
            </w:tcBorders>
            <w:hideMark/>
          </w:tcPr>
          <w:p w14:paraId="6E0DE598" w14:textId="77777777" w:rsidR="00F31982" w:rsidRPr="00B52AC3" w:rsidRDefault="00F31982" w:rsidP="00771B97">
            <w:pPr>
              <w:pStyle w:val="NoSpacing1"/>
              <w:spacing w:line="256" w:lineRule="auto"/>
              <w:rPr>
                <w:rFonts w:asciiTheme="minorHAnsi" w:hAnsiTheme="minorHAnsi" w:cstheme="minorHAnsi"/>
                <w:sz w:val="22"/>
                <w:lang w:val="en-GB"/>
              </w:rPr>
            </w:pPr>
            <w:r w:rsidRPr="00B52AC3">
              <w:rPr>
                <w:rFonts w:asciiTheme="minorHAnsi" w:hAnsiTheme="minorHAnsi" w:cstheme="minorHAnsi"/>
                <w:sz w:val="22"/>
                <w:lang w:val="en-GB"/>
              </w:rPr>
              <w:t>Resolution and Follow-up</w:t>
            </w:r>
          </w:p>
        </w:tc>
        <w:tc>
          <w:tcPr>
            <w:tcW w:w="7513" w:type="dxa"/>
            <w:tcBorders>
              <w:top w:val="single" w:sz="4" w:space="0" w:color="auto"/>
              <w:left w:val="single" w:sz="4" w:space="0" w:color="auto"/>
              <w:bottom w:val="single" w:sz="4" w:space="0" w:color="auto"/>
              <w:right w:val="single" w:sz="4" w:space="0" w:color="auto"/>
            </w:tcBorders>
            <w:hideMark/>
          </w:tcPr>
          <w:p w14:paraId="262DFA55" w14:textId="77777777" w:rsidR="00F31982" w:rsidRPr="00B52AC3" w:rsidRDefault="00F31982" w:rsidP="00F31982">
            <w:pPr>
              <w:pStyle w:val="NoSpacing1"/>
              <w:numPr>
                <w:ilvl w:val="0"/>
                <w:numId w:val="13"/>
              </w:numPr>
              <w:spacing w:line="256" w:lineRule="auto"/>
              <w:rPr>
                <w:rFonts w:asciiTheme="minorHAnsi" w:hAnsiTheme="minorHAnsi" w:cstheme="minorHAnsi"/>
                <w:sz w:val="22"/>
                <w:lang w:val="en-GB"/>
              </w:rPr>
            </w:pPr>
            <w:r w:rsidRPr="00B52AC3">
              <w:rPr>
                <w:rFonts w:asciiTheme="minorHAnsi" w:hAnsiTheme="minorHAnsi" w:cstheme="minorHAnsi"/>
                <w:sz w:val="22"/>
                <w:lang w:val="en-GB"/>
              </w:rPr>
              <w:t xml:space="preserve">Development of an Implementation Plan for resolution of grievances  including timeframes in which each step is completed as stated above in the section on processing grievances. </w:t>
            </w:r>
          </w:p>
        </w:tc>
      </w:tr>
    </w:tbl>
    <w:p w14:paraId="09AF11B8" w14:textId="77777777" w:rsidR="00F31982" w:rsidRPr="00B52AC3" w:rsidRDefault="00F31982" w:rsidP="00F31982">
      <w:pPr>
        <w:spacing w:after="0"/>
        <w:jc w:val="both"/>
      </w:pPr>
    </w:p>
    <w:p w14:paraId="1C477F16" w14:textId="77777777" w:rsidR="00F31982" w:rsidRPr="00B52AC3" w:rsidRDefault="00F31982" w:rsidP="00F31982">
      <w:pPr>
        <w:rPr>
          <w:b/>
          <w:bCs/>
        </w:rPr>
      </w:pPr>
      <w:bookmarkStart w:id="34" w:name="_Hlk104888702"/>
      <w:r w:rsidRPr="00B52AC3">
        <w:rPr>
          <w:b/>
          <w:bCs/>
        </w:rPr>
        <w:t>Addressing Sexual Exploitation and Abuse and Sexual Harassment (SEA/SH)</w:t>
      </w:r>
    </w:p>
    <w:p w14:paraId="4FEE7BD0" w14:textId="77777777" w:rsidR="00ED0A0F" w:rsidRPr="00961194" w:rsidRDefault="00ED0A0F" w:rsidP="00ED0A0F">
      <w:pPr>
        <w:widowControl w:val="0"/>
        <w:autoSpaceDE w:val="0"/>
        <w:autoSpaceDN w:val="0"/>
        <w:spacing w:after="0" w:line="276" w:lineRule="auto"/>
        <w:jc w:val="both"/>
        <w:rPr>
          <w:rFonts w:eastAsia="Calibri" w:cstheme="minorHAnsi"/>
        </w:rPr>
      </w:pPr>
      <w:r w:rsidRPr="00961194">
        <w:rPr>
          <w:rFonts w:eastAsia="Calibri" w:cstheme="minorHAnsi"/>
        </w:rPr>
        <w:t>The specific nature of sexual exploitation and abuse and of sexual harassment (SEA/SH) requires tailored measures for the reporting, and safe and ethical handling of such allegations. A survivor-</w:t>
      </w:r>
      <w:proofErr w:type="spellStart"/>
      <w:r w:rsidRPr="00961194">
        <w:rPr>
          <w:rFonts w:eastAsia="Calibri" w:cstheme="minorHAnsi"/>
        </w:rPr>
        <w:t>centered</w:t>
      </w:r>
      <w:proofErr w:type="spellEnd"/>
      <w:r w:rsidRPr="00961194">
        <w:rPr>
          <w:rFonts w:eastAsia="Calibri" w:cstheme="minorHAnsi"/>
        </w:rPr>
        <w:t xml:space="preserve"> approach aims to ensure that anyone who has been the target of SEA/SH is treated with dignity, and that the person’s rights, privacy, needs and wishes are respected and prioritized in any and all interactions. </w:t>
      </w:r>
    </w:p>
    <w:p w14:paraId="0B10C6C3" w14:textId="4EA6AF2D" w:rsidR="00ED0A0F" w:rsidRPr="00961194" w:rsidRDefault="00ED0A0F" w:rsidP="00ED0A0F">
      <w:pPr>
        <w:widowControl w:val="0"/>
        <w:autoSpaceDE w:val="0"/>
        <w:autoSpaceDN w:val="0"/>
        <w:spacing w:after="0" w:line="276" w:lineRule="auto"/>
        <w:jc w:val="both"/>
        <w:rPr>
          <w:rFonts w:eastAsia="Calibri" w:cstheme="minorHAnsi"/>
        </w:rPr>
      </w:pPr>
      <w:r w:rsidRPr="00961194">
        <w:rPr>
          <w:rFonts w:eastAsia="Calibri" w:cstheme="minorHAnsi"/>
        </w:rPr>
        <w:t xml:space="preserve">The project’s E&amp;S Specialist will be responsible for dealing with any SEA/SH issues, should they arise. </w:t>
      </w:r>
      <w:r w:rsidR="00A53650">
        <w:rPr>
          <w:rFonts w:eastAsia="Calibri" w:cstheme="minorHAnsi"/>
        </w:rPr>
        <w:t xml:space="preserve"> </w:t>
      </w:r>
      <w:r w:rsidRPr="00961194">
        <w:rPr>
          <w:rFonts w:eastAsia="Calibri" w:cstheme="minorHAnsi"/>
        </w:rPr>
        <w:t xml:space="preserve">A list of SEA/SH service providers will be kept available by the project. The GM should assist SEA/SH survivors by referring them to Services Provider(s) for support immediately after receiving a complaint directly from a survivor. </w:t>
      </w:r>
      <w:r>
        <w:rPr>
          <w:rFonts w:eastAsia="Calibri" w:cstheme="minorHAnsi"/>
        </w:rPr>
        <w:t>A list of service providers is included in Table 5 below.</w:t>
      </w:r>
    </w:p>
    <w:p w14:paraId="1DA5E568" w14:textId="77777777" w:rsidR="00ED0A0F" w:rsidRPr="00961194" w:rsidRDefault="00ED0A0F" w:rsidP="00ED0A0F">
      <w:pPr>
        <w:widowControl w:val="0"/>
        <w:autoSpaceDE w:val="0"/>
        <w:autoSpaceDN w:val="0"/>
        <w:spacing w:after="0" w:line="276" w:lineRule="auto"/>
        <w:jc w:val="both"/>
        <w:rPr>
          <w:rFonts w:eastAsia="Calibri" w:cstheme="minorHAnsi"/>
        </w:rPr>
      </w:pPr>
      <w:r w:rsidRPr="00961194">
        <w:rPr>
          <w:rFonts w:eastAsia="Calibri" w:cstheme="minorHAnsi"/>
        </w:rPr>
        <w:t xml:space="preserve">To address SEA/SH, the project will follow the guidance provided on the World Bank Technical Note “Addressing Sexual Exploitation and Abuse and Sexual Harassment (SEA/SH) in Investment Project Financing Involving Civil Works”. This GM will follow the official WB definitions described on the Technical Note as shown below:  </w:t>
      </w:r>
    </w:p>
    <w:p w14:paraId="005E93F6" w14:textId="77777777" w:rsidR="00ED0A0F" w:rsidRPr="00961194" w:rsidRDefault="00ED0A0F" w:rsidP="00ED0A0F">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Abuse (SEA)</w:t>
      </w:r>
      <w:r w:rsidRPr="00961194">
        <w:rPr>
          <w:rFonts w:eastAsia="Calibri" w:cstheme="minorHAnsi"/>
        </w:rPr>
        <w:t xml:space="preserve"> is an actual or threatened physical intrusion of a sexual nature, whether by force or under unequal or coercive conditions</w:t>
      </w:r>
    </w:p>
    <w:p w14:paraId="475EFB4A" w14:textId="77777777" w:rsidR="00ED0A0F" w:rsidRPr="00961194" w:rsidRDefault="00ED0A0F" w:rsidP="00ED0A0F">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Exploitation (SE)</w:t>
      </w:r>
      <w:r w:rsidRPr="00961194">
        <w:rPr>
          <w:rFonts w:eastAsia="Calibri" w:cstheme="minorHAnsi"/>
        </w:rPr>
        <w:t xml:space="preserve"> refers to any actual or attempted abuse of a position of vulnerability, differential power, or trust, for sexual purposes, including, but not limited to, profiting monetarily, socially or politically from the sexual exploitation of another.</w:t>
      </w:r>
    </w:p>
    <w:p w14:paraId="21DB2532" w14:textId="77777777" w:rsidR="00ED0A0F" w:rsidRPr="00961194" w:rsidRDefault="00ED0A0F" w:rsidP="00ED0A0F">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harassment (SH) </w:t>
      </w:r>
      <w:r>
        <w:rPr>
          <w:rFonts w:eastAsia="Calibri" w:cstheme="minorHAnsi"/>
        </w:rPr>
        <w:t>Sexual</w:t>
      </w:r>
      <w:r w:rsidRPr="00961194">
        <w:rPr>
          <w:rFonts w:eastAsia="Calibri" w:cstheme="minorHAnsi"/>
        </w:rPr>
        <w:t xml:space="preserve"> Harassment (SH) is any unwelcome sexual advance, request for sexual favour, verbal or physical conduct or gesture of a sexual nature, or any other behaviour of a sexual nature that might reasonably be expected or be perceived to cause offense or humiliation to another, when such conduct interferes with work, is made a condition of employment or creates an intimidating, hostile or offensive work environment. </w:t>
      </w:r>
    </w:p>
    <w:p w14:paraId="6F2EB2D2" w14:textId="77777777" w:rsidR="00ED0A0F" w:rsidRPr="00961194" w:rsidRDefault="00ED0A0F" w:rsidP="00ED0A0F">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Exploitation and Abuse and Sexual Harassment (SEA/SH) service provider </w:t>
      </w:r>
    </w:p>
    <w:p w14:paraId="6D8F2350" w14:textId="77777777" w:rsidR="00ED0A0F" w:rsidRPr="00961194" w:rsidRDefault="00ED0A0F" w:rsidP="00ED0A0F">
      <w:pPr>
        <w:autoSpaceDE w:val="0"/>
        <w:autoSpaceDN w:val="0"/>
        <w:adjustRightInd w:val="0"/>
        <w:spacing w:after="0" w:line="276" w:lineRule="auto"/>
        <w:ind w:left="630"/>
        <w:jc w:val="both"/>
        <w:rPr>
          <w:rFonts w:eastAsia="Calibri" w:cstheme="minorHAnsi"/>
        </w:rPr>
      </w:pPr>
      <w:r w:rsidRPr="00961194">
        <w:rPr>
          <w:rFonts w:eastAsia="Calibri" w:cstheme="minorHAnsi"/>
        </w:rPr>
        <w:t xml:space="preserve">An organization offering specific services for SEA/SH survivors, such as health services, psychosocial support, shelter, legal aid, safety/security services, etc. </w:t>
      </w:r>
    </w:p>
    <w:p w14:paraId="274AAC2D" w14:textId="77777777" w:rsidR="00ED0A0F" w:rsidRPr="00961194" w:rsidRDefault="00ED0A0F" w:rsidP="00ED0A0F">
      <w:pPr>
        <w:autoSpaceDE w:val="0"/>
        <w:autoSpaceDN w:val="0"/>
        <w:adjustRightInd w:val="0"/>
        <w:spacing w:after="0" w:line="276" w:lineRule="auto"/>
        <w:ind w:left="630"/>
        <w:jc w:val="both"/>
        <w:rPr>
          <w:rFonts w:eastAsia="Calibri" w:cstheme="minorHAnsi"/>
        </w:rPr>
      </w:pPr>
      <w:r w:rsidRPr="00961194">
        <w:rPr>
          <w:rFonts w:eastAsia="Calibri" w:cstheme="minorHAnsi"/>
          <w:b/>
          <w:bCs/>
        </w:rPr>
        <w:t>Survivor-</w:t>
      </w:r>
      <w:proofErr w:type="spellStart"/>
      <w:r w:rsidRPr="00961194">
        <w:rPr>
          <w:rFonts w:eastAsia="Calibri" w:cstheme="minorHAnsi"/>
          <w:b/>
          <w:bCs/>
        </w:rPr>
        <w:t>centered</w:t>
      </w:r>
      <w:proofErr w:type="spellEnd"/>
      <w:r w:rsidRPr="00961194">
        <w:rPr>
          <w:rFonts w:eastAsia="Calibri" w:cstheme="minorHAnsi"/>
          <w:b/>
          <w:bCs/>
        </w:rPr>
        <w:t xml:space="preserve"> approach </w:t>
      </w:r>
    </w:p>
    <w:p w14:paraId="76BBF46A" w14:textId="77777777" w:rsidR="00ED0A0F" w:rsidRPr="00961194" w:rsidRDefault="00ED0A0F" w:rsidP="00ED0A0F">
      <w:pPr>
        <w:autoSpaceDE w:val="0"/>
        <w:autoSpaceDN w:val="0"/>
        <w:adjustRightInd w:val="0"/>
        <w:spacing w:after="0" w:line="276" w:lineRule="auto"/>
        <w:ind w:left="630"/>
        <w:jc w:val="both"/>
        <w:rPr>
          <w:rFonts w:eastAsia="Calibri" w:cstheme="minorHAnsi"/>
        </w:rPr>
      </w:pPr>
      <w:r w:rsidRPr="00961194">
        <w:rPr>
          <w:rFonts w:eastAsia="Calibri" w:cstheme="minorHAnsi"/>
        </w:rPr>
        <w:t>The survivor-</w:t>
      </w:r>
      <w:proofErr w:type="spellStart"/>
      <w:r w:rsidRPr="00961194">
        <w:rPr>
          <w:rFonts w:eastAsia="Calibri" w:cstheme="minorHAnsi"/>
        </w:rPr>
        <w:t>centered</w:t>
      </w:r>
      <w:proofErr w:type="spellEnd"/>
      <w:r w:rsidRPr="00961194">
        <w:rPr>
          <w:rFonts w:eastAsia="Calibri" w:cstheme="minorHAnsi"/>
        </w:rPr>
        <w:t xml:space="preserve"> approach is based on a set of principles and skills designed to guide professionals—regardless of their role—in their engagement with survivors (predominantly women and girls but also men and boys) who have experienced sexual or other forms of violence. The survivor-</w:t>
      </w:r>
      <w:proofErr w:type="spellStart"/>
      <w:r w:rsidRPr="00961194">
        <w:rPr>
          <w:rFonts w:eastAsia="Calibri" w:cstheme="minorHAnsi"/>
        </w:rPr>
        <w:t>centered</w:t>
      </w:r>
      <w:proofErr w:type="spellEnd"/>
      <w:r w:rsidRPr="00961194">
        <w:rPr>
          <w:rFonts w:eastAsia="Calibri" w:cstheme="minorHAnsi"/>
        </w:rPr>
        <w:t xml:space="preserve">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 </w:t>
      </w:r>
    </w:p>
    <w:p w14:paraId="239C7DF2" w14:textId="77777777" w:rsidR="00ED0A0F" w:rsidRPr="00961194" w:rsidRDefault="00ED0A0F" w:rsidP="00ED0A0F">
      <w:pPr>
        <w:autoSpaceDE w:val="0"/>
        <w:autoSpaceDN w:val="0"/>
        <w:adjustRightInd w:val="0"/>
        <w:spacing w:after="120" w:line="276" w:lineRule="auto"/>
        <w:ind w:firstLine="630"/>
        <w:jc w:val="both"/>
        <w:rPr>
          <w:rFonts w:cstheme="minorHAnsi"/>
          <w:szCs w:val="24"/>
        </w:rPr>
      </w:pPr>
      <w:r w:rsidRPr="00961194">
        <w:rPr>
          <w:rFonts w:cstheme="minorHAnsi"/>
        </w:rPr>
        <w:t xml:space="preserve">The E&amp;S Specialist and PIU will receive sensitization training on the survivor-centred approach. </w:t>
      </w:r>
    </w:p>
    <w:p w14:paraId="45987512" w14:textId="77777777" w:rsidR="00ED0A0F" w:rsidRPr="00961194" w:rsidRDefault="00ED0A0F" w:rsidP="00ED0A0F">
      <w:pPr>
        <w:widowControl w:val="0"/>
        <w:autoSpaceDE w:val="0"/>
        <w:autoSpaceDN w:val="0"/>
        <w:spacing w:after="0" w:line="276" w:lineRule="auto"/>
        <w:jc w:val="both"/>
        <w:rPr>
          <w:rFonts w:eastAsia="Calibri" w:cstheme="minorHAnsi"/>
        </w:rPr>
      </w:pPr>
      <w:r w:rsidRPr="00961194">
        <w:rPr>
          <w:rFonts w:eastAsia="Calibri" w:cstheme="minorHAnsi"/>
        </w:rPr>
        <w:t>SEA/SH grievances can be received through any of the available channels and will be considered level 3 grievances investigated and addressed by the GRC. A list of SEA/SH service providers will be kept available by the Project.  Additionally, if an incident occurs, it will be reported as appropriate, keeping the anonymity and confidentiality of the complainant and applying the survivor-</w:t>
      </w:r>
      <w:proofErr w:type="spellStart"/>
      <w:r w:rsidRPr="00961194">
        <w:rPr>
          <w:rFonts w:eastAsia="Calibri" w:cstheme="minorHAnsi"/>
        </w:rPr>
        <w:t>centered</w:t>
      </w:r>
      <w:proofErr w:type="spellEnd"/>
      <w:r w:rsidRPr="00961194">
        <w:rPr>
          <w:rFonts w:eastAsia="Calibri" w:cstheme="minorHAnsi"/>
        </w:rPr>
        <w:t xml:space="preserve"> approach</w:t>
      </w:r>
      <w:r w:rsidRPr="00961194">
        <w:rPr>
          <w:rFonts w:eastAsia="Calibri" w:cstheme="minorHAnsi"/>
          <w:vertAlign w:val="superscript"/>
        </w:rPr>
        <w:footnoteReference w:id="1"/>
      </w:r>
      <w:r w:rsidRPr="00961194">
        <w:rPr>
          <w:rFonts w:eastAsia="Calibri" w:cstheme="minorHAnsi"/>
        </w:rPr>
        <w:t>. Any cases of SEA/SH brought through the GM will be documented but remain closed/sealed to maintain the confidentiality of the survivor. The WB will be notified as soon as the Project Manager and the E&amp;S specialist learn about the complaint.</w:t>
      </w:r>
    </w:p>
    <w:p w14:paraId="04D00A4F" w14:textId="77777777" w:rsidR="00ED0A0F" w:rsidRPr="00961194" w:rsidRDefault="00ED0A0F" w:rsidP="00ED0A0F">
      <w:pPr>
        <w:widowControl w:val="0"/>
        <w:autoSpaceDE w:val="0"/>
        <w:autoSpaceDN w:val="0"/>
        <w:spacing w:after="0" w:line="276" w:lineRule="auto"/>
        <w:jc w:val="both"/>
        <w:rPr>
          <w:rFonts w:eastAsia="Calibri" w:cstheme="minorHAnsi"/>
        </w:rPr>
      </w:pPr>
      <w:r w:rsidRPr="00961194">
        <w:rPr>
          <w:rFonts w:eastAsia="Calibri" w:cstheme="minorHAnsi"/>
        </w:rPr>
        <w:t xml:space="preserve">If a SEA/SH related incident occurs, it will be reported through the GM, as appropriate and keeping the survivor information confidential. Specifically, following steps will be taken once an incident occurs:  </w:t>
      </w:r>
    </w:p>
    <w:p w14:paraId="4578B769" w14:textId="77777777" w:rsidR="00F31982" w:rsidRPr="00B52AC3" w:rsidRDefault="00F31982" w:rsidP="00F31982">
      <w:pPr>
        <w:spacing w:after="0" w:line="276" w:lineRule="auto"/>
        <w:jc w:val="both"/>
        <w:rPr>
          <w:rFonts w:eastAsia="Times New Roman" w:cstheme="minorHAnsi"/>
        </w:rPr>
      </w:pPr>
    </w:p>
    <w:p w14:paraId="432122A1" w14:textId="77777777" w:rsidR="00F31982" w:rsidRDefault="00F31982" w:rsidP="00F31982">
      <w:pPr>
        <w:spacing w:after="0" w:line="276" w:lineRule="auto"/>
        <w:ind w:firstLine="720"/>
        <w:jc w:val="both"/>
        <w:rPr>
          <w:rFonts w:eastAsia="Times New Roman" w:cstheme="minorHAnsi"/>
          <w:b/>
          <w:bCs/>
          <w:caps/>
        </w:rPr>
      </w:pPr>
      <w:r w:rsidRPr="00B52AC3">
        <w:rPr>
          <w:rFonts w:eastAsia="Times New Roman" w:cstheme="minorHAnsi"/>
          <w:b/>
          <w:bCs/>
          <w:caps/>
        </w:rPr>
        <w:t>ACTION 1: complaint intake and REFERRAL</w:t>
      </w:r>
    </w:p>
    <w:p w14:paraId="477A0A29"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 xml:space="preserve">If the survivor gives consent, the E&amp;S specialist fills in a complaints </w:t>
      </w:r>
      <w:proofErr w:type="spellStart"/>
      <w:r w:rsidRPr="00961194">
        <w:rPr>
          <w:rFonts w:eastAsia="Times New Roman" w:cstheme="minorHAnsi"/>
        </w:rPr>
        <w:t>form</w:t>
      </w:r>
      <w:proofErr w:type="spellEnd"/>
      <w:r w:rsidRPr="00961194">
        <w:rPr>
          <w:rFonts w:eastAsia="Times New Roman" w:cstheme="minorHAnsi"/>
        </w:rPr>
        <w:t xml:space="preserve"> excluding any information that can identify the survivor:</w:t>
      </w:r>
    </w:p>
    <w:p w14:paraId="2FE4B0D8" w14:textId="77777777" w:rsidR="00ED0A0F" w:rsidRPr="00961194" w:rsidRDefault="00ED0A0F" w:rsidP="00ED0A0F">
      <w:pPr>
        <w:widowControl w:val="0"/>
        <w:numPr>
          <w:ilvl w:val="0"/>
          <w:numId w:val="9"/>
        </w:numPr>
        <w:autoSpaceDE w:val="0"/>
        <w:autoSpaceDN w:val="0"/>
        <w:spacing w:after="0" w:line="276" w:lineRule="auto"/>
        <w:ind w:left="360"/>
        <w:jc w:val="both"/>
        <w:rPr>
          <w:rFonts w:eastAsia="Times New Roman" w:cstheme="minorHAnsi"/>
        </w:rPr>
      </w:pPr>
      <w:r w:rsidRPr="00961194">
        <w:rPr>
          <w:rFonts w:eastAsia="Times New Roman" w:cstheme="minorHAnsi"/>
        </w:rPr>
        <w:t>The nature of the allegation (what the complainant says in her/his own words without direct questioning)</w:t>
      </w:r>
    </w:p>
    <w:p w14:paraId="73612229" w14:textId="77777777" w:rsidR="00ED0A0F" w:rsidRPr="00961194" w:rsidRDefault="00ED0A0F" w:rsidP="00ED0A0F">
      <w:pPr>
        <w:widowControl w:val="0"/>
        <w:numPr>
          <w:ilvl w:val="0"/>
          <w:numId w:val="9"/>
        </w:numPr>
        <w:autoSpaceDE w:val="0"/>
        <w:autoSpaceDN w:val="0"/>
        <w:spacing w:after="0" w:line="276" w:lineRule="auto"/>
        <w:ind w:left="360"/>
        <w:jc w:val="both"/>
        <w:rPr>
          <w:rFonts w:eastAsia="Times New Roman" w:cstheme="minorHAnsi"/>
        </w:rPr>
      </w:pPr>
      <w:r w:rsidRPr="00961194">
        <w:rPr>
          <w:rFonts w:eastAsia="Times New Roman" w:cstheme="minorHAnsi"/>
        </w:rPr>
        <w:t>If the alleged perpetrator was/is, to the survivor’s best knowledge, associated with the project (yes/no)</w:t>
      </w:r>
    </w:p>
    <w:p w14:paraId="70687AF9" w14:textId="77777777" w:rsidR="00ED0A0F" w:rsidRPr="00961194" w:rsidRDefault="00ED0A0F" w:rsidP="00ED0A0F">
      <w:pPr>
        <w:widowControl w:val="0"/>
        <w:numPr>
          <w:ilvl w:val="0"/>
          <w:numId w:val="9"/>
        </w:numPr>
        <w:autoSpaceDE w:val="0"/>
        <w:autoSpaceDN w:val="0"/>
        <w:spacing w:after="0" w:line="276" w:lineRule="auto"/>
        <w:ind w:left="360"/>
        <w:jc w:val="both"/>
        <w:rPr>
          <w:rFonts w:eastAsia="Times New Roman" w:cstheme="minorHAnsi"/>
        </w:rPr>
      </w:pPr>
      <w:r w:rsidRPr="00961194">
        <w:rPr>
          <w:rFonts w:eastAsia="Times New Roman" w:cstheme="minorHAnsi"/>
        </w:rPr>
        <w:t xml:space="preserve">The survivor’s age and/or sex (if disclosed); and, </w:t>
      </w:r>
    </w:p>
    <w:p w14:paraId="73429ADD" w14:textId="77777777" w:rsidR="00ED0A0F" w:rsidRPr="00961194" w:rsidRDefault="00ED0A0F" w:rsidP="00ED0A0F">
      <w:pPr>
        <w:widowControl w:val="0"/>
        <w:numPr>
          <w:ilvl w:val="0"/>
          <w:numId w:val="9"/>
        </w:numPr>
        <w:autoSpaceDE w:val="0"/>
        <w:autoSpaceDN w:val="0"/>
        <w:spacing w:after="0" w:line="276" w:lineRule="auto"/>
        <w:ind w:left="360"/>
        <w:jc w:val="both"/>
        <w:rPr>
          <w:rFonts w:eastAsia="Times New Roman" w:cstheme="minorHAnsi"/>
        </w:rPr>
      </w:pPr>
      <w:r w:rsidRPr="00961194">
        <w:rPr>
          <w:rFonts w:eastAsia="Times New Roman" w:cstheme="minorHAnsi"/>
        </w:rPr>
        <w:t>If the survivor was referred to services</w:t>
      </w:r>
    </w:p>
    <w:p w14:paraId="5D3C0C97"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If the survivor does not want to provide written consent, her consent can be verbally received. If needed or desired by the survivor, the PIU E&amp;S Specialist refers her/him to relevant SEA/SH service providers, identified in the mapping of SEA/SH service providers and according to preestablished and confidential referral procedures. The survivor’s consent must be documented even if it is received verbally. The service providers will be able to direct survivors to other service providers in case the survivor wishes to access other services. The PIU safeguards specialist will keep the survivor informed about any actions taken by the perpetrator employer. If the survivor has been referred to the relevant SEA/SH service providers, received adequate assistance, and no longer requires support; and if appropriate actions have been taken against the perpetrator or if the survivor does not wish to submit an official grievance with the employer, the PIU Safeguards Specialist can close the case.</w:t>
      </w:r>
    </w:p>
    <w:p w14:paraId="63BBE3E1" w14:textId="77777777" w:rsidR="00ED0A0F" w:rsidRPr="00961194" w:rsidRDefault="00ED0A0F" w:rsidP="00ED0A0F">
      <w:pPr>
        <w:spacing w:after="0" w:line="276" w:lineRule="auto"/>
        <w:jc w:val="both"/>
        <w:rPr>
          <w:rFonts w:eastAsia="Times New Roman" w:cstheme="minorHAnsi"/>
        </w:rPr>
      </w:pPr>
    </w:p>
    <w:p w14:paraId="565CF6EF" w14:textId="77777777" w:rsidR="00ED0A0F" w:rsidRPr="00B52AC3" w:rsidRDefault="00ED0A0F" w:rsidP="00ED0A0F">
      <w:pPr>
        <w:spacing w:after="0" w:line="276" w:lineRule="auto"/>
        <w:jc w:val="both"/>
        <w:rPr>
          <w:rFonts w:eastAsia="Times New Roman" w:cstheme="minorHAnsi"/>
          <w:b/>
          <w:bCs/>
          <w:caps/>
        </w:rPr>
      </w:pPr>
    </w:p>
    <w:p w14:paraId="5408DD71" w14:textId="77777777" w:rsidR="00F31982" w:rsidRPr="00B52AC3" w:rsidRDefault="00F31982" w:rsidP="00F31982">
      <w:pPr>
        <w:spacing w:after="0" w:line="276" w:lineRule="auto"/>
        <w:ind w:firstLine="720"/>
        <w:jc w:val="both"/>
        <w:rPr>
          <w:rFonts w:eastAsia="Times New Roman" w:cstheme="minorHAnsi"/>
          <w:b/>
          <w:bCs/>
        </w:rPr>
      </w:pPr>
      <w:r w:rsidRPr="00B52AC3">
        <w:rPr>
          <w:rFonts w:eastAsia="Times New Roman" w:cstheme="minorHAnsi"/>
          <w:b/>
          <w:bCs/>
        </w:rPr>
        <w:t xml:space="preserve">ACTION 2: INCIDENT REPORTING </w:t>
      </w:r>
    </w:p>
    <w:p w14:paraId="4102B367" w14:textId="77777777" w:rsidR="00ED0A0F" w:rsidRDefault="00ED0A0F" w:rsidP="00ED0A0F">
      <w:pPr>
        <w:spacing w:after="0" w:line="276" w:lineRule="auto"/>
        <w:jc w:val="both"/>
        <w:rPr>
          <w:rFonts w:eastAsia="Times New Roman" w:cstheme="minorHAnsi"/>
        </w:rPr>
      </w:pPr>
    </w:p>
    <w:p w14:paraId="4983B36A"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 xml:space="preserve">The PIU E&amp;S Specialist needs to report the anonymized SEA/SH incident as soon as it becomes known, to the Project Manager who will in turn inform the World Bank Task Team Leader (TTL) or directly to the TTL. </w:t>
      </w:r>
    </w:p>
    <w:p w14:paraId="5C86C2F9"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Complaint Forms and other detailed information should be filed in a safe location by the PIU Safeguards Specialist. Neither the PIU E&amp;S specialist nor the Project Manager should seek additional information from the survivor.</w:t>
      </w:r>
    </w:p>
    <w:p w14:paraId="38F29FA7" w14:textId="77777777" w:rsidR="00ED0A0F" w:rsidRDefault="00ED0A0F" w:rsidP="00ED0A0F">
      <w:pPr>
        <w:spacing w:after="0" w:line="276" w:lineRule="auto"/>
        <w:jc w:val="both"/>
        <w:rPr>
          <w:rFonts w:eastAsia="Times New Roman" w:cstheme="minorHAnsi"/>
        </w:rPr>
      </w:pPr>
    </w:p>
    <w:p w14:paraId="4EE3914D"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SEA/SH incident reporting is not subject to survivors’ consent but the PIU E&amp;S Specialist needs to provide ongoing feedback to the survivor at several points in time: (1) when the grievance is received; (2) when the case is reported to PIU and WB; (3) when the verification commences or when a determination is made that there is an insufficient basis to proceed; and (4) when the verification concludes or when any outcomes are achieved or disciplinary action taken.</w:t>
      </w:r>
    </w:p>
    <w:p w14:paraId="0B4A0354"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 xml:space="preserve">As long as the SEA/SH remains open the PIU Safeguards Specialist and/or Project Manager should update the World Bank TTL on the measures taken to close the incident. </w:t>
      </w:r>
    </w:p>
    <w:p w14:paraId="316E6484" w14:textId="77777777" w:rsidR="00ED0A0F" w:rsidRPr="00961194" w:rsidRDefault="00ED0A0F" w:rsidP="00ED0A0F">
      <w:pPr>
        <w:spacing w:after="0" w:line="276" w:lineRule="auto"/>
        <w:ind w:firstLine="720"/>
        <w:jc w:val="both"/>
        <w:rPr>
          <w:rFonts w:eastAsia="Times New Roman" w:cstheme="minorHAnsi"/>
        </w:rPr>
      </w:pPr>
    </w:p>
    <w:p w14:paraId="3DCF01C5" w14:textId="77777777" w:rsidR="00ED0A0F" w:rsidRPr="00B52AC3" w:rsidRDefault="00ED0A0F" w:rsidP="00ED0A0F">
      <w:pPr>
        <w:spacing w:after="0" w:line="276" w:lineRule="auto"/>
        <w:jc w:val="both"/>
        <w:rPr>
          <w:rFonts w:eastAsia="Times New Roman" w:cstheme="minorHAnsi"/>
        </w:rPr>
      </w:pPr>
    </w:p>
    <w:p w14:paraId="06FC0640" w14:textId="77777777" w:rsidR="00F31982" w:rsidRDefault="00F31982" w:rsidP="00F31982">
      <w:pPr>
        <w:spacing w:after="0" w:line="276" w:lineRule="auto"/>
        <w:ind w:firstLine="720"/>
        <w:jc w:val="both"/>
        <w:rPr>
          <w:rFonts w:eastAsia="Times New Roman" w:cstheme="minorHAnsi"/>
          <w:b/>
          <w:bCs/>
        </w:rPr>
      </w:pPr>
      <w:r w:rsidRPr="00B52AC3">
        <w:rPr>
          <w:rFonts w:eastAsia="Times New Roman" w:cstheme="minorHAnsi"/>
          <w:b/>
          <w:bCs/>
        </w:rPr>
        <w:t>ACTION 3: GRIEVANCE VERIFICATION AND INVESTIGATION</w:t>
      </w:r>
    </w:p>
    <w:p w14:paraId="74D7F623" w14:textId="77777777" w:rsidR="00ED0A0F" w:rsidRDefault="00ED0A0F" w:rsidP="00ED0A0F">
      <w:pPr>
        <w:spacing w:after="0" w:line="276" w:lineRule="auto"/>
        <w:jc w:val="both"/>
        <w:rPr>
          <w:rFonts w:eastAsia="Times New Roman" w:cstheme="minorHAnsi"/>
        </w:rPr>
      </w:pPr>
      <w:r w:rsidRPr="00961194">
        <w:rPr>
          <w:rFonts w:eastAsia="Times New Roman" w:cstheme="minorHAnsi"/>
        </w:rPr>
        <w:t xml:space="preserve">Each SEA/SH incident should be verified to determine if it was related to the WB financed project. The PIU E&amp;S specialist should form a SEA/SH verification committee comprised by her/him, one member of the PIU, one member of a local service provider and a representative of the contractor (if relevant). The PIU E&amp;S Specialist should notify the SEA/SH Committee of the incident within 24 hours of its creation. The SEA/SH verification committee will consider the SEA/SH allegation to determine the likelihood that the grievance is related to the project. </w:t>
      </w:r>
    </w:p>
    <w:p w14:paraId="1C0A7FC6" w14:textId="77777777" w:rsidR="00ED0A0F" w:rsidRPr="00961194" w:rsidRDefault="00ED0A0F" w:rsidP="00ED0A0F">
      <w:pPr>
        <w:spacing w:after="0" w:line="276" w:lineRule="auto"/>
        <w:jc w:val="both"/>
        <w:rPr>
          <w:rFonts w:eastAsia="Times New Roman" w:cstheme="minorHAnsi"/>
        </w:rPr>
      </w:pPr>
    </w:p>
    <w:p w14:paraId="59D48780"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 xml:space="preserve">If after the committee review, SEA/SH allegation is confirmed and it is determined that it is linked to </w:t>
      </w:r>
      <w:r>
        <w:rPr>
          <w:rFonts w:eastAsia="Times New Roman" w:cstheme="minorHAnsi"/>
        </w:rPr>
        <w:t xml:space="preserve">the </w:t>
      </w:r>
      <w:r w:rsidRPr="00961194">
        <w:rPr>
          <w:rFonts w:eastAsia="Times New Roman" w:cstheme="minorHAnsi"/>
        </w:rPr>
        <w:t>project</w:t>
      </w:r>
      <w:r w:rsidRPr="00961194">
        <w:rPr>
          <w:rFonts w:eastAsia="Times New Roman" w:cstheme="minorHAnsi"/>
          <w:vertAlign w:val="superscript"/>
        </w:rPr>
        <w:footnoteReference w:id="2"/>
      </w:r>
      <w:r w:rsidRPr="00961194">
        <w:rPr>
          <w:rFonts w:eastAsia="Times New Roman" w:cstheme="minorHAnsi"/>
        </w:rPr>
        <w:t>, the verification committee discusses appropriate actions to be recommended to the appropriate party i.e., the employer of the perpetrator, which could be the PIU or a contractor. The PIU will ask contractors to take appropriate action. The committee reports the incident to the perpetrator’s employers to implement the remedy/disciplinary action in accordance with local labour legislation, the employment contract of the perpetrator, and their codes of conduct as per the standard procurement documents.</w:t>
      </w:r>
    </w:p>
    <w:p w14:paraId="495F18A9" w14:textId="77777777" w:rsidR="00ED0A0F" w:rsidRDefault="00ED0A0F" w:rsidP="00ED0A0F">
      <w:pPr>
        <w:spacing w:after="0" w:line="276" w:lineRule="auto"/>
        <w:jc w:val="both"/>
        <w:rPr>
          <w:rFonts w:eastAsia="Times New Roman" w:cstheme="minorHAnsi"/>
        </w:rPr>
      </w:pPr>
      <w:r w:rsidRPr="00961194">
        <w:rPr>
          <w:rFonts w:eastAsia="Times New Roman" w:cstheme="minorHAnsi"/>
        </w:rPr>
        <w:t>For SEA/SH incidents where the survivor did not consent to an investigation, the appropriate steps should be taken to ensure the survivor is referred to/made aware of available services and that the project mitigation measures are reviewed to determine if they remain adequate and appropriate or if they require strengthening.</w:t>
      </w:r>
    </w:p>
    <w:p w14:paraId="6041D918" w14:textId="77777777" w:rsidR="00ED0A0F" w:rsidRPr="00961194" w:rsidRDefault="00ED0A0F" w:rsidP="00ED0A0F">
      <w:pPr>
        <w:spacing w:after="0" w:line="276" w:lineRule="auto"/>
        <w:jc w:val="both"/>
        <w:rPr>
          <w:rFonts w:eastAsia="Times New Roman" w:cstheme="minorHAnsi"/>
        </w:rPr>
      </w:pPr>
    </w:p>
    <w:p w14:paraId="5932556B"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 xml:space="preserve">If the survivor is interested in seeking redress and wishes to submit an official complaint with the employer, or with entities in the St. Lucian legal system, the PIU Safeguards Specialist should provide </w:t>
      </w:r>
    </w:p>
    <w:p w14:paraId="7B03D2B1" w14:textId="77777777" w:rsidR="00ED0A0F" w:rsidRPr="00961194" w:rsidRDefault="00ED0A0F" w:rsidP="00ED0A0F">
      <w:pPr>
        <w:spacing w:after="0" w:line="276" w:lineRule="auto"/>
        <w:jc w:val="both"/>
        <w:rPr>
          <w:rFonts w:eastAsia="Times New Roman" w:cstheme="minorHAnsi"/>
        </w:rPr>
      </w:pPr>
      <w:r w:rsidRPr="00961194">
        <w:rPr>
          <w:rFonts w:eastAsia="Times New Roman" w:cstheme="minorHAnsi"/>
        </w:rPr>
        <w:t>linkages to the relevant institutions. Ensuring due legal process is up to the police and the courts, not the SEA/SH verification committee. Unlike other types of issues, the PIU E&amp;S Specialist does not conduct investigations, make any announcements, or judge the veracity of an allegation.</w:t>
      </w:r>
    </w:p>
    <w:p w14:paraId="5CB6D4EC" w14:textId="77777777" w:rsidR="00ED0A0F" w:rsidRPr="00961194" w:rsidRDefault="00ED0A0F" w:rsidP="00ED0A0F">
      <w:pPr>
        <w:widowControl w:val="0"/>
        <w:autoSpaceDE w:val="0"/>
        <w:autoSpaceDN w:val="0"/>
        <w:spacing w:after="0" w:line="276" w:lineRule="auto"/>
        <w:rPr>
          <w:rFonts w:eastAsia="Calibri" w:cstheme="minorHAnsi"/>
        </w:rPr>
      </w:pPr>
      <w:r w:rsidRPr="00961194">
        <w:rPr>
          <w:rFonts w:eastAsia="Calibri" w:cstheme="minorHAnsi"/>
        </w:rPr>
        <w:t>Any cases of SEA/SH brought through the GM will be documented but remain closed/sealed to maintain the confidentiality of the survivor. Here, the GM will primarily serve to:</w:t>
      </w:r>
    </w:p>
    <w:p w14:paraId="6D134F0D" w14:textId="77777777" w:rsidR="00ED0A0F" w:rsidRPr="00961194" w:rsidRDefault="00ED0A0F" w:rsidP="00ED0A0F">
      <w:pPr>
        <w:widowControl w:val="0"/>
        <w:numPr>
          <w:ilvl w:val="0"/>
          <w:numId w:val="8"/>
        </w:numPr>
        <w:autoSpaceDE w:val="0"/>
        <w:autoSpaceDN w:val="0"/>
        <w:spacing w:after="0" w:line="276" w:lineRule="auto"/>
        <w:contextualSpacing/>
        <w:jc w:val="both"/>
        <w:rPr>
          <w:rFonts w:eastAsia="Calibri" w:cstheme="minorHAnsi"/>
          <w:b/>
          <w:bCs/>
          <w:u w:val="single"/>
        </w:rPr>
      </w:pPr>
      <w:r w:rsidRPr="00961194">
        <w:rPr>
          <w:rFonts w:eastAsia="Calibri" w:cstheme="minorHAnsi"/>
        </w:rPr>
        <w:t xml:space="preserve">Refer complainants to the SEA/SH Services Provider; and </w:t>
      </w:r>
    </w:p>
    <w:p w14:paraId="18CCA674" w14:textId="77777777" w:rsidR="00ED0A0F" w:rsidRPr="00961194" w:rsidRDefault="00ED0A0F" w:rsidP="00ED0A0F">
      <w:pPr>
        <w:widowControl w:val="0"/>
        <w:numPr>
          <w:ilvl w:val="0"/>
          <w:numId w:val="8"/>
        </w:numPr>
        <w:autoSpaceDE w:val="0"/>
        <w:autoSpaceDN w:val="0"/>
        <w:spacing w:after="0" w:line="276" w:lineRule="auto"/>
        <w:contextualSpacing/>
        <w:jc w:val="both"/>
        <w:rPr>
          <w:rFonts w:eastAsia="Calibri" w:cstheme="minorHAnsi"/>
          <w:b/>
          <w:bCs/>
          <w:u w:val="single"/>
        </w:rPr>
      </w:pPr>
      <w:r w:rsidRPr="00961194">
        <w:rPr>
          <w:rFonts w:eastAsia="Calibri" w:cstheme="minorHAnsi"/>
        </w:rPr>
        <w:t>Record the resolution of the complaint</w:t>
      </w:r>
    </w:p>
    <w:p w14:paraId="7E1A6603" w14:textId="77777777" w:rsidR="00ED0A0F" w:rsidRPr="00961194" w:rsidRDefault="00ED0A0F" w:rsidP="00ED0A0F">
      <w:pPr>
        <w:widowControl w:val="0"/>
        <w:autoSpaceDE w:val="0"/>
        <w:autoSpaceDN w:val="0"/>
        <w:spacing w:after="0" w:line="276" w:lineRule="auto"/>
        <w:rPr>
          <w:rFonts w:eastAsia="Calibri" w:cstheme="minorHAnsi"/>
        </w:rPr>
      </w:pPr>
      <w:r w:rsidRPr="00961194">
        <w:rPr>
          <w:rFonts w:eastAsia="Calibri" w:cstheme="minorHAnsi"/>
        </w:rPr>
        <w:t xml:space="preserve">The GM will also immediately notify both the Implementing Agency and the World Bank of any SEA/SH complaints </w:t>
      </w:r>
      <w:r w:rsidRPr="00961194">
        <w:rPr>
          <w:rFonts w:eastAsia="Calibri" w:cstheme="minorHAnsi"/>
          <w:b/>
          <w:bCs/>
        </w:rPr>
        <w:t>WITH THE CONSENT OF THE SURVIVOR</w:t>
      </w:r>
      <w:r w:rsidRPr="00961194">
        <w:rPr>
          <w:rFonts w:eastAsia="Calibri" w:cstheme="minorHAnsi"/>
        </w:rPr>
        <w:t>.</w:t>
      </w:r>
    </w:p>
    <w:p w14:paraId="5A9B36BF" w14:textId="77777777" w:rsidR="00ED0A0F" w:rsidRPr="00B52AC3" w:rsidRDefault="00ED0A0F" w:rsidP="00ED0A0F">
      <w:pPr>
        <w:spacing w:after="0" w:line="276" w:lineRule="auto"/>
        <w:jc w:val="both"/>
        <w:rPr>
          <w:rFonts w:eastAsia="Times New Roman" w:cstheme="minorHAnsi"/>
          <w:b/>
          <w:bCs/>
        </w:rPr>
      </w:pPr>
    </w:p>
    <w:p w14:paraId="636F0CB1" w14:textId="77777777" w:rsidR="00F31982" w:rsidRPr="00B52AC3" w:rsidRDefault="00F31982" w:rsidP="00F31982">
      <w:pPr>
        <w:spacing w:line="276" w:lineRule="auto"/>
        <w:rPr>
          <w:rFonts w:eastAsia="Times New Roman" w:cstheme="minorHAnsi"/>
          <w:b/>
        </w:rPr>
      </w:pPr>
      <w:bookmarkStart w:id="35" w:name="_Toc98754358"/>
      <w:r w:rsidRPr="00B52AC3">
        <w:rPr>
          <w:rFonts w:eastAsia="Times New Roman" w:cstheme="minorHAnsi"/>
          <w:b/>
        </w:rPr>
        <w:t>G</w:t>
      </w:r>
      <w:bookmarkEnd w:id="35"/>
      <w:r w:rsidRPr="00B52AC3">
        <w:rPr>
          <w:rFonts w:eastAsia="Times New Roman" w:cstheme="minorHAnsi"/>
          <w:b/>
        </w:rPr>
        <w:t xml:space="preserve">rievance Redress Mechanism (GRM) for Labour </w:t>
      </w:r>
      <w:bookmarkStart w:id="36" w:name="_Toc98754359"/>
    </w:p>
    <w:bookmarkEnd w:id="36"/>
    <w:p w14:paraId="302328FC" w14:textId="10BB0ADE" w:rsidR="004831AC" w:rsidRPr="0011639C" w:rsidRDefault="004831AC" w:rsidP="004831AC">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 xml:space="preserve">As part of </w:t>
      </w:r>
      <w:r>
        <w:rPr>
          <w:rFonts w:eastAsia="Times New Roman" w:cstheme="minorHAnsi"/>
          <w:lang w:val="en-CA"/>
        </w:rPr>
        <w:t>labour management processes</w:t>
      </w:r>
      <w:r w:rsidRPr="0011639C">
        <w:rPr>
          <w:rFonts w:eastAsia="Times New Roman" w:cstheme="minorHAnsi"/>
          <w:lang w:val="en-CA"/>
        </w:rPr>
        <w:t xml:space="preserve">, grievances that relate to project workers will be handled by a separate </w:t>
      </w:r>
      <w:r>
        <w:rPr>
          <w:rFonts w:eastAsia="Times New Roman" w:cstheme="minorHAnsi"/>
          <w:lang w:val="en-CA"/>
        </w:rPr>
        <w:t>GRM</w:t>
      </w:r>
      <w:r w:rsidRPr="0011639C">
        <w:rPr>
          <w:rFonts w:eastAsia="Times New Roman" w:cstheme="minorHAnsi"/>
          <w:lang w:val="en-CA"/>
        </w:rPr>
        <w:t xml:space="preserve"> from that of other project-related grievances. Th</w:t>
      </w:r>
      <w:r>
        <w:rPr>
          <w:rFonts w:eastAsia="Times New Roman" w:cstheme="minorHAnsi"/>
          <w:lang w:val="en-CA"/>
        </w:rPr>
        <w:t>is</w:t>
      </w:r>
      <w:r w:rsidRPr="0011639C">
        <w:rPr>
          <w:rFonts w:eastAsia="Times New Roman" w:cstheme="minorHAnsi"/>
          <w:lang w:val="en-CA"/>
        </w:rPr>
        <w:t xml:space="preserve"> GRM will provide all direct workers and contracted workers (and, where relevant, their organizations) with channels to raise workplace concerns. Such workers, including community workers, will be informed of the grievance redress mechanism at the time of recruitment and the measures put in place to protect them against reprisal for its use. Measures will be put in place to make the grievance redress mechanism easily accessible to all such project workers. Community workers can access the GM via local NGOs, project officers, or the Environmental and Social Safeguards Team.</w:t>
      </w:r>
    </w:p>
    <w:p w14:paraId="4FE82A68" w14:textId="66784784" w:rsidR="004831AC" w:rsidRPr="0011639C" w:rsidRDefault="004831AC" w:rsidP="004831AC">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The GRM also makes clear procedures for the handling of Sexual Exploitation and Abuse (SEA) and Sexual Harassment (SH) grievances. Complaints can be made in person, in writing, verbally over the phone, by fax, email or any other media. Concerns can be raised anonymously and/or to a person other than an immediate supervisor.</w:t>
      </w:r>
      <w:bookmarkStart w:id="37" w:name="_Toc94890466"/>
      <w:r w:rsidRPr="0011639C">
        <w:rPr>
          <w:rFonts w:eastAsia="Times New Roman" w:cstheme="minorHAnsi"/>
          <w:lang w:val="en-CA"/>
        </w:rPr>
        <w:t xml:space="preserve"> </w:t>
      </w:r>
    </w:p>
    <w:bookmarkEnd w:id="37"/>
    <w:p w14:paraId="54572BC7" w14:textId="6E976921" w:rsidR="004A06B5" w:rsidRDefault="004831AC" w:rsidP="004831AC">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 xml:space="preserve">The Project Coordinator (PC) and the </w:t>
      </w:r>
      <w:r>
        <w:rPr>
          <w:rFonts w:eastAsia="Times New Roman" w:cstheme="minorHAnsi"/>
          <w:lang w:val="en-CA"/>
        </w:rPr>
        <w:t xml:space="preserve">Environmental and </w:t>
      </w:r>
      <w:r w:rsidRPr="0011639C">
        <w:rPr>
          <w:rFonts w:eastAsia="Times New Roman" w:cstheme="minorHAnsi"/>
          <w:lang w:val="en-CA"/>
        </w:rPr>
        <w:t>Social Specialist assigned to the project will be designated as the key officers in charge of labour grievances resolution</w:t>
      </w:r>
    </w:p>
    <w:p w14:paraId="0AF1F255" w14:textId="77777777" w:rsidR="009F74D0" w:rsidRDefault="009F74D0" w:rsidP="004831AC">
      <w:pPr>
        <w:pBdr>
          <w:top w:val="nil"/>
          <w:left w:val="nil"/>
          <w:bottom w:val="nil"/>
          <w:right w:val="nil"/>
          <w:between w:val="nil"/>
        </w:pBdr>
        <w:spacing w:before="120" w:after="120"/>
        <w:jc w:val="both"/>
        <w:rPr>
          <w:rFonts w:eastAsia="Times New Roman" w:cstheme="minorHAnsi"/>
          <w:lang w:val="en-CA"/>
        </w:rPr>
      </w:pPr>
    </w:p>
    <w:p w14:paraId="00BB79AC" w14:textId="77777777" w:rsidR="009F74D0" w:rsidRDefault="009F74D0" w:rsidP="004831AC">
      <w:pPr>
        <w:pBdr>
          <w:top w:val="nil"/>
          <w:left w:val="nil"/>
          <w:bottom w:val="nil"/>
          <w:right w:val="nil"/>
          <w:between w:val="nil"/>
        </w:pBdr>
        <w:spacing w:before="120" w:after="120"/>
        <w:jc w:val="both"/>
        <w:rPr>
          <w:rFonts w:eastAsia="Times New Roman" w:cstheme="minorHAnsi"/>
          <w:lang w:val="en-CA"/>
        </w:rPr>
      </w:pPr>
    </w:p>
    <w:p w14:paraId="71779BBA" w14:textId="77777777" w:rsidR="009F74D0" w:rsidRDefault="009F74D0" w:rsidP="004831AC">
      <w:pPr>
        <w:pBdr>
          <w:top w:val="nil"/>
          <w:left w:val="nil"/>
          <w:bottom w:val="nil"/>
          <w:right w:val="nil"/>
          <w:between w:val="nil"/>
        </w:pBdr>
        <w:spacing w:before="120" w:after="120"/>
        <w:jc w:val="both"/>
        <w:rPr>
          <w:rFonts w:eastAsia="Times New Roman" w:cstheme="minorHAnsi"/>
          <w:lang w:val="en-CA"/>
        </w:rPr>
      </w:pPr>
    </w:p>
    <w:p w14:paraId="10E46145" w14:textId="77777777" w:rsidR="009F74D0" w:rsidRDefault="009F74D0" w:rsidP="004831AC">
      <w:pPr>
        <w:pBdr>
          <w:top w:val="nil"/>
          <w:left w:val="nil"/>
          <w:bottom w:val="nil"/>
          <w:right w:val="nil"/>
          <w:between w:val="nil"/>
        </w:pBdr>
        <w:spacing w:before="120" w:after="120"/>
        <w:jc w:val="both"/>
        <w:rPr>
          <w:rFonts w:eastAsia="Times New Roman" w:cstheme="minorHAnsi"/>
          <w:b/>
          <w:lang w:val="en-CA"/>
        </w:rPr>
      </w:pPr>
    </w:p>
    <w:p w14:paraId="4E471391" w14:textId="695EDA7C" w:rsidR="00F31982" w:rsidRPr="00B52AC3" w:rsidRDefault="009F74D0" w:rsidP="00F31982">
      <w:pPr>
        <w:jc w:val="center"/>
        <w:rPr>
          <w:b/>
          <w:bCs/>
        </w:rPr>
      </w:pPr>
      <w:r>
        <w:rPr>
          <w:b/>
          <w:bCs/>
        </w:rPr>
        <w:t xml:space="preserve">Table 5. </w:t>
      </w:r>
      <w:r w:rsidR="00F31982" w:rsidRPr="00B52AC3">
        <w:rPr>
          <w:b/>
          <w:bCs/>
        </w:rPr>
        <w:t>St.  Lucia GBV Service Providers</w:t>
      </w:r>
    </w:p>
    <w:tbl>
      <w:tblPr>
        <w:tblStyle w:val="TableGrid"/>
        <w:tblW w:w="11199" w:type="dxa"/>
        <w:tblInd w:w="-714" w:type="dxa"/>
        <w:tblLayout w:type="fixed"/>
        <w:tblLook w:val="04A0" w:firstRow="1" w:lastRow="0" w:firstColumn="1" w:lastColumn="0" w:noHBand="0" w:noVBand="1"/>
      </w:tblPr>
      <w:tblGrid>
        <w:gridCol w:w="1843"/>
        <w:gridCol w:w="2127"/>
        <w:gridCol w:w="1701"/>
        <w:gridCol w:w="1984"/>
        <w:gridCol w:w="3544"/>
      </w:tblGrid>
      <w:tr w:rsidR="00015EDB" w:rsidRPr="00B52AC3" w14:paraId="74F1C983" w14:textId="77777777" w:rsidTr="00015EDB">
        <w:trPr>
          <w:tblHeader/>
        </w:trPr>
        <w:tc>
          <w:tcPr>
            <w:tcW w:w="1843" w:type="dxa"/>
          </w:tcPr>
          <w:p w14:paraId="17C67D77" w14:textId="77777777" w:rsidR="00F31982" w:rsidRPr="00B52AC3" w:rsidRDefault="00F31982" w:rsidP="00771B97">
            <w:pPr>
              <w:jc w:val="center"/>
              <w:rPr>
                <w:b/>
                <w:bCs/>
              </w:rPr>
            </w:pPr>
            <w:r w:rsidRPr="00B52AC3">
              <w:rPr>
                <w:b/>
                <w:bCs/>
              </w:rPr>
              <w:t>Service Providers</w:t>
            </w:r>
          </w:p>
        </w:tc>
        <w:tc>
          <w:tcPr>
            <w:tcW w:w="2127" w:type="dxa"/>
          </w:tcPr>
          <w:p w14:paraId="34C80543" w14:textId="77777777" w:rsidR="00F31982" w:rsidRPr="00B52AC3" w:rsidRDefault="00F31982" w:rsidP="00771B97">
            <w:pPr>
              <w:jc w:val="center"/>
              <w:rPr>
                <w:b/>
                <w:bCs/>
              </w:rPr>
            </w:pPr>
            <w:r w:rsidRPr="00B52AC3">
              <w:rPr>
                <w:b/>
                <w:bCs/>
              </w:rPr>
              <w:t>Service Provided</w:t>
            </w:r>
          </w:p>
        </w:tc>
        <w:tc>
          <w:tcPr>
            <w:tcW w:w="1701" w:type="dxa"/>
          </w:tcPr>
          <w:p w14:paraId="787EBCAB" w14:textId="77777777" w:rsidR="00F31982" w:rsidRPr="00B52AC3" w:rsidRDefault="00F31982" w:rsidP="00771B97">
            <w:pPr>
              <w:jc w:val="center"/>
              <w:rPr>
                <w:b/>
                <w:bCs/>
              </w:rPr>
            </w:pPr>
            <w:r w:rsidRPr="00B52AC3">
              <w:rPr>
                <w:b/>
                <w:bCs/>
              </w:rPr>
              <w:t>Address</w:t>
            </w:r>
          </w:p>
        </w:tc>
        <w:tc>
          <w:tcPr>
            <w:tcW w:w="1984" w:type="dxa"/>
          </w:tcPr>
          <w:p w14:paraId="3118EA74" w14:textId="77777777" w:rsidR="00F31982" w:rsidRPr="00B52AC3" w:rsidRDefault="00F31982" w:rsidP="00771B97">
            <w:pPr>
              <w:jc w:val="center"/>
              <w:rPr>
                <w:b/>
                <w:bCs/>
              </w:rPr>
            </w:pPr>
            <w:r w:rsidRPr="00B52AC3">
              <w:rPr>
                <w:b/>
                <w:bCs/>
              </w:rPr>
              <w:t>Telephone</w:t>
            </w:r>
          </w:p>
        </w:tc>
        <w:tc>
          <w:tcPr>
            <w:tcW w:w="3544" w:type="dxa"/>
          </w:tcPr>
          <w:p w14:paraId="23E72136" w14:textId="77777777" w:rsidR="00F31982" w:rsidRPr="00B52AC3" w:rsidRDefault="00F31982" w:rsidP="00771B97">
            <w:pPr>
              <w:jc w:val="center"/>
              <w:rPr>
                <w:b/>
                <w:bCs/>
              </w:rPr>
            </w:pPr>
            <w:r w:rsidRPr="00B52AC3">
              <w:rPr>
                <w:b/>
                <w:bCs/>
              </w:rPr>
              <w:t>Other</w:t>
            </w:r>
          </w:p>
        </w:tc>
      </w:tr>
      <w:tr w:rsidR="00015EDB" w:rsidRPr="00B52AC3" w14:paraId="4AF27D18" w14:textId="77777777" w:rsidTr="00015EDB">
        <w:trPr>
          <w:trHeight w:val="398"/>
        </w:trPr>
        <w:tc>
          <w:tcPr>
            <w:tcW w:w="1843" w:type="dxa"/>
          </w:tcPr>
          <w:p w14:paraId="7ACCAFEE" w14:textId="77777777" w:rsidR="00F31982" w:rsidRPr="00B52AC3" w:rsidRDefault="00F31982" w:rsidP="00771B97">
            <w:r w:rsidRPr="00B52AC3">
              <w:t>Attorney General</w:t>
            </w:r>
          </w:p>
        </w:tc>
        <w:tc>
          <w:tcPr>
            <w:tcW w:w="2127" w:type="dxa"/>
          </w:tcPr>
          <w:p w14:paraId="19863BB8" w14:textId="77777777" w:rsidR="00F31982" w:rsidRPr="00B52AC3" w:rsidRDefault="00F31982" w:rsidP="00771B97">
            <w:r w:rsidRPr="00B52AC3">
              <w:t xml:space="preserve">Case Management </w:t>
            </w:r>
          </w:p>
        </w:tc>
        <w:tc>
          <w:tcPr>
            <w:tcW w:w="1701" w:type="dxa"/>
          </w:tcPr>
          <w:p w14:paraId="4DADB7DE" w14:textId="77777777" w:rsidR="00F31982" w:rsidRPr="00B52AC3" w:rsidRDefault="00F31982" w:rsidP="00771B97">
            <w:r w:rsidRPr="00B52AC3">
              <w:t>2</w:t>
            </w:r>
            <w:r w:rsidRPr="00B52AC3">
              <w:rPr>
                <w:vertAlign w:val="superscript"/>
              </w:rPr>
              <w:t>nd</w:t>
            </w:r>
            <w:r w:rsidRPr="00B52AC3">
              <w:t xml:space="preserve"> Floor Francis Compton Building, Waterfront, Castries </w:t>
            </w:r>
          </w:p>
        </w:tc>
        <w:tc>
          <w:tcPr>
            <w:tcW w:w="1984" w:type="dxa"/>
          </w:tcPr>
          <w:p w14:paraId="1C739811" w14:textId="77777777" w:rsidR="00F31982" w:rsidRPr="00B52AC3" w:rsidRDefault="00F31982" w:rsidP="00771B97">
            <w:r w:rsidRPr="00B52AC3">
              <w:t>468-3202</w:t>
            </w:r>
          </w:p>
        </w:tc>
        <w:tc>
          <w:tcPr>
            <w:tcW w:w="3544" w:type="dxa"/>
          </w:tcPr>
          <w:p w14:paraId="199D848B" w14:textId="77777777" w:rsidR="00F31982" w:rsidRPr="00B52AC3" w:rsidRDefault="00F31982" w:rsidP="00771B97"/>
        </w:tc>
      </w:tr>
      <w:tr w:rsidR="00015EDB" w:rsidRPr="00B52AC3" w14:paraId="2C9FB60F" w14:textId="77777777" w:rsidTr="00015EDB">
        <w:trPr>
          <w:trHeight w:val="680"/>
        </w:trPr>
        <w:tc>
          <w:tcPr>
            <w:tcW w:w="1843" w:type="dxa"/>
          </w:tcPr>
          <w:p w14:paraId="53B5EF30" w14:textId="77777777" w:rsidR="00F31982" w:rsidRPr="00B52AC3" w:rsidRDefault="00F31982" w:rsidP="00771B97">
            <w:r w:rsidRPr="00B52AC3">
              <w:t xml:space="preserve">Office of the Director of Public Prosecution </w:t>
            </w:r>
          </w:p>
        </w:tc>
        <w:tc>
          <w:tcPr>
            <w:tcW w:w="2127" w:type="dxa"/>
          </w:tcPr>
          <w:p w14:paraId="05A5ECBE" w14:textId="77777777" w:rsidR="00F31982" w:rsidRPr="00B52AC3" w:rsidRDefault="00F31982" w:rsidP="00771B97">
            <w:r w:rsidRPr="00B52AC3">
              <w:t xml:space="preserve">Case Management </w:t>
            </w:r>
          </w:p>
        </w:tc>
        <w:tc>
          <w:tcPr>
            <w:tcW w:w="1701" w:type="dxa"/>
          </w:tcPr>
          <w:p w14:paraId="4977E281" w14:textId="77777777" w:rsidR="00F31982" w:rsidRPr="00B52AC3" w:rsidRDefault="00F31982" w:rsidP="00771B97"/>
        </w:tc>
        <w:tc>
          <w:tcPr>
            <w:tcW w:w="1984" w:type="dxa"/>
          </w:tcPr>
          <w:p w14:paraId="17395285" w14:textId="77777777" w:rsidR="00F31982" w:rsidRPr="00B52AC3" w:rsidRDefault="00F31982" w:rsidP="00771B97">
            <w:r w:rsidRPr="00B52AC3">
              <w:t>452-3636</w:t>
            </w:r>
          </w:p>
          <w:p w14:paraId="0D1F8220" w14:textId="77777777" w:rsidR="00F31982" w:rsidRPr="00B52AC3" w:rsidRDefault="00F31982" w:rsidP="00771B97">
            <w:r w:rsidRPr="00B52AC3">
              <w:t>468-3185</w:t>
            </w:r>
          </w:p>
          <w:p w14:paraId="0CCFB5E2" w14:textId="77777777" w:rsidR="00F31982" w:rsidRPr="00B52AC3" w:rsidRDefault="00F31982" w:rsidP="00771B97">
            <w:r w:rsidRPr="00B52AC3">
              <w:t>468-3017</w:t>
            </w:r>
          </w:p>
        </w:tc>
        <w:tc>
          <w:tcPr>
            <w:tcW w:w="3544" w:type="dxa"/>
          </w:tcPr>
          <w:p w14:paraId="178151AE" w14:textId="77777777" w:rsidR="00F31982" w:rsidRPr="00B52AC3" w:rsidRDefault="005776BD" w:rsidP="00771B97">
            <w:pPr>
              <w:rPr>
                <w:rFonts w:eastAsia="Times New Roman" w:cstheme="minorHAnsi"/>
              </w:rPr>
            </w:pPr>
            <w:hyperlink r:id="rId28" w:history="1">
              <w:r w:rsidR="00F31982" w:rsidRPr="00B52AC3">
                <w:rPr>
                  <w:rStyle w:val="Hyperlink"/>
                  <w:rFonts w:eastAsia="Times New Roman" w:cstheme="minorHAnsi"/>
                </w:rPr>
                <w:t>slucps@gmail.com</w:t>
              </w:r>
            </w:hyperlink>
          </w:p>
          <w:p w14:paraId="57274AFD" w14:textId="77777777" w:rsidR="00F31982" w:rsidRPr="00B52AC3" w:rsidRDefault="00F31982" w:rsidP="00771B97">
            <w:pPr>
              <w:rPr>
                <w:rFonts w:eastAsia="Times New Roman" w:cstheme="minorHAnsi"/>
                <w:vanish/>
              </w:rPr>
            </w:pPr>
          </w:p>
          <w:p w14:paraId="1974B064" w14:textId="77777777" w:rsidR="00F31982" w:rsidRPr="00B52AC3" w:rsidRDefault="00F31982" w:rsidP="00771B97">
            <w:pPr>
              <w:rPr>
                <w:rFonts w:cstheme="minorHAnsi"/>
              </w:rPr>
            </w:pPr>
          </w:p>
        </w:tc>
      </w:tr>
      <w:tr w:rsidR="00015EDB" w:rsidRPr="00B52AC3" w14:paraId="71A8AEEE" w14:textId="77777777" w:rsidTr="00015EDB">
        <w:trPr>
          <w:trHeight w:val="662"/>
        </w:trPr>
        <w:tc>
          <w:tcPr>
            <w:tcW w:w="1843" w:type="dxa"/>
          </w:tcPr>
          <w:p w14:paraId="06182D1A" w14:textId="77777777" w:rsidR="00F31982" w:rsidRPr="00B52AC3" w:rsidRDefault="00F31982" w:rsidP="00771B97">
            <w:r w:rsidRPr="00B52AC3">
              <w:t>Family Court</w:t>
            </w:r>
          </w:p>
        </w:tc>
        <w:tc>
          <w:tcPr>
            <w:tcW w:w="2127" w:type="dxa"/>
          </w:tcPr>
          <w:p w14:paraId="6886F524" w14:textId="77777777" w:rsidR="00F31982" w:rsidRPr="00B52AC3" w:rsidRDefault="00F31982" w:rsidP="00771B97">
            <w:r w:rsidRPr="00B52AC3">
              <w:t xml:space="preserve">Case Management </w:t>
            </w:r>
          </w:p>
        </w:tc>
        <w:tc>
          <w:tcPr>
            <w:tcW w:w="1701" w:type="dxa"/>
          </w:tcPr>
          <w:p w14:paraId="1C7756D9" w14:textId="77777777" w:rsidR="00F31982" w:rsidRPr="00B52AC3" w:rsidRDefault="00F31982" w:rsidP="00771B97">
            <w:proofErr w:type="spellStart"/>
            <w:r w:rsidRPr="00B52AC3">
              <w:t>Peynier</w:t>
            </w:r>
            <w:proofErr w:type="spellEnd"/>
            <w:r w:rsidRPr="00B52AC3">
              <w:t xml:space="preserve"> Street, Castries </w:t>
            </w:r>
          </w:p>
        </w:tc>
        <w:tc>
          <w:tcPr>
            <w:tcW w:w="1984" w:type="dxa"/>
          </w:tcPr>
          <w:p w14:paraId="294B8479" w14:textId="77777777" w:rsidR="00F31982" w:rsidRPr="00B52AC3" w:rsidRDefault="00F31982" w:rsidP="00771B97">
            <w:r w:rsidRPr="00B52AC3">
              <w:t>468-3308</w:t>
            </w:r>
          </w:p>
        </w:tc>
        <w:tc>
          <w:tcPr>
            <w:tcW w:w="3544" w:type="dxa"/>
          </w:tcPr>
          <w:p w14:paraId="5125CDEE" w14:textId="77777777" w:rsidR="00F31982" w:rsidRPr="00B52AC3" w:rsidRDefault="005776BD" w:rsidP="00771B97">
            <w:pPr>
              <w:rPr>
                <w:rFonts w:eastAsia="Times New Roman" w:cstheme="minorHAnsi"/>
              </w:rPr>
            </w:pPr>
            <w:hyperlink r:id="rId29" w:history="1">
              <w:r w:rsidR="00F31982" w:rsidRPr="00B52AC3">
                <w:rPr>
                  <w:rStyle w:val="Hyperlink"/>
                  <w:rFonts w:eastAsia="Times New Roman" w:cstheme="minorHAnsi"/>
                </w:rPr>
                <w:t>familycourt.slu@gmail.com</w:t>
              </w:r>
            </w:hyperlink>
          </w:p>
          <w:p w14:paraId="3259F13D" w14:textId="77777777" w:rsidR="00F31982" w:rsidRPr="00B52AC3" w:rsidRDefault="00F31982" w:rsidP="00771B97">
            <w:pPr>
              <w:rPr>
                <w:rFonts w:eastAsia="Times New Roman" w:cstheme="minorHAnsi"/>
                <w:vanish/>
              </w:rPr>
            </w:pPr>
          </w:p>
          <w:p w14:paraId="3F887977" w14:textId="77777777" w:rsidR="00F31982" w:rsidRPr="00B52AC3" w:rsidRDefault="00F31982" w:rsidP="00771B97">
            <w:pPr>
              <w:tabs>
                <w:tab w:val="left" w:pos="581"/>
              </w:tabs>
              <w:rPr>
                <w:rFonts w:cstheme="minorHAnsi"/>
              </w:rPr>
            </w:pPr>
            <w:r w:rsidRPr="00B52AC3">
              <w:rPr>
                <w:rFonts w:cstheme="minorHAnsi"/>
              </w:rPr>
              <w:tab/>
            </w:r>
          </w:p>
        </w:tc>
      </w:tr>
      <w:tr w:rsidR="00015EDB" w:rsidRPr="00B52AC3" w14:paraId="629AD98B" w14:textId="77777777" w:rsidTr="00015EDB">
        <w:trPr>
          <w:trHeight w:val="424"/>
        </w:trPr>
        <w:tc>
          <w:tcPr>
            <w:tcW w:w="1843" w:type="dxa"/>
          </w:tcPr>
          <w:p w14:paraId="6F4BE575" w14:textId="77777777" w:rsidR="00F31982" w:rsidRPr="00B52AC3" w:rsidRDefault="00F31982" w:rsidP="00771B97">
            <w:r w:rsidRPr="00B52AC3">
              <w:t xml:space="preserve">Criminal Investigations Department </w:t>
            </w:r>
          </w:p>
        </w:tc>
        <w:tc>
          <w:tcPr>
            <w:tcW w:w="2127" w:type="dxa"/>
          </w:tcPr>
          <w:p w14:paraId="4DAEA33A" w14:textId="77777777" w:rsidR="00F31982" w:rsidRPr="00B52AC3" w:rsidRDefault="00F31982" w:rsidP="00771B97">
            <w:r w:rsidRPr="00B52AC3">
              <w:t xml:space="preserve">Case Management </w:t>
            </w:r>
          </w:p>
        </w:tc>
        <w:tc>
          <w:tcPr>
            <w:tcW w:w="1701" w:type="dxa"/>
          </w:tcPr>
          <w:p w14:paraId="3FB8CD4C" w14:textId="77777777" w:rsidR="00F31982" w:rsidRPr="00B52AC3" w:rsidRDefault="00F31982" w:rsidP="00771B97">
            <w:pPr>
              <w:rPr>
                <w:rFonts w:cstheme="minorHAnsi"/>
                <w:color w:val="666666"/>
              </w:rPr>
            </w:pPr>
            <w:r w:rsidRPr="00B52AC3">
              <w:rPr>
                <w:rFonts w:cstheme="minorHAnsi"/>
              </w:rPr>
              <w:t xml:space="preserve">Castries  </w:t>
            </w:r>
            <w:r w:rsidRPr="00B52AC3">
              <w:rPr>
                <w:rFonts w:cstheme="minorHAnsi"/>
                <w:color w:val="666666"/>
              </w:rPr>
              <w:t xml:space="preserve">  </w:t>
            </w:r>
          </w:p>
          <w:p w14:paraId="2FA8C5A9" w14:textId="77777777" w:rsidR="00F31982" w:rsidRPr="00B52AC3" w:rsidRDefault="00F31982" w:rsidP="00771B97">
            <w:pPr>
              <w:rPr>
                <w:rFonts w:cstheme="minorHAnsi"/>
                <w:color w:val="666666"/>
              </w:rPr>
            </w:pPr>
          </w:p>
          <w:p w14:paraId="78B3B131" w14:textId="77777777" w:rsidR="00F31982" w:rsidRPr="00B52AC3" w:rsidRDefault="00F31982" w:rsidP="00771B97">
            <w:pPr>
              <w:rPr>
                <w:rFonts w:cstheme="minorHAnsi"/>
                <w:color w:val="666666"/>
              </w:rPr>
            </w:pPr>
          </w:p>
          <w:p w14:paraId="20A1ABF9" w14:textId="77777777" w:rsidR="00F31982" w:rsidRPr="00B52AC3" w:rsidRDefault="00F31982" w:rsidP="00771B97">
            <w:r w:rsidRPr="00B52AC3">
              <w:rPr>
                <w:rFonts w:cstheme="minorHAnsi"/>
              </w:rPr>
              <w:t xml:space="preserve">Vieux Fort </w:t>
            </w:r>
          </w:p>
        </w:tc>
        <w:tc>
          <w:tcPr>
            <w:tcW w:w="1984" w:type="dxa"/>
          </w:tcPr>
          <w:p w14:paraId="754F3D01" w14:textId="77777777" w:rsidR="00F31982" w:rsidRPr="00B52AC3" w:rsidRDefault="00F31982" w:rsidP="00771B97">
            <w:pPr>
              <w:rPr>
                <w:rFonts w:cstheme="minorHAnsi"/>
              </w:rPr>
            </w:pPr>
            <w:r w:rsidRPr="00B52AC3">
              <w:rPr>
                <w:rFonts w:cstheme="minorHAnsi"/>
              </w:rPr>
              <w:t>456-3770</w:t>
            </w:r>
          </w:p>
          <w:p w14:paraId="7BE44F7D" w14:textId="77777777" w:rsidR="00F31982" w:rsidRPr="00B52AC3" w:rsidRDefault="00F31982" w:rsidP="00771B97">
            <w:pPr>
              <w:rPr>
                <w:rFonts w:cstheme="minorHAnsi"/>
              </w:rPr>
            </w:pPr>
            <w:r w:rsidRPr="00B52AC3">
              <w:rPr>
                <w:rFonts w:cstheme="minorHAnsi"/>
              </w:rPr>
              <w:t>456-3817</w:t>
            </w:r>
          </w:p>
          <w:p w14:paraId="00CA5FA2" w14:textId="77777777" w:rsidR="00F31982" w:rsidRPr="00B52AC3" w:rsidRDefault="00F31982" w:rsidP="00771B97">
            <w:pPr>
              <w:rPr>
                <w:rFonts w:cstheme="minorHAnsi"/>
              </w:rPr>
            </w:pPr>
          </w:p>
          <w:p w14:paraId="6EC368A5" w14:textId="77777777" w:rsidR="00F31982" w:rsidRPr="00B52AC3" w:rsidRDefault="00F31982" w:rsidP="00771B97">
            <w:pPr>
              <w:rPr>
                <w:rFonts w:cstheme="minorHAnsi"/>
              </w:rPr>
            </w:pPr>
            <w:r w:rsidRPr="00B52AC3">
              <w:rPr>
                <w:rFonts w:cstheme="minorHAnsi"/>
              </w:rPr>
              <w:t>456-3926</w:t>
            </w:r>
          </w:p>
        </w:tc>
        <w:tc>
          <w:tcPr>
            <w:tcW w:w="3544" w:type="dxa"/>
          </w:tcPr>
          <w:p w14:paraId="599274E2" w14:textId="77777777" w:rsidR="00F31982" w:rsidRPr="00B52AC3" w:rsidRDefault="00F31982" w:rsidP="00771B97">
            <w:pPr>
              <w:rPr>
                <w:rFonts w:cstheme="minorHAnsi"/>
              </w:rPr>
            </w:pPr>
          </w:p>
        </w:tc>
      </w:tr>
      <w:tr w:rsidR="00015EDB" w:rsidRPr="00B52AC3" w14:paraId="28C8C0B1" w14:textId="77777777" w:rsidTr="00015EDB">
        <w:trPr>
          <w:trHeight w:val="411"/>
        </w:trPr>
        <w:tc>
          <w:tcPr>
            <w:tcW w:w="1843" w:type="dxa"/>
          </w:tcPr>
          <w:p w14:paraId="6998825C" w14:textId="77777777" w:rsidR="00F31982" w:rsidRPr="00B52AC3" w:rsidRDefault="00F31982" w:rsidP="00771B97">
            <w:r w:rsidRPr="00B52AC3">
              <w:t xml:space="preserve">Vulnerable Persons Unit </w:t>
            </w:r>
          </w:p>
        </w:tc>
        <w:tc>
          <w:tcPr>
            <w:tcW w:w="2127" w:type="dxa"/>
          </w:tcPr>
          <w:p w14:paraId="1ACDED99" w14:textId="77777777" w:rsidR="00F31982" w:rsidRPr="00B52AC3" w:rsidRDefault="00F31982" w:rsidP="00771B97">
            <w:r w:rsidRPr="00B52AC3">
              <w:t xml:space="preserve">Case Management </w:t>
            </w:r>
          </w:p>
          <w:p w14:paraId="6920C8D1" w14:textId="77777777" w:rsidR="00F31982" w:rsidRPr="00B52AC3" w:rsidRDefault="00F31982" w:rsidP="00771B97">
            <w:pPr>
              <w:rPr>
                <w:rFonts w:cstheme="minorHAnsi"/>
              </w:rPr>
            </w:pPr>
            <w:r w:rsidRPr="00B52AC3">
              <w:t>Investigates sexual offences against minors, women and men.</w:t>
            </w:r>
            <w:r w:rsidRPr="00B52AC3">
              <w:rPr>
                <w:rFonts w:cstheme="minorHAnsi"/>
                <w:color w:val="212529"/>
                <w:shd w:val="clear" w:color="auto" w:fill="FFFFFF"/>
              </w:rPr>
              <w:t xml:space="preserve"> </w:t>
            </w:r>
          </w:p>
        </w:tc>
        <w:tc>
          <w:tcPr>
            <w:tcW w:w="1701" w:type="dxa"/>
          </w:tcPr>
          <w:p w14:paraId="29C4E9A5" w14:textId="77777777" w:rsidR="00F31982" w:rsidRPr="00B52AC3" w:rsidRDefault="00F31982" w:rsidP="00771B97">
            <w:r w:rsidRPr="00B52AC3">
              <w:t>Vulnerable Persons Team South</w:t>
            </w:r>
          </w:p>
          <w:p w14:paraId="0244321E" w14:textId="77777777" w:rsidR="00F31982" w:rsidRPr="00B52AC3" w:rsidRDefault="00F31982" w:rsidP="00771B97"/>
          <w:p w14:paraId="0D434DD7" w14:textId="77777777" w:rsidR="00F31982" w:rsidRPr="00B52AC3" w:rsidRDefault="00F31982" w:rsidP="00771B97">
            <w:r w:rsidRPr="00B52AC3">
              <w:t>North</w:t>
            </w:r>
          </w:p>
          <w:p w14:paraId="6A0DF9A3" w14:textId="77777777" w:rsidR="00F31982" w:rsidRPr="00B52AC3" w:rsidRDefault="00F31982" w:rsidP="00771B97"/>
          <w:p w14:paraId="352ECC74" w14:textId="77777777" w:rsidR="00F31982" w:rsidRPr="00B52AC3" w:rsidRDefault="00F31982" w:rsidP="00771B97"/>
        </w:tc>
        <w:tc>
          <w:tcPr>
            <w:tcW w:w="1984" w:type="dxa"/>
          </w:tcPr>
          <w:p w14:paraId="5F665E6C" w14:textId="77777777" w:rsidR="00F31982" w:rsidRPr="00B52AC3" w:rsidRDefault="00F31982" w:rsidP="00771B97">
            <w:r w:rsidRPr="00B52AC3">
              <w:t>456-3908</w:t>
            </w:r>
          </w:p>
          <w:p w14:paraId="75413EBB" w14:textId="77777777" w:rsidR="00F31982" w:rsidRPr="00B52AC3" w:rsidRDefault="00F31982" w:rsidP="00771B97"/>
          <w:p w14:paraId="6310828B" w14:textId="77777777" w:rsidR="00F31982" w:rsidRPr="00B52AC3" w:rsidRDefault="00F31982" w:rsidP="00771B97"/>
          <w:p w14:paraId="0B6CFD05" w14:textId="77777777" w:rsidR="00F31982" w:rsidRPr="00B52AC3" w:rsidRDefault="00F31982" w:rsidP="00771B97"/>
          <w:p w14:paraId="6F335938" w14:textId="77777777" w:rsidR="00F31982" w:rsidRPr="00B52AC3" w:rsidRDefault="00F31982" w:rsidP="00771B97">
            <w:r w:rsidRPr="00B52AC3">
              <w:t xml:space="preserve">456-4050    </w:t>
            </w:r>
          </w:p>
          <w:p w14:paraId="1FF2A039" w14:textId="77777777" w:rsidR="00F31982" w:rsidRPr="00B52AC3" w:rsidRDefault="00F31982" w:rsidP="00771B97">
            <w:r w:rsidRPr="00B52AC3">
              <w:t xml:space="preserve">        4051</w:t>
            </w:r>
          </w:p>
          <w:p w14:paraId="39F96D52" w14:textId="77777777" w:rsidR="00F31982" w:rsidRPr="00B52AC3" w:rsidRDefault="00F31982" w:rsidP="00771B97">
            <w:r w:rsidRPr="00B52AC3">
              <w:t xml:space="preserve">        4052</w:t>
            </w:r>
          </w:p>
        </w:tc>
        <w:tc>
          <w:tcPr>
            <w:tcW w:w="3544" w:type="dxa"/>
          </w:tcPr>
          <w:p w14:paraId="30E3A8A0" w14:textId="77777777" w:rsidR="00F31982" w:rsidRPr="00B52AC3" w:rsidRDefault="00F31982" w:rsidP="00771B97">
            <w:pPr>
              <w:rPr>
                <w:rFonts w:cstheme="minorHAnsi"/>
              </w:rPr>
            </w:pPr>
          </w:p>
        </w:tc>
      </w:tr>
      <w:tr w:rsidR="00015EDB" w:rsidRPr="00B52AC3" w14:paraId="284A984A" w14:textId="77777777" w:rsidTr="00015EDB">
        <w:trPr>
          <w:trHeight w:val="411"/>
        </w:trPr>
        <w:tc>
          <w:tcPr>
            <w:tcW w:w="1843" w:type="dxa"/>
          </w:tcPr>
          <w:p w14:paraId="3895137A" w14:textId="77777777" w:rsidR="00F31982" w:rsidRPr="00B52AC3" w:rsidRDefault="00F31982" w:rsidP="00771B97">
            <w:pPr>
              <w:rPr>
                <w:rFonts w:cstheme="minorHAnsi"/>
              </w:rPr>
            </w:pPr>
            <w:r w:rsidRPr="00B52AC3">
              <w:rPr>
                <w:rFonts w:cstheme="minorHAnsi"/>
                <w:color w:val="000000"/>
              </w:rPr>
              <w:t>St. Lucia Against Human Trafficking</w:t>
            </w:r>
          </w:p>
        </w:tc>
        <w:tc>
          <w:tcPr>
            <w:tcW w:w="2127" w:type="dxa"/>
          </w:tcPr>
          <w:p w14:paraId="4A190C9B" w14:textId="77777777" w:rsidR="00F31982" w:rsidRPr="00B52AC3" w:rsidRDefault="00F31982" w:rsidP="00771B97">
            <w:pPr>
              <w:jc w:val="both"/>
              <w:rPr>
                <w:rFonts w:cstheme="minorHAnsi"/>
              </w:rPr>
            </w:pPr>
            <w:r w:rsidRPr="00B52AC3">
              <w:rPr>
                <w:rFonts w:cstheme="minorHAnsi"/>
              </w:rPr>
              <w:t>Provides human trafficking victims and survivors with access to critical support and services to get help and stay safe.</w:t>
            </w:r>
          </w:p>
        </w:tc>
        <w:tc>
          <w:tcPr>
            <w:tcW w:w="1701" w:type="dxa"/>
          </w:tcPr>
          <w:p w14:paraId="3E05759E" w14:textId="77777777" w:rsidR="00F31982" w:rsidRPr="00B52AC3" w:rsidRDefault="00F31982" w:rsidP="00771B97">
            <w:pPr>
              <w:rPr>
                <w:rFonts w:cstheme="minorHAnsi"/>
              </w:rPr>
            </w:pPr>
            <w:r w:rsidRPr="00B52AC3">
              <w:rPr>
                <w:rFonts w:cstheme="minorHAnsi"/>
              </w:rPr>
              <w:t>Ministry of Home Affairs, Justice and National Security</w:t>
            </w:r>
          </w:p>
          <w:p w14:paraId="727E0A08" w14:textId="77777777" w:rsidR="00F31982" w:rsidRPr="00B52AC3" w:rsidRDefault="00F31982" w:rsidP="00771B97">
            <w:pPr>
              <w:rPr>
                <w:rFonts w:cstheme="minorHAnsi"/>
              </w:rPr>
            </w:pPr>
            <w:r w:rsidRPr="00B52AC3">
              <w:rPr>
                <w:rFonts w:cstheme="minorHAnsi"/>
              </w:rPr>
              <w:t>1</w:t>
            </w:r>
            <w:r w:rsidRPr="00B52AC3">
              <w:rPr>
                <w:rFonts w:cstheme="minorHAnsi"/>
                <w:vertAlign w:val="superscript"/>
              </w:rPr>
              <w:t>st</w:t>
            </w:r>
            <w:r w:rsidRPr="00B52AC3">
              <w:rPr>
                <w:rFonts w:cstheme="minorHAnsi"/>
              </w:rPr>
              <w:t xml:space="preserve"> Floor Sir Stanislaus Bldg. Waterfront Castries </w:t>
            </w:r>
          </w:p>
        </w:tc>
        <w:tc>
          <w:tcPr>
            <w:tcW w:w="1984" w:type="dxa"/>
          </w:tcPr>
          <w:p w14:paraId="6853DABA" w14:textId="77777777" w:rsidR="00F31982" w:rsidRPr="00B52AC3" w:rsidRDefault="00F31982" w:rsidP="00771B97">
            <w:r w:rsidRPr="00B52AC3">
              <w:rPr>
                <w:rFonts w:eastAsia="Times New Roman" w:cstheme="minorHAnsi"/>
              </w:rPr>
              <w:t>468-3754</w:t>
            </w:r>
          </w:p>
        </w:tc>
        <w:tc>
          <w:tcPr>
            <w:tcW w:w="3544" w:type="dxa"/>
          </w:tcPr>
          <w:p w14:paraId="73FAFB4B" w14:textId="77777777" w:rsidR="00F31982" w:rsidRPr="00B52AC3" w:rsidRDefault="005776BD" w:rsidP="00771B97">
            <w:pPr>
              <w:rPr>
                <w:rFonts w:cstheme="minorHAnsi"/>
              </w:rPr>
            </w:pPr>
            <w:hyperlink r:id="rId30" w:history="1">
              <w:r w:rsidR="00F31982" w:rsidRPr="00B52AC3">
                <w:rPr>
                  <w:rStyle w:val="Hyperlink"/>
                  <w:rFonts w:cstheme="minorHAnsi"/>
                </w:rPr>
                <w:t xml:space="preserve"> police@antitraffickingslu.org</w:t>
              </w:r>
            </w:hyperlink>
          </w:p>
          <w:p w14:paraId="7E875165" w14:textId="77777777" w:rsidR="00F31982" w:rsidRPr="00B52AC3" w:rsidRDefault="00F31982" w:rsidP="00771B97">
            <w:pPr>
              <w:rPr>
                <w:rFonts w:cstheme="minorHAnsi"/>
              </w:rPr>
            </w:pPr>
            <w:r w:rsidRPr="00B52AC3">
              <w:rPr>
                <w:rFonts w:cstheme="minorHAnsi"/>
              </w:rPr>
              <w:t xml:space="preserve"> </w:t>
            </w:r>
          </w:p>
        </w:tc>
      </w:tr>
      <w:tr w:rsidR="00015EDB" w:rsidRPr="00B52AC3" w14:paraId="0013EA8A" w14:textId="77777777" w:rsidTr="00015EDB">
        <w:trPr>
          <w:trHeight w:val="647"/>
        </w:trPr>
        <w:tc>
          <w:tcPr>
            <w:tcW w:w="1843" w:type="dxa"/>
          </w:tcPr>
          <w:p w14:paraId="50C10774" w14:textId="77777777" w:rsidR="00F31982" w:rsidRPr="00B52AC3" w:rsidRDefault="00F31982" w:rsidP="00771B97">
            <w:r w:rsidRPr="00B52AC3">
              <w:t xml:space="preserve">Department of Gender Affairs </w:t>
            </w:r>
          </w:p>
        </w:tc>
        <w:tc>
          <w:tcPr>
            <w:tcW w:w="2127" w:type="dxa"/>
          </w:tcPr>
          <w:p w14:paraId="1847CC4D" w14:textId="77777777" w:rsidR="00F31982" w:rsidRPr="00B52AC3" w:rsidRDefault="00F31982" w:rsidP="00771B97">
            <w:r w:rsidRPr="00B52AC3">
              <w:t xml:space="preserve">Psychosocial Support </w:t>
            </w:r>
          </w:p>
          <w:p w14:paraId="157573AD" w14:textId="77777777" w:rsidR="00F31982" w:rsidRPr="00B52AC3" w:rsidRDefault="00F31982" w:rsidP="00771B97">
            <w:r w:rsidRPr="00B52AC3">
              <w:t xml:space="preserve">Livelihood Support </w:t>
            </w:r>
          </w:p>
        </w:tc>
        <w:tc>
          <w:tcPr>
            <w:tcW w:w="1701" w:type="dxa"/>
          </w:tcPr>
          <w:p w14:paraId="55E3752F" w14:textId="77777777" w:rsidR="00F31982" w:rsidRPr="00B52AC3" w:rsidRDefault="00F31982" w:rsidP="00771B97">
            <w:pPr>
              <w:pStyle w:val="NoSpacing"/>
              <w:rPr>
                <w:lang w:val="en-GB"/>
              </w:rPr>
            </w:pPr>
            <w:r w:rsidRPr="00B52AC3">
              <w:rPr>
                <w:lang w:val="en-GB"/>
              </w:rPr>
              <w:t xml:space="preserve">Ground Floor Georgian Court Bldg. John Compton Highway, Castries </w:t>
            </w:r>
          </w:p>
        </w:tc>
        <w:tc>
          <w:tcPr>
            <w:tcW w:w="1984" w:type="dxa"/>
          </w:tcPr>
          <w:p w14:paraId="121374E7" w14:textId="77777777" w:rsidR="00F31982" w:rsidRPr="00B52AC3" w:rsidRDefault="00F31982" w:rsidP="00771B97">
            <w:pPr>
              <w:rPr>
                <w:rFonts w:cstheme="minorHAnsi"/>
                <w:color w:val="050505"/>
                <w:shd w:val="clear" w:color="auto" w:fill="FFFFFF"/>
              </w:rPr>
            </w:pPr>
          </w:p>
          <w:p w14:paraId="0F7879D1" w14:textId="77777777" w:rsidR="00F31982" w:rsidRPr="00B52AC3" w:rsidRDefault="00F31982" w:rsidP="00771B97">
            <w:pPr>
              <w:rPr>
                <w:rFonts w:cstheme="minorHAnsi"/>
              </w:rPr>
            </w:pPr>
            <w:r w:rsidRPr="00B52AC3">
              <w:rPr>
                <w:rFonts w:cstheme="minorHAnsi"/>
              </w:rPr>
              <w:t>716-3123</w:t>
            </w:r>
          </w:p>
        </w:tc>
        <w:tc>
          <w:tcPr>
            <w:tcW w:w="3544" w:type="dxa"/>
          </w:tcPr>
          <w:p w14:paraId="1BE60DBC" w14:textId="77777777" w:rsidR="00F31982" w:rsidRPr="00B52AC3" w:rsidRDefault="00F31982" w:rsidP="00771B97">
            <w:pPr>
              <w:rPr>
                <w:rFonts w:cstheme="minorHAnsi"/>
              </w:rPr>
            </w:pPr>
          </w:p>
          <w:p w14:paraId="63A9B1B9" w14:textId="77777777" w:rsidR="00F31982" w:rsidRPr="00B52AC3" w:rsidRDefault="005776BD" w:rsidP="00771B97">
            <w:pPr>
              <w:rPr>
                <w:rFonts w:cstheme="minorHAnsi"/>
              </w:rPr>
            </w:pPr>
            <w:hyperlink r:id="rId31" w:history="1">
              <w:r w:rsidR="00F31982" w:rsidRPr="00B52AC3">
                <w:rPr>
                  <w:rStyle w:val="Hyperlink"/>
                  <w:rFonts w:cstheme="minorHAnsi"/>
                </w:rPr>
                <w:t>gender.relations@govt.lc</w:t>
              </w:r>
            </w:hyperlink>
            <w:r w:rsidR="00F31982" w:rsidRPr="00B52AC3">
              <w:rPr>
                <w:rFonts w:cstheme="minorHAnsi"/>
              </w:rPr>
              <w:t xml:space="preserve"> </w:t>
            </w:r>
          </w:p>
        </w:tc>
      </w:tr>
      <w:tr w:rsidR="00015EDB" w:rsidRPr="00B52AC3" w14:paraId="76E53D98" w14:textId="77777777" w:rsidTr="00015EDB">
        <w:trPr>
          <w:trHeight w:val="385"/>
        </w:trPr>
        <w:tc>
          <w:tcPr>
            <w:tcW w:w="1843" w:type="dxa"/>
          </w:tcPr>
          <w:p w14:paraId="17196BEE" w14:textId="77777777" w:rsidR="00F31982" w:rsidRPr="00B52AC3" w:rsidRDefault="00F31982" w:rsidP="00771B97">
            <w:r w:rsidRPr="00B52AC3">
              <w:t xml:space="preserve">Abuse Hotline </w:t>
            </w:r>
          </w:p>
        </w:tc>
        <w:tc>
          <w:tcPr>
            <w:tcW w:w="2127" w:type="dxa"/>
          </w:tcPr>
          <w:p w14:paraId="454E3AFD" w14:textId="77777777" w:rsidR="00F31982" w:rsidRPr="00B52AC3" w:rsidRDefault="00F31982" w:rsidP="00771B97">
            <w:r w:rsidRPr="00B52AC3">
              <w:t xml:space="preserve">Psychosocial Support </w:t>
            </w:r>
          </w:p>
        </w:tc>
        <w:tc>
          <w:tcPr>
            <w:tcW w:w="1701" w:type="dxa"/>
          </w:tcPr>
          <w:p w14:paraId="6539E5E0" w14:textId="77777777" w:rsidR="00F31982" w:rsidRPr="00B52AC3" w:rsidRDefault="00F31982" w:rsidP="00771B97"/>
        </w:tc>
        <w:tc>
          <w:tcPr>
            <w:tcW w:w="1984" w:type="dxa"/>
          </w:tcPr>
          <w:p w14:paraId="7934B490" w14:textId="77777777" w:rsidR="00F31982" w:rsidRPr="00B52AC3" w:rsidRDefault="00F31982" w:rsidP="00771B97">
            <w:r w:rsidRPr="00B52AC3">
              <w:t>202</w:t>
            </w:r>
          </w:p>
        </w:tc>
        <w:tc>
          <w:tcPr>
            <w:tcW w:w="3544" w:type="dxa"/>
          </w:tcPr>
          <w:p w14:paraId="75FFF19E" w14:textId="77777777" w:rsidR="00F31982" w:rsidRPr="00B52AC3" w:rsidRDefault="00F31982" w:rsidP="00771B97">
            <w:pPr>
              <w:rPr>
                <w:rFonts w:cstheme="minorHAnsi"/>
              </w:rPr>
            </w:pPr>
          </w:p>
        </w:tc>
      </w:tr>
      <w:tr w:rsidR="00015EDB" w:rsidRPr="00B52AC3" w14:paraId="74F71C84" w14:textId="77777777" w:rsidTr="00015EDB">
        <w:tc>
          <w:tcPr>
            <w:tcW w:w="1843" w:type="dxa"/>
          </w:tcPr>
          <w:p w14:paraId="5378F285" w14:textId="77777777" w:rsidR="00F31982" w:rsidRPr="00B52AC3" w:rsidRDefault="00F31982" w:rsidP="00771B97">
            <w:r w:rsidRPr="00B52AC3">
              <w:t xml:space="preserve">St. Lucia Crisis Centre </w:t>
            </w:r>
          </w:p>
        </w:tc>
        <w:tc>
          <w:tcPr>
            <w:tcW w:w="2127" w:type="dxa"/>
          </w:tcPr>
          <w:p w14:paraId="61FCAD5C" w14:textId="77777777" w:rsidR="00F31982" w:rsidRPr="00B52AC3" w:rsidRDefault="00F31982" w:rsidP="00771B97">
            <w:r w:rsidRPr="00B52AC3">
              <w:t xml:space="preserve">Psychological Support </w:t>
            </w:r>
          </w:p>
          <w:p w14:paraId="3593827B" w14:textId="77777777" w:rsidR="00F31982" w:rsidRPr="00B52AC3" w:rsidRDefault="00F31982" w:rsidP="00771B97">
            <w:pPr>
              <w:jc w:val="both"/>
            </w:pPr>
            <w:r w:rsidRPr="00B52AC3">
              <w:t xml:space="preserve">Livelihood Support </w:t>
            </w:r>
          </w:p>
          <w:p w14:paraId="77017D46" w14:textId="77777777" w:rsidR="00F31982" w:rsidRPr="00B52AC3" w:rsidRDefault="00F31982" w:rsidP="00771B97">
            <w:r w:rsidRPr="00B52AC3">
              <w:t xml:space="preserve">Assistance with basic needs such as food and shelter </w:t>
            </w:r>
          </w:p>
        </w:tc>
        <w:tc>
          <w:tcPr>
            <w:tcW w:w="1701" w:type="dxa"/>
          </w:tcPr>
          <w:p w14:paraId="0F2FE968" w14:textId="77777777" w:rsidR="00F31982" w:rsidRPr="00B52AC3" w:rsidRDefault="00F31982" w:rsidP="00771B97">
            <w:r w:rsidRPr="00B52AC3">
              <w:t>107 Chausse Road, Castries</w:t>
            </w:r>
          </w:p>
        </w:tc>
        <w:tc>
          <w:tcPr>
            <w:tcW w:w="1984" w:type="dxa"/>
          </w:tcPr>
          <w:p w14:paraId="3C1A01BD" w14:textId="77777777" w:rsidR="00F31982" w:rsidRPr="00B52AC3" w:rsidRDefault="00F31982" w:rsidP="00771B97">
            <w:r w:rsidRPr="00B52AC3">
              <w:t xml:space="preserve">453-1521 </w:t>
            </w:r>
          </w:p>
          <w:p w14:paraId="4CC18A06" w14:textId="77777777" w:rsidR="00F31982" w:rsidRPr="00B52AC3" w:rsidRDefault="00F31982" w:rsidP="00771B97">
            <w:r w:rsidRPr="00B52AC3">
              <w:t>712-7574</w:t>
            </w:r>
          </w:p>
        </w:tc>
        <w:tc>
          <w:tcPr>
            <w:tcW w:w="3544" w:type="dxa"/>
          </w:tcPr>
          <w:p w14:paraId="37D8E444" w14:textId="77777777" w:rsidR="00F31982" w:rsidRPr="00B52AC3" w:rsidRDefault="005776BD" w:rsidP="00771B97">
            <w:pPr>
              <w:rPr>
                <w:rFonts w:cstheme="minorHAnsi"/>
              </w:rPr>
            </w:pPr>
            <w:hyperlink r:id="rId32" w:history="1">
              <w:r w:rsidR="00F31982" w:rsidRPr="00B52AC3">
                <w:rPr>
                  <w:rStyle w:val="Hyperlink"/>
                  <w:rFonts w:cstheme="minorHAnsi"/>
                </w:rPr>
                <w:t>stluciacrisis@gmail.com</w:t>
              </w:r>
            </w:hyperlink>
          </w:p>
          <w:p w14:paraId="16B9E79C" w14:textId="77777777" w:rsidR="00F31982" w:rsidRPr="00B52AC3" w:rsidRDefault="00F31982" w:rsidP="00771B97">
            <w:pPr>
              <w:rPr>
                <w:rFonts w:cstheme="minorHAnsi"/>
              </w:rPr>
            </w:pPr>
          </w:p>
        </w:tc>
      </w:tr>
      <w:tr w:rsidR="00015EDB" w:rsidRPr="00B52AC3" w14:paraId="11C953D5" w14:textId="77777777" w:rsidTr="00015EDB">
        <w:tc>
          <w:tcPr>
            <w:tcW w:w="1843" w:type="dxa"/>
          </w:tcPr>
          <w:p w14:paraId="470DF3C8" w14:textId="77777777" w:rsidR="00F31982" w:rsidRPr="00B52AC3" w:rsidRDefault="00F31982" w:rsidP="00771B97">
            <w:r w:rsidRPr="00B52AC3">
              <w:t xml:space="preserve">Women’s Support Centre </w:t>
            </w:r>
          </w:p>
        </w:tc>
        <w:tc>
          <w:tcPr>
            <w:tcW w:w="2127" w:type="dxa"/>
          </w:tcPr>
          <w:p w14:paraId="7D4E14FF" w14:textId="77777777" w:rsidR="00F31982" w:rsidRPr="00B52AC3" w:rsidRDefault="00F31982" w:rsidP="00771B97">
            <w:r w:rsidRPr="00B52AC3">
              <w:t xml:space="preserve">Legal Aid </w:t>
            </w:r>
          </w:p>
          <w:p w14:paraId="37887692" w14:textId="77777777" w:rsidR="00F31982" w:rsidRPr="00B52AC3" w:rsidRDefault="00F31982" w:rsidP="00771B97">
            <w:r w:rsidRPr="00B52AC3">
              <w:t xml:space="preserve">Psychological Support </w:t>
            </w:r>
          </w:p>
          <w:p w14:paraId="0939834D" w14:textId="77777777" w:rsidR="00F31982" w:rsidRPr="00B52AC3" w:rsidRDefault="00F31982" w:rsidP="00771B97">
            <w:r w:rsidRPr="00B52AC3">
              <w:t xml:space="preserve">Livelihood Support </w:t>
            </w:r>
          </w:p>
          <w:p w14:paraId="7E6EE6A7" w14:textId="77777777" w:rsidR="00F31982" w:rsidRPr="00B52AC3" w:rsidRDefault="00F31982" w:rsidP="00771B97">
            <w:r w:rsidRPr="00B52AC3">
              <w:t>Assistance with basic needs such as food and shelter</w:t>
            </w:r>
          </w:p>
        </w:tc>
        <w:tc>
          <w:tcPr>
            <w:tcW w:w="1701" w:type="dxa"/>
          </w:tcPr>
          <w:p w14:paraId="7F939205" w14:textId="77777777" w:rsidR="00F31982" w:rsidRPr="00B52AC3" w:rsidRDefault="00F31982" w:rsidP="00771B97"/>
        </w:tc>
        <w:tc>
          <w:tcPr>
            <w:tcW w:w="1984" w:type="dxa"/>
          </w:tcPr>
          <w:p w14:paraId="5B55C5AC" w14:textId="77777777" w:rsidR="00F31982" w:rsidRPr="00B52AC3" w:rsidRDefault="00F31982" w:rsidP="00771B97">
            <w:r w:rsidRPr="00B52AC3">
              <w:t>458-4470</w:t>
            </w:r>
          </w:p>
        </w:tc>
        <w:tc>
          <w:tcPr>
            <w:tcW w:w="3544" w:type="dxa"/>
          </w:tcPr>
          <w:p w14:paraId="048D3B11" w14:textId="3781DDE2" w:rsidR="00F31982" w:rsidRPr="009F74D0" w:rsidRDefault="005776BD" w:rsidP="00771B97">
            <w:pPr>
              <w:rPr>
                <w:rFonts w:cstheme="minorHAnsi"/>
              </w:rPr>
            </w:pPr>
            <w:hyperlink r:id="rId33" w:history="1">
              <w:r w:rsidR="009F74D0" w:rsidRPr="009F74D0">
                <w:rPr>
                  <w:rStyle w:val="Hyperlink"/>
                  <w:rFonts w:cstheme="minorHAnsi"/>
                </w:rPr>
                <w:t>wsccenter2001@gmail.com</w:t>
              </w:r>
            </w:hyperlink>
          </w:p>
          <w:p w14:paraId="391FBE03" w14:textId="77777777" w:rsidR="00F31982" w:rsidRPr="00B52AC3" w:rsidRDefault="00F31982" w:rsidP="00771B97">
            <w:pPr>
              <w:rPr>
                <w:rFonts w:cstheme="minorHAnsi"/>
              </w:rPr>
            </w:pPr>
          </w:p>
        </w:tc>
      </w:tr>
      <w:tr w:rsidR="00015EDB" w:rsidRPr="00B52AC3" w14:paraId="0F1FC497" w14:textId="77777777" w:rsidTr="00015EDB">
        <w:tc>
          <w:tcPr>
            <w:tcW w:w="1843" w:type="dxa"/>
          </w:tcPr>
          <w:p w14:paraId="73A1C494" w14:textId="77777777" w:rsidR="00F31982" w:rsidRPr="00B52AC3" w:rsidRDefault="00F31982" w:rsidP="00771B97">
            <w:r w:rsidRPr="00B52AC3">
              <w:t>Raise your Voice St. Lucia Inc</w:t>
            </w:r>
          </w:p>
        </w:tc>
        <w:tc>
          <w:tcPr>
            <w:tcW w:w="2127" w:type="dxa"/>
          </w:tcPr>
          <w:p w14:paraId="1FFF566E" w14:textId="77777777" w:rsidR="00F31982" w:rsidRPr="00B52AC3" w:rsidRDefault="00F31982" w:rsidP="00771B97">
            <w:r w:rsidRPr="00B52AC3">
              <w:t xml:space="preserve">Psychological Support </w:t>
            </w:r>
          </w:p>
          <w:p w14:paraId="21A38CC2" w14:textId="77777777" w:rsidR="00F31982" w:rsidRPr="00B52AC3" w:rsidRDefault="00F31982" w:rsidP="00771B97">
            <w:r w:rsidRPr="00B52AC3">
              <w:t xml:space="preserve">Livelihood Support </w:t>
            </w:r>
          </w:p>
        </w:tc>
        <w:tc>
          <w:tcPr>
            <w:tcW w:w="1701" w:type="dxa"/>
          </w:tcPr>
          <w:p w14:paraId="1A5BBD4E" w14:textId="77777777" w:rsidR="00F31982" w:rsidRPr="00B52AC3" w:rsidRDefault="00F31982" w:rsidP="00771B97">
            <w:r w:rsidRPr="00B52AC3">
              <w:t>Manoel Street, Castries</w:t>
            </w:r>
          </w:p>
        </w:tc>
        <w:tc>
          <w:tcPr>
            <w:tcW w:w="1984" w:type="dxa"/>
          </w:tcPr>
          <w:p w14:paraId="529112F6" w14:textId="77777777" w:rsidR="00015EDB" w:rsidRDefault="00F31982" w:rsidP="00771B97">
            <w:r w:rsidRPr="00B52AC3">
              <w:t xml:space="preserve">726-0473 </w:t>
            </w:r>
          </w:p>
          <w:p w14:paraId="4C7A101C" w14:textId="010C5E7A" w:rsidR="00F31982" w:rsidRPr="00B52AC3" w:rsidRDefault="00F31982" w:rsidP="00771B97">
            <w:r w:rsidRPr="00B52AC3">
              <w:t>487-2329</w:t>
            </w:r>
          </w:p>
        </w:tc>
        <w:tc>
          <w:tcPr>
            <w:tcW w:w="3544" w:type="dxa"/>
          </w:tcPr>
          <w:p w14:paraId="01C8D38C" w14:textId="77777777" w:rsidR="00F31982" w:rsidRPr="00B52AC3" w:rsidRDefault="005776BD" w:rsidP="00771B97">
            <w:pPr>
              <w:rPr>
                <w:rFonts w:cstheme="minorHAnsi"/>
              </w:rPr>
            </w:pPr>
            <w:hyperlink r:id="rId34" w:history="1">
              <w:r w:rsidR="00F31982" w:rsidRPr="00B52AC3">
                <w:rPr>
                  <w:rStyle w:val="Hyperlink"/>
                  <w:rFonts w:cstheme="minorHAnsi"/>
                </w:rPr>
                <w:t>raiseyourvoiceslu@gmail.com</w:t>
              </w:r>
            </w:hyperlink>
          </w:p>
          <w:p w14:paraId="10685F61" w14:textId="77777777" w:rsidR="00F31982" w:rsidRPr="00B52AC3" w:rsidRDefault="005776BD" w:rsidP="00771B97">
            <w:pPr>
              <w:rPr>
                <w:rFonts w:cstheme="minorHAnsi"/>
              </w:rPr>
            </w:pPr>
            <w:hyperlink r:id="rId35" w:history="1">
              <w:r w:rsidR="00F31982" w:rsidRPr="00B52AC3">
                <w:rPr>
                  <w:rStyle w:val="Hyperlink"/>
                  <w:rFonts w:cstheme="minorHAnsi"/>
                </w:rPr>
                <w:t>https://ryvslu.org/</w:t>
              </w:r>
            </w:hyperlink>
          </w:p>
        </w:tc>
      </w:tr>
      <w:tr w:rsidR="00015EDB" w:rsidRPr="00B52AC3" w14:paraId="3DC676C4" w14:textId="77777777" w:rsidTr="00015EDB">
        <w:tc>
          <w:tcPr>
            <w:tcW w:w="1843" w:type="dxa"/>
          </w:tcPr>
          <w:p w14:paraId="50C58FC0" w14:textId="095EDDC0" w:rsidR="00F31982" w:rsidRPr="00B52AC3" w:rsidRDefault="00F31982" w:rsidP="00771B97">
            <w:r w:rsidRPr="00B52AC3">
              <w:t xml:space="preserve">Positive Reactions Over Secrets </w:t>
            </w:r>
            <w:r w:rsidR="00015EDB">
              <w:t>a</w:t>
            </w:r>
            <w:r w:rsidRPr="00B52AC3">
              <w:t>nd Fears (PROSAF)</w:t>
            </w:r>
          </w:p>
        </w:tc>
        <w:tc>
          <w:tcPr>
            <w:tcW w:w="2127" w:type="dxa"/>
          </w:tcPr>
          <w:p w14:paraId="462889BF" w14:textId="77777777" w:rsidR="00F31982" w:rsidRPr="00B52AC3" w:rsidRDefault="00F31982" w:rsidP="00771B97">
            <w:r w:rsidRPr="00B52AC3">
              <w:t xml:space="preserve">Psychological Support </w:t>
            </w:r>
          </w:p>
        </w:tc>
        <w:tc>
          <w:tcPr>
            <w:tcW w:w="1701" w:type="dxa"/>
          </w:tcPr>
          <w:p w14:paraId="1C394BCA" w14:textId="77777777" w:rsidR="00F31982" w:rsidRPr="00B52AC3" w:rsidRDefault="00F31982" w:rsidP="00771B97">
            <w:r w:rsidRPr="00B52AC3">
              <w:t xml:space="preserve">PO Box 973 Castries </w:t>
            </w:r>
          </w:p>
        </w:tc>
        <w:tc>
          <w:tcPr>
            <w:tcW w:w="1984" w:type="dxa"/>
          </w:tcPr>
          <w:p w14:paraId="5D1D5155" w14:textId="77777777" w:rsidR="00F31982" w:rsidRPr="00B52AC3" w:rsidRDefault="00F31982" w:rsidP="00771B97">
            <w:r w:rsidRPr="00B52AC3">
              <w:t>724-9991</w:t>
            </w:r>
          </w:p>
        </w:tc>
        <w:tc>
          <w:tcPr>
            <w:tcW w:w="3544" w:type="dxa"/>
          </w:tcPr>
          <w:p w14:paraId="48C6189F" w14:textId="6239BF88" w:rsidR="00F31982" w:rsidRPr="00B52AC3" w:rsidRDefault="005776BD" w:rsidP="00771B97">
            <w:pPr>
              <w:rPr>
                <w:rFonts w:cstheme="minorHAnsi"/>
              </w:rPr>
            </w:pPr>
            <w:hyperlink r:id="rId36" w:history="1">
              <w:r w:rsidR="00015EDB" w:rsidRPr="008B0348">
                <w:rPr>
                  <w:rStyle w:val="Hyperlink"/>
                  <w:rFonts w:cstheme="minorHAnsi"/>
                </w:rPr>
                <w:t>info@prosafe.org</w:t>
              </w:r>
            </w:hyperlink>
            <w:r w:rsidR="00F31982" w:rsidRPr="00B52AC3">
              <w:rPr>
                <w:rFonts w:cstheme="minorHAnsi"/>
              </w:rPr>
              <w:t xml:space="preserve"> </w:t>
            </w:r>
          </w:p>
          <w:p w14:paraId="72AB776E" w14:textId="77777777" w:rsidR="00F31982" w:rsidRPr="00B52AC3" w:rsidRDefault="005776BD" w:rsidP="00771B97">
            <w:pPr>
              <w:rPr>
                <w:rFonts w:cstheme="minorHAnsi"/>
              </w:rPr>
            </w:pPr>
            <w:hyperlink r:id="rId37" w:history="1">
              <w:r w:rsidR="00F31982" w:rsidRPr="00B52AC3">
                <w:rPr>
                  <w:rStyle w:val="Hyperlink"/>
                  <w:rFonts w:cstheme="minorHAnsi"/>
                </w:rPr>
                <w:t>https://prosaf.org</w:t>
              </w:r>
            </w:hyperlink>
          </w:p>
          <w:p w14:paraId="3711B7D7" w14:textId="77777777" w:rsidR="00F31982" w:rsidRPr="00B52AC3" w:rsidRDefault="00F31982" w:rsidP="00771B97">
            <w:pPr>
              <w:rPr>
                <w:rFonts w:cstheme="minorHAnsi"/>
              </w:rPr>
            </w:pPr>
          </w:p>
        </w:tc>
      </w:tr>
      <w:tr w:rsidR="00015EDB" w:rsidRPr="00B52AC3" w14:paraId="64702ABE" w14:textId="77777777" w:rsidTr="00015EDB">
        <w:trPr>
          <w:trHeight w:val="841"/>
        </w:trPr>
        <w:tc>
          <w:tcPr>
            <w:tcW w:w="1843" w:type="dxa"/>
          </w:tcPr>
          <w:p w14:paraId="01C717DF" w14:textId="77777777" w:rsidR="00F31982" w:rsidRPr="00B52AC3" w:rsidRDefault="00F31982" w:rsidP="00771B97">
            <w:r w:rsidRPr="00B52AC3">
              <w:t>United and Strong</w:t>
            </w:r>
          </w:p>
        </w:tc>
        <w:tc>
          <w:tcPr>
            <w:tcW w:w="2127" w:type="dxa"/>
          </w:tcPr>
          <w:p w14:paraId="4DEB713F" w14:textId="77777777" w:rsidR="00F31982" w:rsidRPr="00B52AC3" w:rsidRDefault="00F31982" w:rsidP="00771B97">
            <w:r w:rsidRPr="00B52AC3">
              <w:t xml:space="preserve">Assistance for LGBTI persons </w:t>
            </w:r>
          </w:p>
        </w:tc>
        <w:tc>
          <w:tcPr>
            <w:tcW w:w="1701" w:type="dxa"/>
          </w:tcPr>
          <w:p w14:paraId="5C64504F" w14:textId="77777777" w:rsidR="00F31982" w:rsidRPr="00B52AC3" w:rsidRDefault="00F31982" w:rsidP="00771B97">
            <w:r w:rsidRPr="00B52AC3">
              <w:t xml:space="preserve">P.O. BOX 772 Castries, </w:t>
            </w:r>
          </w:p>
        </w:tc>
        <w:tc>
          <w:tcPr>
            <w:tcW w:w="1984" w:type="dxa"/>
          </w:tcPr>
          <w:p w14:paraId="0F69D00D" w14:textId="77777777" w:rsidR="00F31982" w:rsidRPr="00B52AC3" w:rsidRDefault="00F31982" w:rsidP="00771B97">
            <w:r w:rsidRPr="00B52AC3">
              <w:t>450-0976</w:t>
            </w:r>
          </w:p>
        </w:tc>
        <w:tc>
          <w:tcPr>
            <w:tcW w:w="3544" w:type="dxa"/>
          </w:tcPr>
          <w:p w14:paraId="695F4508" w14:textId="77777777" w:rsidR="00F31982" w:rsidRPr="00B52AC3" w:rsidRDefault="005776BD" w:rsidP="00771B97">
            <w:pPr>
              <w:rPr>
                <w:rFonts w:cstheme="minorHAnsi"/>
              </w:rPr>
            </w:pPr>
            <w:hyperlink r:id="rId38" w:history="1">
              <w:r w:rsidR="00F31982" w:rsidRPr="00B52AC3">
                <w:rPr>
                  <w:rStyle w:val="Hyperlink"/>
                  <w:rFonts w:cstheme="minorHAnsi"/>
                </w:rPr>
                <w:t>unitedandstrongstlucia@yahoo.com</w:t>
              </w:r>
            </w:hyperlink>
          </w:p>
          <w:p w14:paraId="06E83A99" w14:textId="77777777" w:rsidR="00F31982" w:rsidRPr="00B52AC3" w:rsidRDefault="005776BD" w:rsidP="00771B97">
            <w:pPr>
              <w:rPr>
                <w:rFonts w:cstheme="minorHAnsi"/>
              </w:rPr>
            </w:pPr>
            <w:hyperlink r:id="rId39" w:history="1">
              <w:r w:rsidR="00F31982" w:rsidRPr="00B52AC3">
                <w:rPr>
                  <w:rStyle w:val="Hyperlink"/>
                  <w:rFonts w:cstheme="minorHAnsi"/>
                </w:rPr>
                <w:t>www.facebook.com/Unitedandstrongstlucia/</w:t>
              </w:r>
            </w:hyperlink>
          </w:p>
          <w:p w14:paraId="161CA845" w14:textId="77777777" w:rsidR="00F31982" w:rsidRPr="00B52AC3" w:rsidRDefault="00F31982" w:rsidP="00771B97">
            <w:pPr>
              <w:rPr>
                <w:rFonts w:cstheme="minorHAnsi"/>
              </w:rPr>
            </w:pPr>
          </w:p>
        </w:tc>
      </w:tr>
      <w:tr w:rsidR="00015EDB" w:rsidRPr="00B52AC3" w14:paraId="12AF27E3" w14:textId="77777777" w:rsidTr="00015EDB">
        <w:trPr>
          <w:trHeight w:val="1619"/>
        </w:trPr>
        <w:tc>
          <w:tcPr>
            <w:tcW w:w="1843" w:type="dxa"/>
          </w:tcPr>
          <w:p w14:paraId="3E24A665" w14:textId="77777777" w:rsidR="00F31982" w:rsidRPr="00B52AC3" w:rsidRDefault="00F31982" w:rsidP="00771B97">
            <w:r w:rsidRPr="00B52AC3">
              <w:t xml:space="preserve">St. Lucia Planned Parenthood Association </w:t>
            </w:r>
          </w:p>
        </w:tc>
        <w:tc>
          <w:tcPr>
            <w:tcW w:w="2127" w:type="dxa"/>
          </w:tcPr>
          <w:p w14:paraId="1F1055B2" w14:textId="77777777" w:rsidR="00F31982" w:rsidRPr="00B52AC3" w:rsidRDefault="00F31982" w:rsidP="00771B97">
            <w:r w:rsidRPr="00B52AC3">
              <w:t>Sex education counselling</w:t>
            </w:r>
          </w:p>
          <w:p w14:paraId="653B9E77" w14:textId="3AB7318D" w:rsidR="00F31982" w:rsidRPr="00B52AC3" w:rsidRDefault="00F31982" w:rsidP="00771B97">
            <w:r w:rsidRPr="00B52AC3">
              <w:t xml:space="preserve">Sexual and reproductive health services  </w:t>
            </w:r>
          </w:p>
        </w:tc>
        <w:tc>
          <w:tcPr>
            <w:tcW w:w="1701" w:type="dxa"/>
          </w:tcPr>
          <w:p w14:paraId="3B3B39B6" w14:textId="77777777" w:rsidR="00F31982" w:rsidRPr="00B52AC3" w:rsidRDefault="00F31982" w:rsidP="00771B97">
            <w:pPr>
              <w:rPr>
                <w:rFonts w:cstheme="minorHAnsi"/>
              </w:rPr>
            </w:pPr>
            <w:r w:rsidRPr="00B52AC3">
              <w:t>52 John Compton Highway</w:t>
            </w:r>
          </w:p>
        </w:tc>
        <w:tc>
          <w:tcPr>
            <w:tcW w:w="1984" w:type="dxa"/>
          </w:tcPr>
          <w:p w14:paraId="6A21C5F8" w14:textId="77777777" w:rsidR="00F31982" w:rsidRPr="00B52AC3" w:rsidRDefault="00F31982" w:rsidP="00771B97">
            <w:r w:rsidRPr="00B52AC3">
              <w:t>452-4335</w:t>
            </w:r>
          </w:p>
          <w:p w14:paraId="2CB4A68B" w14:textId="77777777" w:rsidR="00F31982" w:rsidRPr="00B52AC3" w:rsidRDefault="00F31982" w:rsidP="00771B97">
            <w:r w:rsidRPr="00B52AC3">
              <w:t>Hotline:</w:t>
            </w:r>
          </w:p>
          <w:p w14:paraId="2965E81B" w14:textId="77777777" w:rsidR="00F31982" w:rsidRPr="00B52AC3" w:rsidRDefault="00F31982" w:rsidP="00771B97">
            <w:r w:rsidRPr="00B52AC3">
              <w:t>459-7933</w:t>
            </w:r>
          </w:p>
          <w:p w14:paraId="458623D5" w14:textId="3879D729" w:rsidR="00F31982" w:rsidRPr="00B52AC3" w:rsidRDefault="00015EDB" w:rsidP="00771B97">
            <w:r w:rsidRPr="00B52AC3">
              <w:t>WhatsApp</w:t>
            </w:r>
            <w:r w:rsidR="00F31982" w:rsidRPr="00B52AC3">
              <w:t>:</w:t>
            </w:r>
          </w:p>
          <w:p w14:paraId="46197BEB" w14:textId="77777777" w:rsidR="00F31982" w:rsidRPr="00B52AC3" w:rsidRDefault="00F31982" w:rsidP="00771B97">
            <w:r w:rsidRPr="00B52AC3">
              <w:t>722-1234</w:t>
            </w:r>
          </w:p>
        </w:tc>
        <w:tc>
          <w:tcPr>
            <w:tcW w:w="3544" w:type="dxa"/>
          </w:tcPr>
          <w:p w14:paraId="5AB3C288" w14:textId="77777777" w:rsidR="00F31982" w:rsidRPr="00B52AC3" w:rsidRDefault="005776BD" w:rsidP="00771B97">
            <w:pPr>
              <w:rPr>
                <w:rFonts w:eastAsia="Times New Roman" w:cstheme="minorHAnsi"/>
                <w:color w:val="4B4F58"/>
              </w:rPr>
            </w:pPr>
            <w:hyperlink r:id="rId40" w:history="1">
              <w:r w:rsidR="00F31982" w:rsidRPr="00B52AC3">
                <w:rPr>
                  <w:rFonts w:eastAsia="Times New Roman" w:cstheme="minorHAnsi"/>
                  <w:color w:val="FFFFFF"/>
                  <w:bdr w:val="none" w:sz="0" w:space="0" w:color="auto" w:frame="1"/>
                  <w:shd w:val="clear" w:color="auto" w:fill="57A7E5"/>
                </w:rPr>
                <w:br/>
              </w:r>
            </w:hyperlink>
            <w:hyperlink r:id="rId41" w:history="1">
              <w:r w:rsidR="00F31982" w:rsidRPr="00B52AC3">
                <w:rPr>
                  <w:rStyle w:val="Hyperlink"/>
                  <w:rFonts w:eastAsia="Times New Roman" w:cstheme="minorHAnsi"/>
                </w:rPr>
                <w:t>slppa758@gmail.com</w:t>
              </w:r>
            </w:hyperlink>
          </w:p>
          <w:p w14:paraId="3D3AC548" w14:textId="77777777" w:rsidR="00F31982" w:rsidRPr="00B52AC3" w:rsidRDefault="00F31982" w:rsidP="00771B97">
            <w:pPr>
              <w:rPr>
                <w:rFonts w:eastAsia="Times New Roman" w:cstheme="minorHAnsi"/>
                <w:color w:val="4B4F58"/>
              </w:rPr>
            </w:pPr>
            <w:r w:rsidRPr="00B52AC3">
              <w:rPr>
                <w:rFonts w:eastAsia="Times New Roman" w:cstheme="minorHAnsi"/>
                <w:color w:val="4B4F58"/>
              </w:rPr>
              <w:t xml:space="preserve"> </w:t>
            </w:r>
          </w:p>
        </w:tc>
      </w:tr>
      <w:tr w:rsidR="00015EDB" w:rsidRPr="00B52AC3" w14:paraId="619353E1" w14:textId="77777777" w:rsidTr="00015EDB">
        <w:tc>
          <w:tcPr>
            <w:tcW w:w="1843" w:type="dxa"/>
          </w:tcPr>
          <w:p w14:paraId="6499E2F0" w14:textId="77777777" w:rsidR="00F31982" w:rsidRPr="00B52AC3" w:rsidRDefault="00F31982" w:rsidP="00771B97">
            <w:r w:rsidRPr="00B52AC3">
              <w:t xml:space="preserve">OKEU Hospital </w:t>
            </w:r>
          </w:p>
        </w:tc>
        <w:tc>
          <w:tcPr>
            <w:tcW w:w="2127" w:type="dxa"/>
          </w:tcPr>
          <w:p w14:paraId="7EA40938" w14:textId="77777777" w:rsidR="00F31982" w:rsidRPr="00B52AC3" w:rsidRDefault="00F31982" w:rsidP="00771B97">
            <w:r w:rsidRPr="00B52AC3">
              <w:t xml:space="preserve">Medical Health Services </w:t>
            </w:r>
          </w:p>
        </w:tc>
        <w:tc>
          <w:tcPr>
            <w:tcW w:w="1701" w:type="dxa"/>
          </w:tcPr>
          <w:p w14:paraId="7602A918" w14:textId="77777777" w:rsidR="00F31982" w:rsidRPr="00B52AC3" w:rsidRDefault="00F31982" w:rsidP="00771B97">
            <w:r w:rsidRPr="00B52AC3">
              <w:t>Castries</w:t>
            </w:r>
          </w:p>
        </w:tc>
        <w:tc>
          <w:tcPr>
            <w:tcW w:w="1984" w:type="dxa"/>
          </w:tcPr>
          <w:p w14:paraId="5F1DF261" w14:textId="77777777" w:rsidR="00F31982" w:rsidRPr="00B52AC3" w:rsidRDefault="00F31982" w:rsidP="00771B97">
            <w:r w:rsidRPr="00B52AC3">
              <w:t>458-6500</w:t>
            </w:r>
          </w:p>
        </w:tc>
        <w:tc>
          <w:tcPr>
            <w:tcW w:w="3544" w:type="dxa"/>
          </w:tcPr>
          <w:p w14:paraId="1AE86C66" w14:textId="77777777" w:rsidR="00F31982" w:rsidRPr="00B52AC3" w:rsidRDefault="00F31982" w:rsidP="00771B97"/>
        </w:tc>
      </w:tr>
      <w:tr w:rsidR="00015EDB" w:rsidRPr="00B52AC3" w14:paraId="12FE660E" w14:textId="77777777" w:rsidTr="00015EDB">
        <w:tc>
          <w:tcPr>
            <w:tcW w:w="1843" w:type="dxa"/>
          </w:tcPr>
          <w:p w14:paraId="6C05BBDF" w14:textId="77777777" w:rsidR="00F31982" w:rsidRPr="00B52AC3" w:rsidRDefault="00F31982" w:rsidP="00771B97">
            <w:r w:rsidRPr="00B52AC3">
              <w:t xml:space="preserve">St. Jude Hospital </w:t>
            </w:r>
          </w:p>
        </w:tc>
        <w:tc>
          <w:tcPr>
            <w:tcW w:w="2127" w:type="dxa"/>
          </w:tcPr>
          <w:p w14:paraId="330551C0" w14:textId="77777777" w:rsidR="00F31982" w:rsidRPr="00B52AC3" w:rsidRDefault="00F31982" w:rsidP="00771B97">
            <w:r w:rsidRPr="00B52AC3">
              <w:t xml:space="preserve">Medical Health Services </w:t>
            </w:r>
          </w:p>
        </w:tc>
        <w:tc>
          <w:tcPr>
            <w:tcW w:w="1701" w:type="dxa"/>
          </w:tcPr>
          <w:p w14:paraId="6E1DF06A" w14:textId="77777777" w:rsidR="00F31982" w:rsidRPr="00B52AC3" w:rsidRDefault="00F31982" w:rsidP="00771B97">
            <w:r w:rsidRPr="00B52AC3">
              <w:t>Vieux Fort</w:t>
            </w:r>
          </w:p>
        </w:tc>
        <w:tc>
          <w:tcPr>
            <w:tcW w:w="1984" w:type="dxa"/>
          </w:tcPr>
          <w:p w14:paraId="0D9CFF28" w14:textId="77777777" w:rsidR="00F31982" w:rsidRPr="00B52AC3" w:rsidRDefault="00F31982" w:rsidP="00771B97">
            <w:r w:rsidRPr="00B52AC3">
              <w:t>454- 6041</w:t>
            </w:r>
          </w:p>
        </w:tc>
        <w:tc>
          <w:tcPr>
            <w:tcW w:w="3544" w:type="dxa"/>
          </w:tcPr>
          <w:p w14:paraId="5AF563B1" w14:textId="77777777" w:rsidR="00F31982" w:rsidRPr="00B52AC3" w:rsidRDefault="00F31982" w:rsidP="00771B97"/>
        </w:tc>
      </w:tr>
      <w:tr w:rsidR="00015EDB" w:rsidRPr="00B52AC3" w14:paraId="250F2041" w14:textId="77777777" w:rsidTr="00015EDB">
        <w:tc>
          <w:tcPr>
            <w:tcW w:w="1843" w:type="dxa"/>
          </w:tcPr>
          <w:p w14:paraId="06767506" w14:textId="3377CE91" w:rsidR="00F31982" w:rsidRPr="00B52AC3" w:rsidRDefault="007928D5" w:rsidP="00771B97">
            <w:r>
              <w:t>Soufriere Hospital</w:t>
            </w:r>
          </w:p>
        </w:tc>
        <w:tc>
          <w:tcPr>
            <w:tcW w:w="2127" w:type="dxa"/>
          </w:tcPr>
          <w:p w14:paraId="0974254D" w14:textId="77777777" w:rsidR="00F31982" w:rsidRPr="00B52AC3" w:rsidRDefault="00F31982" w:rsidP="00771B97">
            <w:r w:rsidRPr="00B52AC3">
              <w:t xml:space="preserve">Medical Health Services </w:t>
            </w:r>
          </w:p>
        </w:tc>
        <w:tc>
          <w:tcPr>
            <w:tcW w:w="1701" w:type="dxa"/>
          </w:tcPr>
          <w:p w14:paraId="47C79E57" w14:textId="5CE0392E" w:rsidR="00F31982" w:rsidRPr="00B52AC3" w:rsidRDefault="007928D5" w:rsidP="00771B97">
            <w:r>
              <w:t>Soufriere (Town), Soufriere</w:t>
            </w:r>
          </w:p>
        </w:tc>
        <w:tc>
          <w:tcPr>
            <w:tcW w:w="1984" w:type="dxa"/>
          </w:tcPr>
          <w:p w14:paraId="50123F41" w14:textId="68296A05" w:rsidR="00F31982" w:rsidRPr="00B52AC3" w:rsidRDefault="000A33A2" w:rsidP="00771B97">
            <w:r>
              <w:t>468-7600</w:t>
            </w:r>
          </w:p>
        </w:tc>
        <w:tc>
          <w:tcPr>
            <w:tcW w:w="3544" w:type="dxa"/>
          </w:tcPr>
          <w:p w14:paraId="67117DAC" w14:textId="77777777" w:rsidR="00F31982" w:rsidRPr="00B52AC3" w:rsidRDefault="00F31982" w:rsidP="00771B97"/>
        </w:tc>
      </w:tr>
      <w:tr w:rsidR="00015EDB" w:rsidRPr="00B52AC3" w14:paraId="7957E48B" w14:textId="77777777" w:rsidTr="00015EDB">
        <w:tc>
          <w:tcPr>
            <w:tcW w:w="1843" w:type="dxa"/>
          </w:tcPr>
          <w:p w14:paraId="50551F40" w14:textId="04770B13" w:rsidR="00F31982" w:rsidRPr="00B52AC3" w:rsidRDefault="00D222A2" w:rsidP="00771B97">
            <w:r w:rsidRPr="00B52AC3">
              <w:t>Fond St. Jacques</w:t>
            </w:r>
            <w:r w:rsidR="00F31982" w:rsidRPr="00B52AC3">
              <w:t xml:space="preserve"> Wellness Centre</w:t>
            </w:r>
          </w:p>
        </w:tc>
        <w:tc>
          <w:tcPr>
            <w:tcW w:w="2127" w:type="dxa"/>
          </w:tcPr>
          <w:p w14:paraId="6C9CB895" w14:textId="77777777" w:rsidR="00F31982" w:rsidRPr="00B52AC3" w:rsidRDefault="00F31982" w:rsidP="00771B97">
            <w:r w:rsidRPr="00B52AC3">
              <w:t>Medical Health Services</w:t>
            </w:r>
          </w:p>
        </w:tc>
        <w:tc>
          <w:tcPr>
            <w:tcW w:w="1701" w:type="dxa"/>
          </w:tcPr>
          <w:p w14:paraId="53622044" w14:textId="410B5A12" w:rsidR="00F31982" w:rsidRPr="00B52AC3" w:rsidRDefault="00D222A2" w:rsidP="00771B97">
            <w:r w:rsidRPr="00B52AC3">
              <w:t>Fond St. Jacques</w:t>
            </w:r>
            <w:r w:rsidR="00F31982" w:rsidRPr="00B52AC3">
              <w:t xml:space="preserve">, </w:t>
            </w:r>
            <w:r w:rsidRPr="00B52AC3">
              <w:t>Soufriere</w:t>
            </w:r>
          </w:p>
        </w:tc>
        <w:tc>
          <w:tcPr>
            <w:tcW w:w="1984" w:type="dxa"/>
          </w:tcPr>
          <w:p w14:paraId="767CBF85" w14:textId="306053C5" w:rsidR="00F31982" w:rsidRPr="00B52AC3" w:rsidRDefault="00F31982" w:rsidP="00771B97">
            <w:r w:rsidRPr="00B52AC3">
              <w:t>468-77</w:t>
            </w:r>
            <w:r w:rsidR="007928D5">
              <w:t>71</w:t>
            </w:r>
          </w:p>
        </w:tc>
        <w:tc>
          <w:tcPr>
            <w:tcW w:w="3544" w:type="dxa"/>
          </w:tcPr>
          <w:p w14:paraId="2ACC43F5" w14:textId="77777777" w:rsidR="00F31982" w:rsidRPr="00B52AC3" w:rsidRDefault="00F31982" w:rsidP="00771B97"/>
        </w:tc>
      </w:tr>
      <w:tr w:rsidR="009F74D0" w:rsidRPr="00B52AC3" w14:paraId="3321A7DB" w14:textId="77777777" w:rsidTr="00015EDB">
        <w:tc>
          <w:tcPr>
            <w:tcW w:w="1843" w:type="dxa"/>
          </w:tcPr>
          <w:p w14:paraId="51A5BFCC" w14:textId="77777777" w:rsidR="009F74D0" w:rsidRPr="00B52AC3" w:rsidRDefault="009F74D0" w:rsidP="00771B97"/>
        </w:tc>
        <w:tc>
          <w:tcPr>
            <w:tcW w:w="2127" w:type="dxa"/>
          </w:tcPr>
          <w:p w14:paraId="5EBBE7AC" w14:textId="77777777" w:rsidR="009F74D0" w:rsidRPr="00B52AC3" w:rsidRDefault="009F74D0" w:rsidP="00771B97"/>
        </w:tc>
        <w:tc>
          <w:tcPr>
            <w:tcW w:w="1701" w:type="dxa"/>
          </w:tcPr>
          <w:p w14:paraId="69B3A745" w14:textId="77777777" w:rsidR="009F74D0" w:rsidRPr="00B52AC3" w:rsidRDefault="009F74D0" w:rsidP="00771B97"/>
        </w:tc>
        <w:tc>
          <w:tcPr>
            <w:tcW w:w="1984" w:type="dxa"/>
          </w:tcPr>
          <w:p w14:paraId="2C24F096" w14:textId="77777777" w:rsidR="009F74D0" w:rsidRPr="00B52AC3" w:rsidRDefault="009F74D0" w:rsidP="00771B97"/>
        </w:tc>
        <w:tc>
          <w:tcPr>
            <w:tcW w:w="3544" w:type="dxa"/>
          </w:tcPr>
          <w:p w14:paraId="202E8143" w14:textId="77777777" w:rsidR="009F74D0" w:rsidRPr="00B52AC3" w:rsidRDefault="009F74D0" w:rsidP="00771B97"/>
        </w:tc>
      </w:tr>
      <w:tr w:rsidR="00015EDB" w:rsidRPr="00B52AC3" w14:paraId="275E8BEC" w14:textId="77777777" w:rsidTr="00015EDB">
        <w:tc>
          <w:tcPr>
            <w:tcW w:w="1843" w:type="dxa"/>
          </w:tcPr>
          <w:p w14:paraId="68A23214" w14:textId="61CDFCA5" w:rsidR="007928D5" w:rsidRPr="00B52AC3" w:rsidRDefault="007928D5" w:rsidP="00771B97">
            <w:proofErr w:type="spellStart"/>
            <w:r>
              <w:t>Etangs</w:t>
            </w:r>
            <w:proofErr w:type="spellEnd"/>
            <w:r>
              <w:t xml:space="preserve"> Wellness </w:t>
            </w:r>
            <w:proofErr w:type="spellStart"/>
            <w:r>
              <w:t>Center</w:t>
            </w:r>
            <w:proofErr w:type="spellEnd"/>
          </w:p>
        </w:tc>
        <w:tc>
          <w:tcPr>
            <w:tcW w:w="2127" w:type="dxa"/>
          </w:tcPr>
          <w:p w14:paraId="316819E2" w14:textId="7FFF32C5" w:rsidR="007928D5" w:rsidRPr="00B52AC3" w:rsidRDefault="007928D5" w:rsidP="00771B97">
            <w:r w:rsidRPr="00B52AC3">
              <w:t>Medical Health Services</w:t>
            </w:r>
          </w:p>
        </w:tc>
        <w:tc>
          <w:tcPr>
            <w:tcW w:w="1701" w:type="dxa"/>
          </w:tcPr>
          <w:p w14:paraId="01B5CD2B" w14:textId="6278742B" w:rsidR="007928D5" w:rsidRPr="00B52AC3" w:rsidRDefault="007928D5" w:rsidP="00771B97">
            <w:proofErr w:type="spellStart"/>
            <w:r>
              <w:t>Etangs</w:t>
            </w:r>
            <w:proofErr w:type="spellEnd"/>
            <w:r>
              <w:t>, Soufriere</w:t>
            </w:r>
          </w:p>
        </w:tc>
        <w:tc>
          <w:tcPr>
            <w:tcW w:w="1984" w:type="dxa"/>
          </w:tcPr>
          <w:p w14:paraId="368CAAD6" w14:textId="289C773D" w:rsidR="007928D5" w:rsidRPr="00B52AC3" w:rsidRDefault="007928D5" w:rsidP="00771B97">
            <w:r>
              <w:t>468-7765</w:t>
            </w:r>
          </w:p>
        </w:tc>
        <w:tc>
          <w:tcPr>
            <w:tcW w:w="3544" w:type="dxa"/>
          </w:tcPr>
          <w:p w14:paraId="4D82A0C5" w14:textId="77777777" w:rsidR="007928D5" w:rsidRPr="00B52AC3" w:rsidRDefault="007928D5" w:rsidP="00771B97"/>
        </w:tc>
      </w:tr>
      <w:tr w:rsidR="00015EDB" w:rsidRPr="00B52AC3" w14:paraId="1CCCA753" w14:textId="77777777" w:rsidTr="00015EDB">
        <w:tc>
          <w:tcPr>
            <w:tcW w:w="1843" w:type="dxa"/>
          </w:tcPr>
          <w:p w14:paraId="3BE7A0D5" w14:textId="77777777" w:rsidR="00F31982" w:rsidRPr="00B52AC3" w:rsidRDefault="00F31982" w:rsidP="00771B97">
            <w:r w:rsidRPr="00B52AC3">
              <w:t xml:space="preserve">National Mental Wellness Centre </w:t>
            </w:r>
          </w:p>
        </w:tc>
        <w:tc>
          <w:tcPr>
            <w:tcW w:w="2127" w:type="dxa"/>
          </w:tcPr>
          <w:p w14:paraId="4011DA6E" w14:textId="77777777" w:rsidR="00F31982" w:rsidRPr="00B52AC3" w:rsidRDefault="00F31982" w:rsidP="00771B97">
            <w:r w:rsidRPr="00B52AC3">
              <w:t xml:space="preserve">Psychological Support </w:t>
            </w:r>
          </w:p>
        </w:tc>
        <w:tc>
          <w:tcPr>
            <w:tcW w:w="1701" w:type="dxa"/>
          </w:tcPr>
          <w:p w14:paraId="07F579A4" w14:textId="77777777" w:rsidR="00F31982" w:rsidRPr="00B52AC3" w:rsidRDefault="00F31982" w:rsidP="00771B97">
            <w:r w:rsidRPr="00B52AC3">
              <w:t xml:space="preserve">Castries </w:t>
            </w:r>
          </w:p>
        </w:tc>
        <w:tc>
          <w:tcPr>
            <w:tcW w:w="1984" w:type="dxa"/>
          </w:tcPr>
          <w:p w14:paraId="6F484D96" w14:textId="77777777" w:rsidR="00F31982" w:rsidRPr="00B52AC3" w:rsidRDefault="00F31982" w:rsidP="00771B97">
            <w:r w:rsidRPr="00B52AC3">
              <w:t>458-2713</w:t>
            </w:r>
          </w:p>
          <w:p w14:paraId="43D5587F" w14:textId="77777777" w:rsidR="00F31982" w:rsidRPr="00B52AC3" w:rsidRDefault="00F31982" w:rsidP="00771B97">
            <w:r w:rsidRPr="00B52AC3">
              <w:t>453-0069</w:t>
            </w:r>
          </w:p>
        </w:tc>
        <w:tc>
          <w:tcPr>
            <w:tcW w:w="3544" w:type="dxa"/>
          </w:tcPr>
          <w:p w14:paraId="6AB0D447" w14:textId="77777777" w:rsidR="00F31982" w:rsidRPr="00B52AC3" w:rsidRDefault="00F31982" w:rsidP="00771B97"/>
        </w:tc>
      </w:tr>
    </w:tbl>
    <w:p w14:paraId="723BD478" w14:textId="77777777" w:rsidR="00F31982" w:rsidRPr="00B52AC3" w:rsidRDefault="00F31982" w:rsidP="00F31982">
      <w:pPr>
        <w:sectPr w:rsidR="00F31982" w:rsidRPr="00B52AC3" w:rsidSect="004A06B5">
          <w:pgSz w:w="12240" w:h="15840" w:code="1"/>
          <w:pgMar w:top="1440" w:right="1440" w:bottom="1440" w:left="1440" w:header="708" w:footer="708" w:gutter="0"/>
          <w:pgNumType w:fmt="numberInDash"/>
          <w:cols w:space="708"/>
          <w:docGrid w:linePitch="360"/>
        </w:sectPr>
      </w:pPr>
    </w:p>
    <w:bookmarkEnd w:id="34"/>
    <w:p w14:paraId="26B97CA3" w14:textId="77777777" w:rsidR="00F31982" w:rsidRPr="00B52AC3" w:rsidRDefault="00F31982" w:rsidP="00F31982">
      <w:pPr>
        <w:rPr>
          <w:b/>
          <w:bCs/>
        </w:rPr>
      </w:pPr>
      <w:r w:rsidRPr="00B52AC3">
        <w:rPr>
          <w:b/>
          <w:bCs/>
        </w:rPr>
        <w:t xml:space="preserve">Promoting GRM Awareness </w:t>
      </w:r>
    </w:p>
    <w:p w14:paraId="7ED41825" w14:textId="77777777" w:rsidR="004831AC" w:rsidRPr="00CF3381" w:rsidRDefault="004831AC" w:rsidP="004831AC">
      <w:pPr>
        <w:pStyle w:val="NoSpacing"/>
        <w:spacing w:line="276" w:lineRule="auto"/>
        <w:jc w:val="both"/>
        <w:rPr>
          <w:rFonts w:cstheme="minorHAnsi"/>
          <w:spacing w:val="2"/>
        </w:rPr>
      </w:pPr>
      <w:r w:rsidRPr="00961194">
        <w:rPr>
          <w:rFonts w:cstheme="minorHAnsi"/>
          <w:spacing w:val="2"/>
        </w:rPr>
        <w:t xml:space="preserve">The GRM will be promoted through a public sensitization campaign which will include stakeholder engagement meetings and communication with stakeholders via email, WhatsApp and bulletins or flyers.  The general public will be informed through public announcements through various media including the Government Information Service and website, television and radio announcements.  All communication will provide contact information for the </w:t>
      </w:r>
      <w:r>
        <w:rPr>
          <w:rFonts w:cstheme="minorHAnsi"/>
          <w:spacing w:val="2"/>
        </w:rPr>
        <w:t>E&amp;S Specialist</w:t>
      </w:r>
      <w:r w:rsidRPr="00961194">
        <w:rPr>
          <w:rFonts w:cstheme="minorHAnsi"/>
          <w:spacing w:val="2"/>
        </w:rPr>
        <w:t xml:space="preserve">, who is responsible for receiving complaints.  The project signs will also provide relevant information about the implementing agency for persons who wish </w:t>
      </w:r>
      <w:r>
        <w:rPr>
          <w:rFonts w:cstheme="minorHAnsi"/>
          <w:spacing w:val="2"/>
        </w:rPr>
        <w:t xml:space="preserve">to </w:t>
      </w:r>
      <w:r w:rsidRPr="00961194">
        <w:rPr>
          <w:rFonts w:cstheme="minorHAnsi"/>
          <w:spacing w:val="2"/>
        </w:rPr>
        <w:t xml:space="preserve">register grievances.   </w:t>
      </w:r>
    </w:p>
    <w:p w14:paraId="5A5548A6" w14:textId="77777777" w:rsidR="00F31982" w:rsidRPr="004831AC" w:rsidRDefault="00F31982" w:rsidP="00F31982">
      <w:pPr>
        <w:pStyle w:val="western"/>
        <w:spacing w:before="0" w:beforeAutospacing="0" w:line="276" w:lineRule="auto"/>
        <w:ind w:firstLine="0"/>
        <w:jc w:val="both"/>
        <w:rPr>
          <w:rFonts w:asciiTheme="minorHAnsi" w:hAnsiTheme="minorHAnsi" w:cstheme="minorHAnsi"/>
          <w:b w:val="0"/>
          <w:bCs w:val="0"/>
          <w:color w:val="auto"/>
          <w:sz w:val="22"/>
          <w:szCs w:val="22"/>
          <w:lang w:val="en-US"/>
        </w:rPr>
      </w:pPr>
    </w:p>
    <w:p w14:paraId="3A3AACFA" w14:textId="041418E8" w:rsidR="004831AC" w:rsidRDefault="004831AC" w:rsidP="004831AC">
      <w:pPr>
        <w:pStyle w:val="Heading1"/>
        <w:numPr>
          <w:ilvl w:val="0"/>
          <w:numId w:val="0"/>
        </w:numPr>
        <w:ind w:left="432" w:hanging="432"/>
      </w:pPr>
      <w:bookmarkStart w:id="38" w:name="_Toc147314665"/>
      <w:bookmarkStart w:id="39" w:name="_Toc149648945"/>
      <w:r>
        <w:t>10 Costs For ESMP Implementation</w:t>
      </w:r>
      <w:bookmarkEnd w:id="38"/>
      <w:bookmarkEnd w:id="39"/>
      <w:r>
        <w:t xml:space="preserve"> </w:t>
      </w:r>
    </w:p>
    <w:p w14:paraId="28045648" w14:textId="77777777" w:rsidR="00EA1590" w:rsidRPr="006621F1" w:rsidRDefault="00EA1590" w:rsidP="00EA1590">
      <w:pPr>
        <w:jc w:val="both"/>
        <w:rPr>
          <w:rFonts w:cstheme="minorHAnsi"/>
        </w:rPr>
      </w:pPr>
      <w:bookmarkStart w:id="40" w:name="_Hlk149234299"/>
      <w:r>
        <w:rPr>
          <w:rFonts w:cstheme="minorHAnsi"/>
        </w:rPr>
        <w:t xml:space="preserve">The </w:t>
      </w:r>
      <w:r w:rsidRPr="006621F1">
        <w:rPr>
          <w:rFonts w:cstheme="minorHAnsi"/>
        </w:rPr>
        <w:t>costs</w:t>
      </w:r>
      <w:r>
        <w:rPr>
          <w:rFonts w:cstheme="minorHAnsi"/>
        </w:rPr>
        <w:t xml:space="preserve"> during the construction phase for complying with the ESHS requirements </w:t>
      </w:r>
      <w:r w:rsidRPr="006621F1">
        <w:rPr>
          <w:rFonts w:cstheme="minorHAnsi"/>
        </w:rPr>
        <w:t xml:space="preserve">will be included </w:t>
      </w:r>
      <w:r>
        <w:rPr>
          <w:rFonts w:cstheme="minorHAnsi"/>
        </w:rPr>
        <w:t xml:space="preserve">as a subsidiary obligation of the main work activity, and </w:t>
      </w:r>
      <w:r w:rsidRPr="006621F1">
        <w:rPr>
          <w:rFonts w:cstheme="minorHAnsi"/>
        </w:rPr>
        <w:t>not separated in the BOQ</w:t>
      </w:r>
      <w:r>
        <w:rPr>
          <w:rFonts w:cstheme="minorHAnsi"/>
        </w:rPr>
        <w:t xml:space="preserve">. </w:t>
      </w:r>
    </w:p>
    <w:bookmarkEnd w:id="40"/>
    <w:p w14:paraId="562EA583" w14:textId="77777777" w:rsidR="003B64A3" w:rsidRPr="00B52AC3" w:rsidRDefault="003B64A3" w:rsidP="00F31982">
      <w:pPr>
        <w:spacing w:after="0"/>
        <w:jc w:val="both"/>
        <w:rPr>
          <w:rFonts w:cstheme="minorHAnsi"/>
        </w:rPr>
      </w:pPr>
    </w:p>
    <w:p w14:paraId="3B03A89A" w14:textId="0E187AEE" w:rsidR="00F31982" w:rsidRPr="00B52AC3" w:rsidRDefault="003B64A3" w:rsidP="003B64A3">
      <w:pPr>
        <w:pStyle w:val="Heading1"/>
        <w:numPr>
          <w:ilvl w:val="0"/>
          <w:numId w:val="0"/>
        </w:numPr>
      </w:pPr>
      <w:bookmarkStart w:id="41" w:name="_Toc149648946"/>
      <w:r>
        <w:t>11</w:t>
      </w:r>
      <w:r w:rsidR="00F31982" w:rsidRPr="00B52AC3">
        <w:t xml:space="preserve"> Conclusion</w:t>
      </w:r>
      <w:bookmarkEnd w:id="41"/>
    </w:p>
    <w:p w14:paraId="2BDD023F" w14:textId="5ED27529" w:rsidR="00F31982" w:rsidRPr="00B52AC3" w:rsidRDefault="00F31982" w:rsidP="00C2641E">
      <w:pPr>
        <w:tabs>
          <w:tab w:val="left" w:pos="12420"/>
        </w:tabs>
        <w:jc w:val="both"/>
      </w:pPr>
      <w:r w:rsidRPr="00B52AC3">
        <w:t xml:space="preserve">The </w:t>
      </w:r>
      <w:r w:rsidR="00D222A2" w:rsidRPr="00B52AC3">
        <w:t>Fond St. Jacques</w:t>
      </w:r>
      <w:r w:rsidRPr="00B52AC3">
        <w:t xml:space="preserve"> Wellness Centre Rehabilitation is a Category B project, not requiring a full ESIA but requires</w:t>
      </w:r>
      <w:r w:rsidRPr="00B52AC3">
        <w:rPr>
          <w:rFonts w:ascii="Arial" w:hAnsi="Arial"/>
        </w:rPr>
        <w:t xml:space="preserve"> </w:t>
      </w:r>
      <w:r w:rsidRPr="00B52AC3">
        <w:rPr>
          <w:rFonts w:cstheme="minorHAnsi"/>
        </w:rPr>
        <w:t>an ESMP</w:t>
      </w:r>
      <w:r w:rsidRPr="00B52AC3">
        <w:rPr>
          <w:rFonts w:ascii="Arial" w:hAnsi="Arial" w:cs="Arial"/>
        </w:rPr>
        <w:t xml:space="preserve"> and </w:t>
      </w:r>
      <w:r w:rsidRPr="00B52AC3">
        <w:t xml:space="preserve">proper Environmental and Social Monitoring and the implementation of mitigation measures. It will be important to ensure that the effects of construction on the wider community </w:t>
      </w:r>
      <w:r w:rsidRPr="00B52AC3">
        <w:rPr>
          <w:rFonts w:cstheme="minorHAnsi"/>
        </w:rPr>
        <w:t>are mitigated</w:t>
      </w:r>
      <w:r w:rsidRPr="00B52AC3">
        <w:t xml:space="preserve">. Coordination and communication with the community will be important to the successful completion of the project without incident, as well as coordination with other authorities and institutions including but not limited to RSLPF, Fire Service and Community Based organisations in </w:t>
      </w:r>
      <w:r w:rsidR="00D222A2" w:rsidRPr="00B52AC3">
        <w:t>Fond St. Jacques</w:t>
      </w:r>
      <w:r w:rsidRPr="00B52AC3">
        <w:t xml:space="preserve"> and environs.</w:t>
      </w:r>
      <w:r w:rsidRPr="00B52AC3">
        <w:br w:type="page"/>
      </w:r>
    </w:p>
    <w:p w14:paraId="58BCF692" w14:textId="0AE3370B" w:rsidR="00F31982" w:rsidRPr="00B52AC3" w:rsidRDefault="004A06B5" w:rsidP="009F74D0">
      <w:pPr>
        <w:pStyle w:val="Heading1"/>
        <w:numPr>
          <w:ilvl w:val="0"/>
          <w:numId w:val="0"/>
        </w:numPr>
        <w:ind w:left="432" w:hanging="432"/>
      </w:pPr>
      <w:bookmarkStart w:id="42" w:name="_Toc149648947"/>
      <w:r>
        <w:t>12</w:t>
      </w:r>
      <w:r w:rsidR="00F31982" w:rsidRPr="00B52AC3">
        <w:t xml:space="preserve"> Appendices</w:t>
      </w:r>
      <w:bookmarkEnd w:id="42"/>
    </w:p>
    <w:p w14:paraId="644C2790" w14:textId="77777777" w:rsidR="00F31982" w:rsidRPr="00B52AC3" w:rsidRDefault="00F31982" w:rsidP="00F31982">
      <w:pPr>
        <w:pStyle w:val="Heading2"/>
        <w:numPr>
          <w:ilvl w:val="0"/>
          <w:numId w:val="0"/>
        </w:numPr>
        <w:ind w:left="576" w:hanging="576"/>
      </w:pPr>
      <w:bookmarkStart w:id="43" w:name="_Toc132625081"/>
      <w:bookmarkStart w:id="44" w:name="_Toc149648948"/>
      <w:r w:rsidRPr="00B52AC3">
        <w:t>Appendix A– Incident / Accident Reporting Form</w:t>
      </w:r>
      <w:bookmarkEnd w:id="43"/>
      <w:bookmarkEnd w:id="44"/>
      <w:r w:rsidRPr="00B52AC3">
        <w:t xml:space="preserve"> </w:t>
      </w:r>
    </w:p>
    <w:p w14:paraId="5896A810" w14:textId="77777777" w:rsidR="00F31982" w:rsidRPr="00B52AC3" w:rsidRDefault="00F31982" w:rsidP="00F31982">
      <w:pPr>
        <w:spacing w:after="120"/>
        <w:rPr>
          <w:rFonts w:ascii="Calibri" w:eastAsia="Calibri" w:hAnsi="Calibri" w:cs="Calibri"/>
          <w:b/>
          <w:color w:val="0070C0"/>
          <w:sz w:val="36"/>
          <w:szCs w:val="36"/>
        </w:rPr>
      </w:pPr>
    </w:p>
    <w:tbl>
      <w:tblPr>
        <w:tblStyle w:val="9"/>
        <w:tblW w:w="10062" w:type="dxa"/>
        <w:tblBorders>
          <w:top w:val="nil"/>
          <w:left w:val="nil"/>
          <w:bottom w:val="nil"/>
          <w:right w:val="nil"/>
          <w:insideH w:val="nil"/>
          <w:insideV w:val="nil"/>
        </w:tblBorders>
        <w:tblLayout w:type="fixed"/>
        <w:tblLook w:val="0400" w:firstRow="0" w:lastRow="0" w:firstColumn="0" w:lastColumn="0" w:noHBand="0" w:noVBand="1"/>
      </w:tblPr>
      <w:tblGrid>
        <w:gridCol w:w="10062"/>
      </w:tblGrid>
      <w:tr w:rsidR="00F31982" w:rsidRPr="00B52AC3" w14:paraId="52F9E7BC" w14:textId="77777777" w:rsidTr="00771B97">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26BA451B" w14:textId="77777777" w:rsidR="00F31982" w:rsidRPr="00B52AC3" w:rsidRDefault="00F31982" w:rsidP="00771B97">
            <w:pPr>
              <w:spacing w:line="300" w:lineRule="auto"/>
            </w:pPr>
            <w:r w:rsidRPr="00B52AC3">
              <w:t>B1: Incident / Accident Details</w:t>
            </w:r>
          </w:p>
        </w:tc>
      </w:tr>
    </w:tbl>
    <w:p w14:paraId="583C09B6" w14:textId="77777777" w:rsidR="00F31982" w:rsidRPr="00B52AC3" w:rsidRDefault="00F31982" w:rsidP="00F31982">
      <w:pPr>
        <w:widowControl w:val="0"/>
        <w:pBdr>
          <w:top w:val="nil"/>
          <w:left w:val="nil"/>
          <w:bottom w:val="nil"/>
          <w:right w:val="nil"/>
          <w:between w:val="nil"/>
        </w:pBdr>
        <w:spacing w:after="0" w:line="276" w:lineRule="auto"/>
        <w:rPr>
          <w:rFonts w:ascii="Calibri" w:eastAsia="Calibri" w:hAnsi="Calibri" w:cs="Calibri"/>
          <w:b/>
          <w:sz w:val="20"/>
          <w:szCs w:val="20"/>
        </w:rPr>
      </w:pPr>
    </w:p>
    <w:tbl>
      <w:tblPr>
        <w:tblStyle w:val="8"/>
        <w:tblW w:w="10079"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2951"/>
        <w:gridCol w:w="1941"/>
        <w:gridCol w:w="1153"/>
        <w:gridCol w:w="1439"/>
        <w:gridCol w:w="2595"/>
      </w:tblGrid>
      <w:tr w:rsidR="00F31982" w:rsidRPr="00B52AC3" w14:paraId="4040647E" w14:textId="77777777" w:rsidTr="00771B97">
        <w:trPr>
          <w:trHeight w:val="463"/>
        </w:trPr>
        <w:tc>
          <w:tcPr>
            <w:tcW w:w="10080" w:type="dxa"/>
            <w:gridSpan w:val="5"/>
            <w:tcBorders>
              <w:top w:val="single" w:sz="4" w:space="0" w:color="000000"/>
              <w:left w:val="single" w:sz="4" w:space="0" w:color="000000"/>
              <w:bottom w:val="single" w:sz="4" w:space="0" w:color="000000"/>
              <w:right w:val="single" w:sz="4" w:space="0" w:color="000000"/>
            </w:tcBorders>
            <w:shd w:val="clear" w:color="auto" w:fill="auto"/>
          </w:tcPr>
          <w:p w14:paraId="124D72F9" w14:textId="77777777" w:rsidR="00F31982" w:rsidRPr="00B52AC3" w:rsidRDefault="00F31982" w:rsidP="00771B97">
            <w:pPr>
              <w:spacing w:line="300" w:lineRule="auto"/>
            </w:pPr>
            <w:bookmarkStart w:id="45" w:name="_heading=h.1mrcu09" w:colFirst="0" w:colLast="0"/>
            <w:bookmarkEnd w:id="45"/>
            <w:r w:rsidRPr="00B52AC3">
              <w:t xml:space="preserve">Project Site: </w:t>
            </w:r>
          </w:p>
        </w:tc>
      </w:tr>
      <w:tr w:rsidR="00F31982" w:rsidRPr="00B52AC3" w14:paraId="54D02CA9" w14:textId="77777777" w:rsidTr="00771B97">
        <w:trPr>
          <w:trHeight w:val="838"/>
        </w:trPr>
        <w:tc>
          <w:tcPr>
            <w:tcW w:w="2952" w:type="dxa"/>
            <w:tcBorders>
              <w:top w:val="single" w:sz="4" w:space="0" w:color="000000"/>
              <w:left w:val="single" w:sz="4" w:space="0" w:color="000000"/>
              <w:bottom w:val="single" w:sz="4" w:space="0" w:color="000000"/>
              <w:right w:val="single" w:sz="4" w:space="0" w:color="000000"/>
            </w:tcBorders>
            <w:shd w:val="clear" w:color="auto" w:fill="auto"/>
          </w:tcPr>
          <w:p w14:paraId="015C0BCC" w14:textId="77777777" w:rsidR="00F31982" w:rsidRPr="00B52AC3" w:rsidRDefault="00F31982" w:rsidP="00771B97">
            <w:pPr>
              <w:spacing w:line="300" w:lineRule="auto"/>
            </w:pPr>
            <w:r w:rsidRPr="00B52AC3">
              <w:t xml:space="preserve">Date of Incident / Accident: </w:t>
            </w:r>
          </w:p>
          <w:p w14:paraId="433D324E" w14:textId="77777777" w:rsidR="00F31982" w:rsidRPr="00B52AC3" w:rsidRDefault="00F31982" w:rsidP="00771B97">
            <w:pPr>
              <w:spacing w:line="300" w:lineRule="auto"/>
            </w:pPr>
          </w:p>
        </w:tc>
        <w:tc>
          <w:tcPr>
            <w:tcW w:w="1941" w:type="dxa"/>
            <w:tcBorders>
              <w:top w:val="single" w:sz="4" w:space="0" w:color="000000"/>
              <w:left w:val="single" w:sz="4" w:space="0" w:color="000000"/>
              <w:bottom w:val="single" w:sz="4" w:space="0" w:color="000000"/>
              <w:right w:val="single" w:sz="4" w:space="0" w:color="000000"/>
            </w:tcBorders>
            <w:shd w:val="clear" w:color="auto" w:fill="auto"/>
          </w:tcPr>
          <w:p w14:paraId="1DBF9FB9" w14:textId="77777777" w:rsidR="00F31982" w:rsidRPr="00B52AC3" w:rsidRDefault="00F31982" w:rsidP="00771B97">
            <w:pPr>
              <w:spacing w:line="300" w:lineRule="auto"/>
            </w:pPr>
            <w:r w:rsidRPr="00B52AC3">
              <w:t xml:space="preserve">Time: </w:t>
            </w:r>
          </w:p>
          <w:p w14:paraId="5B5F42CA" w14:textId="77777777" w:rsidR="00F31982" w:rsidRPr="00B52AC3" w:rsidRDefault="00F31982" w:rsidP="00771B97">
            <w:pPr>
              <w:spacing w:line="300" w:lineRule="auto"/>
            </w:pPr>
          </w:p>
        </w:tc>
        <w:tc>
          <w:tcPr>
            <w:tcW w:w="2592" w:type="dxa"/>
            <w:gridSpan w:val="2"/>
            <w:tcBorders>
              <w:top w:val="single" w:sz="4" w:space="0" w:color="000000"/>
              <w:left w:val="single" w:sz="4" w:space="0" w:color="000000"/>
              <w:bottom w:val="single" w:sz="4" w:space="0" w:color="000000"/>
              <w:right w:val="single" w:sz="4" w:space="0" w:color="000000"/>
            </w:tcBorders>
            <w:shd w:val="clear" w:color="auto" w:fill="auto"/>
          </w:tcPr>
          <w:p w14:paraId="70921D44" w14:textId="77777777" w:rsidR="00F31982" w:rsidRPr="00B52AC3" w:rsidRDefault="00F31982" w:rsidP="00771B97">
            <w:pPr>
              <w:spacing w:line="300" w:lineRule="auto"/>
            </w:pPr>
            <w:r w:rsidRPr="00B52AC3">
              <w:t>Date Reported:</w:t>
            </w:r>
          </w:p>
          <w:p w14:paraId="3079AA66" w14:textId="77777777" w:rsidR="00F31982" w:rsidRPr="00B52AC3" w:rsidRDefault="00F31982" w:rsidP="00771B97">
            <w:pPr>
              <w:spacing w:line="300" w:lineRule="auto"/>
            </w:pP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468AC5B9" w14:textId="77777777" w:rsidR="00F31982" w:rsidRPr="00B52AC3" w:rsidRDefault="00F31982" w:rsidP="00771B97">
            <w:pPr>
              <w:spacing w:line="300" w:lineRule="auto"/>
            </w:pPr>
            <w:r w:rsidRPr="00B52AC3">
              <w:t>Time Reported:</w:t>
            </w:r>
          </w:p>
        </w:tc>
      </w:tr>
      <w:tr w:rsidR="00F31982" w:rsidRPr="00B52AC3" w14:paraId="3E834FEE" w14:textId="77777777" w:rsidTr="00771B97">
        <w:trPr>
          <w:trHeight w:val="894"/>
        </w:trPr>
        <w:tc>
          <w:tcPr>
            <w:tcW w:w="2952" w:type="dxa"/>
            <w:tcBorders>
              <w:top w:val="single" w:sz="4" w:space="0" w:color="000000"/>
              <w:left w:val="single" w:sz="4" w:space="0" w:color="000000"/>
              <w:bottom w:val="single" w:sz="6" w:space="0" w:color="auto"/>
              <w:right w:val="single" w:sz="4" w:space="0" w:color="000000"/>
            </w:tcBorders>
            <w:shd w:val="clear" w:color="auto" w:fill="auto"/>
          </w:tcPr>
          <w:p w14:paraId="514E4328" w14:textId="77777777" w:rsidR="00F31982" w:rsidRPr="00B52AC3" w:rsidRDefault="00F31982" w:rsidP="00771B97">
            <w:pPr>
              <w:spacing w:line="300" w:lineRule="auto"/>
            </w:pPr>
            <w:r w:rsidRPr="00B52AC3">
              <w:t xml:space="preserve">Reported by: </w:t>
            </w:r>
          </w:p>
        </w:tc>
        <w:tc>
          <w:tcPr>
            <w:tcW w:w="3094" w:type="dxa"/>
            <w:gridSpan w:val="2"/>
            <w:tcBorders>
              <w:top w:val="single" w:sz="4" w:space="0" w:color="000000"/>
              <w:left w:val="single" w:sz="4" w:space="0" w:color="000000"/>
              <w:bottom w:val="single" w:sz="6" w:space="0" w:color="auto"/>
              <w:right w:val="single" w:sz="4" w:space="0" w:color="000000"/>
            </w:tcBorders>
            <w:shd w:val="clear" w:color="auto" w:fill="auto"/>
          </w:tcPr>
          <w:p w14:paraId="427347B9" w14:textId="77777777" w:rsidR="00F31982" w:rsidRPr="00B52AC3" w:rsidRDefault="00F31982" w:rsidP="00771B97">
            <w:pPr>
              <w:spacing w:line="300" w:lineRule="auto"/>
            </w:pPr>
            <w:r w:rsidRPr="00B52AC3">
              <w:t xml:space="preserve">Reported to: </w:t>
            </w:r>
          </w:p>
        </w:tc>
        <w:tc>
          <w:tcPr>
            <w:tcW w:w="4034" w:type="dxa"/>
            <w:gridSpan w:val="2"/>
            <w:tcBorders>
              <w:top w:val="single" w:sz="4" w:space="0" w:color="000000"/>
              <w:left w:val="single" w:sz="4" w:space="0" w:color="000000"/>
              <w:bottom w:val="single" w:sz="6" w:space="0" w:color="auto"/>
              <w:right w:val="single" w:sz="4" w:space="0" w:color="000000"/>
            </w:tcBorders>
            <w:shd w:val="clear" w:color="auto" w:fill="auto"/>
          </w:tcPr>
          <w:p w14:paraId="5B935727" w14:textId="77777777" w:rsidR="00F31982" w:rsidRPr="00B52AC3" w:rsidRDefault="00F31982" w:rsidP="00771B97">
            <w:pPr>
              <w:spacing w:line="300" w:lineRule="auto"/>
            </w:pPr>
            <w:r w:rsidRPr="00B52AC3">
              <w:t>Notification Type: Email/’phone call/media notice/other</w:t>
            </w:r>
          </w:p>
        </w:tc>
      </w:tr>
      <w:tr w:rsidR="00F31982" w:rsidRPr="00B52AC3" w14:paraId="0A67E936" w14:textId="77777777" w:rsidTr="00771B97">
        <w:tc>
          <w:tcPr>
            <w:tcW w:w="4893" w:type="dxa"/>
            <w:gridSpan w:val="2"/>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4E9E325B" w14:textId="77777777" w:rsidR="00F31982" w:rsidRPr="00B52AC3" w:rsidRDefault="00F31982" w:rsidP="00771B97">
            <w:pPr>
              <w:spacing w:line="300" w:lineRule="auto"/>
            </w:pPr>
            <w:r w:rsidRPr="00B52AC3">
              <w:t xml:space="preserve">Full Name of Contractor: </w:t>
            </w:r>
          </w:p>
          <w:p w14:paraId="25FE9F2F" w14:textId="77777777" w:rsidR="00F31982" w:rsidRPr="00B52AC3" w:rsidRDefault="00F31982" w:rsidP="00771B97">
            <w:pPr>
              <w:spacing w:line="300" w:lineRule="auto"/>
            </w:pPr>
          </w:p>
        </w:tc>
        <w:tc>
          <w:tcPr>
            <w:tcW w:w="5187" w:type="dxa"/>
            <w:gridSpan w:val="3"/>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342D848C" w14:textId="77777777" w:rsidR="00F31982" w:rsidRPr="00B52AC3" w:rsidRDefault="00F31982" w:rsidP="00771B97">
            <w:pPr>
              <w:spacing w:line="300" w:lineRule="auto"/>
            </w:pPr>
            <w:r w:rsidRPr="00B52AC3">
              <w:t xml:space="preserve">Full Name of Subcontractor: </w:t>
            </w:r>
          </w:p>
          <w:p w14:paraId="5142CAB9" w14:textId="77777777" w:rsidR="00F31982" w:rsidRPr="00B52AC3" w:rsidRDefault="00F31982" w:rsidP="00771B97">
            <w:pPr>
              <w:spacing w:line="300" w:lineRule="auto"/>
            </w:pPr>
          </w:p>
        </w:tc>
      </w:tr>
    </w:tbl>
    <w:p w14:paraId="4F6A7377" w14:textId="77777777" w:rsidR="00F31982" w:rsidRPr="00B52AC3" w:rsidRDefault="00F31982" w:rsidP="00F31982">
      <w:pPr>
        <w:tabs>
          <w:tab w:val="left" w:pos="5472"/>
        </w:tabs>
        <w:spacing w:after="0" w:line="240" w:lineRule="auto"/>
        <w:ind w:left="115"/>
        <w:rPr>
          <w:rFonts w:ascii="Calibri" w:eastAsia="Calibri" w:hAnsi="Calibri" w:cs="Calibri"/>
          <w:sz w:val="16"/>
          <w:szCs w:val="16"/>
        </w:rPr>
      </w:pPr>
    </w:p>
    <w:tbl>
      <w:tblPr>
        <w:tblStyle w:val="7"/>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F31982" w:rsidRPr="00B52AC3" w14:paraId="4170E4CC" w14:textId="77777777" w:rsidTr="00771B97">
        <w:trPr>
          <w:trHeight w:val="341"/>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41DC7492" w14:textId="77777777" w:rsidR="00F31982" w:rsidRPr="00B52AC3" w:rsidRDefault="00F31982" w:rsidP="00771B97">
            <w:pPr>
              <w:spacing w:line="300" w:lineRule="auto"/>
            </w:pPr>
            <w:r w:rsidRPr="00B52AC3">
              <w:t>B2: Type of incident / Accident  (please check all that apply)</w:t>
            </w:r>
          </w:p>
        </w:tc>
      </w:tr>
      <w:tr w:rsidR="00F31982" w:rsidRPr="00B52AC3" w14:paraId="0F811E04" w14:textId="77777777" w:rsidTr="00771B97">
        <w:trPr>
          <w:trHeight w:val="989"/>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23064532" w14:textId="77777777" w:rsidR="00F31982" w:rsidRPr="00B52AC3" w:rsidRDefault="00F31982" w:rsidP="00771B97">
            <w:pPr>
              <w:spacing w:line="300" w:lineRule="auto"/>
            </w:pPr>
            <w:r w:rsidRPr="00B52AC3">
              <w:t xml:space="preserve">Fatality </w:t>
            </w:r>
            <w:r w:rsidRPr="00B52AC3">
              <w:rPr>
                <w:rFonts w:ascii="Segoe UI Symbol" w:hAnsi="Segoe UI Symbol" w:cs="Segoe UI Symbol"/>
              </w:rPr>
              <w:t>☐</w:t>
            </w:r>
            <w:r w:rsidRPr="00B52AC3">
              <w:t xml:space="preserve">  Lost Time Injury </w:t>
            </w:r>
            <w:r w:rsidRPr="00B52AC3">
              <w:rPr>
                <w:rFonts w:ascii="Segoe UI Symbol" w:hAnsi="Segoe UI Symbol" w:cs="Segoe UI Symbol"/>
              </w:rPr>
              <w:t>☐</w:t>
            </w:r>
            <w:r w:rsidRPr="00B52AC3">
              <w:t xml:space="preserve">  Displacement Without Due Process </w:t>
            </w:r>
            <w:sdt>
              <w:sdtPr>
                <w:tag w:val="goog_rdk_383"/>
                <w:id w:val="-1728833083"/>
              </w:sdtPr>
              <w:sdtEndPr/>
              <w:sdtContent>
                <w:r w:rsidRPr="00B52AC3">
                  <w:rPr>
                    <w:rFonts w:ascii="Segoe UI Symbol" w:eastAsia="Arial Unicode MS" w:hAnsi="Segoe UI Symbol" w:cs="Segoe UI Symbol"/>
                  </w:rPr>
                  <w:t>☐</w:t>
                </w:r>
              </w:sdtContent>
            </w:sdt>
            <w:r w:rsidRPr="00B52AC3">
              <w:t xml:space="preserve">    Acts of Violence/Protest </w:t>
            </w:r>
            <w:sdt>
              <w:sdtPr>
                <w:tag w:val="goog_rdk_384"/>
                <w:id w:val="-438217985"/>
              </w:sdtPr>
              <w:sdtEndPr/>
              <w:sdtContent>
                <w:r w:rsidRPr="00B52AC3">
                  <w:rPr>
                    <w:rFonts w:ascii="Segoe UI Symbol" w:eastAsia="Arial Unicode MS" w:hAnsi="Segoe UI Symbol" w:cs="Segoe UI Symbol"/>
                  </w:rPr>
                  <w:t>☐</w:t>
                </w:r>
              </w:sdtContent>
            </w:sdt>
            <w:r w:rsidRPr="00B52AC3">
              <w:t xml:space="preserve">  Disease Outbreaks </w:t>
            </w:r>
            <w:sdt>
              <w:sdtPr>
                <w:tag w:val="goog_rdk_385"/>
                <w:id w:val="1706376070"/>
              </w:sdtPr>
              <w:sdtEndPr/>
              <w:sdtContent>
                <w:r w:rsidRPr="00B52AC3">
                  <w:rPr>
                    <w:rFonts w:ascii="Segoe UI Symbol" w:eastAsia="Arial Unicode MS" w:hAnsi="Segoe UI Symbol" w:cs="Segoe UI Symbol"/>
                  </w:rPr>
                  <w:t>☐</w:t>
                </w:r>
              </w:sdtContent>
            </w:sdt>
            <w:r w:rsidRPr="00B52AC3">
              <w:t xml:space="preserve">  Forced Labor </w:t>
            </w:r>
            <w:r w:rsidRPr="00B52AC3">
              <w:rPr>
                <w:rFonts w:ascii="Segoe UI Symbol" w:hAnsi="Segoe UI Symbol" w:cs="Segoe UI Symbol"/>
              </w:rPr>
              <w:t>☐</w:t>
            </w:r>
            <w:r w:rsidRPr="00B52AC3">
              <w:t xml:space="preserve">  Unexpected Impacts on heritage resources </w:t>
            </w:r>
            <w:sdt>
              <w:sdtPr>
                <w:tag w:val="goog_rdk_386"/>
                <w:id w:val="-863747618"/>
              </w:sdtPr>
              <w:sdtEndPr/>
              <w:sdtContent>
                <w:r w:rsidRPr="00B52AC3">
                  <w:rPr>
                    <w:rFonts w:ascii="Segoe UI Symbol" w:eastAsia="Arial Unicode MS" w:hAnsi="Segoe UI Symbol" w:cs="Segoe UI Symbol"/>
                  </w:rPr>
                  <w:t>☐</w:t>
                </w:r>
              </w:sdtContent>
            </w:sdt>
            <w:r w:rsidRPr="00B52AC3">
              <w:t xml:space="preserve">  Unexpected impacts on biodiversity resources </w:t>
            </w:r>
            <w:sdt>
              <w:sdtPr>
                <w:tag w:val="goog_rdk_387"/>
                <w:id w:val="1081256504"/>
              </w:sdtPr>
              <w:sdtEndPr/>
              <w:sdtContent>
                <w:r w:rsidRPr="00B52AC3">
                  <w:rPr>
                    <w:rFonts w:ascii="Segoe UI Symbol" w:eastAsia="Arial Unicode MS" w:hAnsi="Segoe UI Symbol" w:cs="Segoe UI Symbol"/>
                  </w:rPr>
                  <w:t>☐</w:t>
                </w:r>
              </w:sdtContent>
            </w:sdt>
            <w:r w:rsidRPr="00B52AC3">
              <w:t xml:space="preserve">  </w:t>
            </w:r>
          </w:p>
          <w:p w14:paraId="429955E6" w14:textId="77777777" w:rsidR="00F31982" w:rsidRPr="00B52AC3" w:rsidRDefault="00F31982" w:rsidP="00771B97">
            <w:pPr>
              <w:spacing w:line="300" w:lineRule="auto"/>
            </w:pPr>
            <w:r w:rsidRPr="00B52AC3">
              <w:t xml:space="preserve">Environmental pollution incident </w:t>
            </w:r>
            <w:sdt>
              <w:sdtPr>
                <w:tag w:val="goog_rdk_388"/>
                <w:id w:val="-1826821668"/>
              </w:sdtPr>
              <w:sdtEndPr/>
              <w:sdtContent>
                <w:r w:rsidRPr="00B52AC3">
                  <w:rPr>
                    <w:rFonts w:ascii="Segoe UI Symbol" w:eastAsia="Arial Unicode MS" w:hAnsi="Segoe UI Symbol" w:cs="Segoe UI Symbol"/>
                  </w:rPr>
                  <w:t>☐</w:t>
                </w:r>
              </w:sdtContent>
            </w:sdt>
            <w:r w:rsidRPr="00B52AC3">
              <w:t xml:space="preserve">  structure failure </w:t>
            </w:r>
            <w:sdt>
              <w:sdtPr>
                <w:tag w:val="goog_rdk_389"/>
                <w:id w:val="-142511005"/>
              </w:sdtPr>
              <w:sdtEndPr/>
              <w:sdtContent>
                <w:r w:rsidRPr="00B52AC3">
                  <w:rPr>
                    <w:rFonts w:ascii="Segoe UI Symbol" w:eastAsia="Arial Unicode MS" w:hAnsi="Segoe UI Symbol" w:cs="Segoe UI Symbol"/>
                  </w:rPr>
                  <w:t>☐</w:t>
                </w:r>
              </w:sdtContent>
            </w:sdt>
            <w:r w:rsidRPr="00B52AC3">
              <w:t xml:space="preserve">  Other </w:t>
            </w:r>
            <w:r w:rsidRPr="00B52AC3">
              <w:rPr>
                <w:rFonts w:ascii="MS Gothic" w:eastAsia="MS Gothic" w:hAnsi="MS Gothic" w:cs="MS Gothic"/>
              </w:rPr>
              <w:t>☐</w:t>
            </w:r>
          </w:p>
        </w:tc>
      </w:tr>
    </w:tbl>
    <w:p w14:paraId="6769418A" w14:textId="77777777" w:rsidR="00F31982" w:rsidRPr="00B52AC3" w:rsidRDefault="00F31982" w:rsidP="00F31982">
      <w:pPr>
        <w:tabs>
          <w:tab w:val="left" w:pos="2393"/>
          <w:tab w:val="left" w:pos="3474"/>
          <w:tab w:val="left" w:pos="5390"/>
          <w:tab w:val="left" w:pos="6289"/>
          <w:tab w:val="left" w:pos="7829"/>
        </w:tabs>
        <w:spacing w:after="0" w:line="240" w:lineRule="auto"/>
        <w:ind w:left="115"/>
        <w:rPr>
          <w:rFonts w:ascii="Calibri" w:eastAsia="Calibri" w:hAnsi="Calibri" w:cs="Calibri"/>
          <w:sz w:val="16"/>
          <w:szCs w:val="16"/>
        </w:rPr>
      </w:pPr>
    </w:p>
    <w:tbl>
      <w:tblPr>
        <w:tblStyle w:val="6"/>
        <w:tblW w:w="10062"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10062"/>
      </w:tblGrid>
      <w:tr w:rsidR="00F31982" w:rsidRPr="00B52AC3" w14:paraId="573BE86B" w14:textId="77777777" w:rsidTr="00771B97">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4C042CEA" w14:textId="77777777" w:rsidR="00F31982" w:rsidRPr="00B52AC3" w:rsidRDefault="00F31982" w:rsidP="00771B97">
            <w:pPr>
              <w:spacing w:line="300" w:lineRule="auto"/>
            </w:pPr>
            <w:r w:rsidRPr="00B52AC3">
              <w:t>B3: Description/Narrative of Incident / Accident</w:t>
            </w:r>
          </w:p>
        </w:tc>
      </w:tr>
      <w:tr w:rsidR="00F31982" w:rsidRPr="00B52AC3" w14:paraId="5D8DE4A6" w14:textId="77777777" w:rsidTr="00771B97">
        <w:trPr>
          <w:trHeight w:val="3206"/>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305041CA" w14:textId="77777777" w:rsidR="00F31982" w:rsidRPr="00B52AC3" w:rsidRDefault="00F31982" w:rsidP="00771B97">
            <w:pPr>
              <w:spacing w:line="276" w:lineRule="auto"/>
              <w:rPr>
                <w:i/>
              </w:rPr>
            </w:pPr>
          </w:p>
          <w:p w14:paraId="11F8B1F6" w14:textId="77777777" w:rsidR="00F31982" w:rsidRPr="00B52AC3" w:rsidRDefault="00F31982" w:rsidP="00F31982">
            <w:pPr>
              <w:numPr>
                <w:ilvl w:val="0"/>
                <w:numId w:val="21"/>
              </w:numPr>
              <w:spacing w:line="276" w:lineRule="auto"/>
              <w:rPr>
                <w:i/>
              </w:rPr>
            </w:pPr>
            <w:r w:rsidRPr="00B52AC3">
              <w:rPr>
                <w:i/>
              </w:rPr>
              <w:t>Details of the Incident / Accident</w:t>
            </w:r>
          </w:p>
          <w:p w14:paraId="0CCFDA1A" w14:textId="77777777" w:rsidR="00F31982" w:rsidRPr="00B52AC3" w:rsidRDefault="00F31982" w:rsidP="00771B97">
            <w:pPr>
              <w:spacing w:line="276" w:lineRule="auto"/>
              <w:rPr>
                <w:u w:val="single"/>
              </w:rPr>
            </w:pPr>
          </w:p>
          <w:p w14:paraId="1CEEBF9C" w14:textId="77777777" w:rsidR="00F31982" w:rsidRPr="00B52AC3" w:rsidRDefault="00F31982" w:rsidP="00771B97">
            <w:pPr>
              <w:spacing w:line="276" w:lineRule="auto"/>
              <w:rPr>
                <w:i/>
              </w:rPr>
            </w:pPr>
          </w:p>
          <w:p w14:paraId="53E04397" w14:textId="77777777" w:rsidR="00F31982" w:rsidRPr="00B52AC3" w:rsidRDefault="00F31982" w:rsidP="005A1E70">
            <w:pPr>
              <w:spacing w:after="120"/>
              <w:ind w:left="0" w:firstLine="0"/>
            </w:pPr>
          </w:p>
        </w:tc>
      </w:tr>
      <w:tr w:rsidR="00F31982" w:rsidRPr="00B52AC3" w14:paraId="65E6A760" w14:textId="77777777" w:rsidTr="00771B97">
        <w:trPr>
          <w:trHeight w:val="983"/>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2789AA9E" w14:textId="77777777" w:rsidR="00F31982" w:rsidRPr="00B52AC3" w:rsidRDefault="00F31982" w:rsidP="00F31982">
            <w:pPr>
              <w:numPr>
                <w:ilvl w:val="0"/>
                <w:numId w:val="21"/>
              </w:numPr>
              <w:pBdr>
                <w:top w:val="nil"/>
                <w:left w:val="nil"/>
                <w:bottom w:val="nil"/>
                <w:right w:val="nil"/>
                <w:between w:val="nil"/>
              </w:pBdr>
              <w:spacing w:line="276" w:lineRule="auto"/>
              <w:rPr>
                <w:i/>
              </w:rPr>
            </w:pPr>
            <w:r w:rsidRPr="00B52AC3">
              <w:rPr>
                <w:i/>
              </w:rPr>
              <w:t xml:space="preserve"> What were the conditions or circumstances under which the incident occurred (if known)?</w:t>
            </w:r>
          </w:p>
          <w:p w14:paraId="676341F8" w14:textId="77777777" w:rsidR="00F31982" w:rsidRPr="00B52AC3" w:rsidRDefault="00F31982" w:rsidP="00771B97">
            <w:pPr>
              <w:pBdr>
                <w:top w:val="nil"/>
                <w:left w:val="nil"/>
                <w:bottom w:val="nil"/>
                <w:right w:val="nil"/>
                <w:between w:val="nil"/>
              </w:pBdr>
              <w:spacing w:line="276" w:lineRule="auto"/>
              <w:rPr>
                <w:i/>
              </w:rPr>
            </w:pPr>
          </w:p>
        </w:tc>
      </w:tr>
      <w:tr w:rsidR="00F31982" w:rsidRPr="00B52AC3" w14:paraId="760909B4" w14:textId="77777777" w:rsidTr="00771B97">
        <w:trPr>
          <w:trHeight w:val="988"/>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5CAFF75F" w14:textId="77777777" w:rsidR="00F31982" w:rsidRPr="00B52AC3" w:rsidRDefault="00F31982" w:rsidP="00F31982">
            <w:pPr>
              <w:numPr>
                <w:ilvl w:val="0"/>
                <w:numId w:val="21"/>
              </w:numPr>
              <w:pBdr>
                <w:top w:val="nil"/>
                <w:left w:val="nil"/>
                <w:bottom w:val="nil"/>
                <w:right w:val="nil"/>
                <w:between w:val="nil"/>
              </w:pBdr>
              <w:spacing w:line="276" w:lineRule="auto"/>
              <w:rPr>
                <w:i/>
              </w:rPr>
            </w:pPr>
            <w:r w:rsidRPr="00B52AC3">
              <w:rPr>
                <w:i/>
              </w:rPr>
              <w:t>Are the basic facts of the incident clear, or are there conflicting versions? What are those versions?</w:t>
            </w:r>
          </w:p>
          <w:p w14:paraId="65B1EE1F" w14:textId="77777777" w:rsidR="00F31982" w:rsidRPr="00B52AC3" w:rsidRDefault="00F31982" w:rsidP="00771B97">
            <w:pPr>
              <w:spacing w:line="276" w:lineRule="auto"/>
              <w:rPr>
                <w:i/>
              </w:rPr>
            </w:pPr>
          </w:p>
        </w:tc>
      </w:tr>
      <w:tr w:rsidR="00F31982" w:rsidRPr="00B52AC3" w14:paraId="6B415CBD" w14:textId="77777777" w:rsidTr="00771B97">
        <w:trPr>
          <w:trHeight w:val="964"/>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53C6348D" w14:textId="77777777" w:rsidR="00F31982" w:rsidRPr="00B52AC3" w:rsidRDefault="00F31982" w:rsidP="00F31982">
            <w:pPr>
              <w:numPr>
                <w:ilvl w:val="0"/>
                <w:numId w:val="21"/>
              </w:numPr>
              <w:spacing w:line="276" w:lineRule="auto"/>
              <w:rPr>
                <w:i/>
              </w:rPr>
            </w:pPr>
            <w:r w:rsidRPr="00B52AC3">
              <w:rPr>
                <w:i/>
              </w:rPr>
              <w:t xml:space="preserve">Is the incident still ongoing, or is it contained?  </w:t>
            </w:r>
          </w:p>
          <w:p w14:paraId="75DAF04B" w14:textId="77777777" w:rsidR="00F31982" w:rsidRPr="00B52AC3" w:rsidRDefault="00F31982" w:rsidP="00771B97">
            <w:pPr>
              <w:spacing w:line="276" w:lineRule="auto"/>
              <w:rPr>
                <w:i/>
              </w:rPr>
            </w:pPr>
          </w:p>
        </w:tc>
      </w:tr>
      <w:tr w:rsidR="00F31982" w:rsidRPr="00B52AC3" w14:paraId="46483980" w14:textId="77777777" w:rsidTr="00771B97">
        <w:trPr>
          <w:trHeight w:val="995"/>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458FA34A" w14:textId="77777777" w:rsidR="00F31982" w:rsidRPr="00B52AC3" w:rsidRDefault="00F31982" w:rsidP="00F31982">
            <w:pPr>
              <w:numPr>
                <w:ilvl w:val="0"/>
                <w:numId w:val="21"/>
              </w:numPr>
              <w:spacing w:line="276" w:lineRule="auto"/>
              <w:rPr>
                <w:i/>
              </w:rPr>
            </w:pPr>
            <w:r w:rsidRPr="00B52AC3">
              <w:rPr>
                <w:i/>
              </w:rPr>
              <w:t>Have any relevant authorities been informed? Who was informed?</w:t>
            </w:r>
          </w:p>
          <w:p w14:paraId="327825A0" w14:textId="77777777" w:rsidR="00F31982" w:rsidRPr="00B52AC3" w:rsidRDefault="00F31982" w:rsidP="00771B97">
            <w:pPr>
              <w:spacing w:line="276" w:lineRule="auto"/>
              <w:rPr>
                <w:i/>
              </w:rPr>
            </w:pPr>
          </w:p>
        </w:tc>
      </w:tr>
    </w:tbl>
    <w:p w14:paraId="5BD2BD30" w14:textId="77777777" w:rsidR="00F31982" w:rsidRPr="00B52AC3" w:rsidRDefault="00F31982" w:rsidP="00F31982">
      <w:pPr>
        <w:spacing w:after="0" w:line="240" w:lineRule="auto"/>
        <w:ind w:left="115"/>
        <w:rPr>
          <w:rFonts w:ascii="Calibri" w:eastAsia="Calibri" w:hAnsi="Calibri" w:cs="Calibri"/>
          <w:b/>
          <w:sz w:val="16"/>
          <w:szCs w:val="16"/>
          <w:u w:val="single"/>
        </w:rPr>
      </w:pPr>
    </w:p>
    <w:tbl>
      <w:tblPr>
        <w:tblStyle w:val="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71"/>
        <w:gridCol w:w="1806"/>
        <w:gridCol w:w="1560"/>
        <w:gridCol w:w="1843"/>
      </w:tblGrid>
      <w:tr w:rsidR="00F31982" w:rsidRPr="00B52AC3" w14:paraId="1E709D67" w14:textId="77777777" w:rsidTr="00771B97">
        <w:trPr>
          <w:trHeight w:val="346"/>
        </w:trPr>
        <w:tc>
          <w:tcPr>
            <w:tcW w:w="10080" w:type="dxa"/>
            <w:gridSpan w:val="4"/>
            <w:shd w:val="clear" w:color="auto" w:fill="auto"/>
          </w:tcPr>
          <w:p w14:paraId="3EB0C489" w14:textId="77777777" w:rsidR="00F31982" w:rsidRPr="00B52AC3" w:rsidRDefault="00F31982" w:rsidP="00771B97">
            <w:pPr>
              <w:spacing w:line="300" w:lineRule="auto"/>
            </w:pPr>
            <w:r w:rsidRPr="00B52AC3">
              <w:t>B4: Actions taken to contain the incident / Accident</w:t>
            </w:r>
          </w:p>
        </w:tc>
      </w:tr>
      <w:tr w:rsidR="00F31982" w:rsidRPr="00B52AC3" w14:paraId="6F0834B2" w14:textId="77777777" w:rsidTr="00771B97">
        <w:tc>
          <w:tcPr>
            <w:tcW w:w="4871" w:type="dxa"/>
            <w:shd w:val="clear" w:color="auto" w:fill="auto"/>
          </w:tcPr>
          <w:p w14:paraId="615345E4" w14:textId="77777777" w:rsidR="00F31982" w:rsidRPr="00B52AC3" w:rsidRDefault="00F31982" w:rsidP="00771B97">
            <w:pPr>
              <w:spacing w:line="300" w:lineRule="auto"/>
              <w:jc w:val="center"/>
            </w:pPr>
            <w:r w:rsidRPr="00B52AC3">
              <w:t>Short Description of Action</w:t>
            </w:r>
          </w:p>
        </w:tc>
        <w:tc>
          <w:tcPr>
            <w:tcW w:w="1806" w:type="dxa"/>
            <w:shd w:val="clear" w:color="auto" w:fill="auto"/>
          </w:tcPr>
          <w:p w14:paraId="52AD34FD" w14:textId="77777777" w:rsidR="00F31982" w:rsidRPr="00B52AC3" w:rsidRDefault="00F31982" w:rsidP="00771B97">
            <w:pPr>
              <w:spacing w:after="120"/>
              <w:ind w:left="720"/>
              <w:jc w:val="center"/>
            </w:pPr>
            <w:r w:rsidRPr="00B52AC3">
              <w:t>Responsible Party</w:t>
            </w:r>
          </w:p>
        </w:tc>
        <w:tc>
          <w:tcPr>
            <w:tcW w:w="1560" w:type="dxa"/>
            <w:shd w:val="clear" w:color="auto" w:fill="auto"/>
          </w:tcPr>
          <w:p w14:paraId="59D69CBC" w14:textId="77777777" w:rsidR="00F31982" w:rsidRPr="00B52AC3" w:rsidRDefault="00F31982" w:rsidP="00771B97">
            <w:pPr>
              <w:spacing w:after="120"/>
              <w:ind w:left="720"/>
              <w:jc w:val="center"/>
            </w:pPr>
            <w:r w:rsidRPr="00B52AC3">
              <w:t>Expected Date</w:t>
            </w:r>
          </w:p>
        </w:tc>
        <w:tc>
          <w:tcPr>
            <w:tcW w:w="1843" w:type="dxa"/>
            <w:shd w:val="clear" w:color="auto" w:fill="auto"/>
          </w:tcPr>
          <w:p w14:paraId="1947B56F" w14:textId="77777777" w:rsidR="00F31982" w:rsidRPr="00B52AC3" w:rsidRDefault="00F31982" w:rsidP="00771B97">
            <w:pPr>
              <w:spacing w:after="120"/>
              <w:jc w:val="center"/>
            </w:pPr>
            <w:r w:rsidRPr="00B52AC3">
              <w:t>Status</w:t>
            </w:r>
          </w:p>
        </w:tc>
      </w:tr>
      <w:tr w:rsidR="00F31982" w:rsidRPr="00B52AC3" w14:paraId="7F9C34A9" w14:textId="77777777" w:rsidTr="00771B97">
        <w:tc>
          <w:tcPr>
            <w:tcW w:w="4871" w:type="dxa"/>
            <w:shd w:val="clear" w:color="auto" w:fill="auto"/>
          </w:tcPr>
          <w:p w14:paraId="28DA748C" w14:textId="77777777" w:rsidR="00F31982" w:rsidRPr="00B52AC3" w:rsidRDefault="00F31982" w:rsidP="00771B97">
            <w:pPr>
              <w:spacing w:line="300" w:lineRule="auto"/>
            </w:pPr>
          </w:p>
        </w:tc>
        <w:tc>
          <w:tcPr>
            <w:tcW w:w="1806" w:type="dxa"/>
            <w:shd w:val="clear" w:color="auto" w:fill="auto"/>
          </w:tcPr>
          <w:p w14:paraId="5FB5D747" w14:textId="77777777" w:rsidR="00F31982" w:rsidRPr="00B52AC3" w:rsidRDefault="00F31982" w:rsidP="00771B97">
            <w:pPr>
              <w:spacing w:after="120"/>
            </w:pPr>
          </w:p>
        </w:tc>
        <w:tc>
          <w:tcPr>
            <w:tcW w:w="1560" w:type="dxa"/>
            <w:shd w:val="clear" w:color="auto" w:fill="auto"/>
          </w:tcPr>
          <w:p w14:paraId="5E10B661" w14:textId="77777777" w:rsidR="00F31982" w:rsidRPr="00B52AC3" w:rsidRDefault="00F31982" w:rsidP="00771B97">
            <w:pPr>
              <w:spacing w:after="120"/>
            </w:pPr>
          </w:p>
        </w:tc>
        <w:tc>
          <w:tcPr>
            <w:tcW w:w="1843" w:type="dxa"/>
            <w:shd w:val="clear" w:color="auto" w:fill="auto"/>
          </w:tcPr>
          <w:p w14:paraId="42317D2E" w14:textId="77777777" w:rsidR="00F31982" w:rsidRPr="00B52AC3" w:rsidRDefault="00F31982" w:rsidP="00771B97">
            <w:pPr>
              <w:spacing w:after="120"/>
            </w:pPr>
          </w:p>
        </w:tc>
      </w:tr>
      <w:tr w:rsidR="00F31982" w:rsidRPr="00B52AC3" w14:paraId="5E022B5E" w14:textId="77777777" w:rsidTr="00771B97">
        <w:tc>
          <w:tcPr>
            <w:tcW w:w="4871" w:type="dxa"/>
            <w:tcBorders>
              <w:bottom w:val="single" w:sz="4" w:space="0" w:color="auto"/>
            </w:tcBorders>
            <w:shd w:val="clear" w:color="auto" w:fill="auto"/>
          </w:tcPr>
          <w:p w14:paraId="269D2744" w14:textId="77777777" w:rsidR="00F31982" w:rsidRPr="00B52AC3" w:rsidRDefault="00F31982" w:rsidP="00771B97">
            <w:pPr>
              <w:spacing w:line="300" w:lineRule="auto"/>
            </w:pPr>
          </w:p>
        </w:tc>
        <w:tc>
          <w:tcPr>
            <w:tcW w:w="1806" w:type="dxa"/>
            <w:tcBorders>
              <w:bottom w:val="single" w:sz="4" w:space="0" w:color="auto"/>
            </w:tcBorders>
            <w:shd w:val="clear" w:color="auto" w:fill="auto"/>
          </w:tcPr>
          <w:p w14:paraId="75F81685" w14:textId="77777777" w:rsidR="00F31982" w:rsidRPr="00B52AC3" w:rsidRDefault="00F31982" w:rsidP="00771B97">
            <w:pPr>
              <w:spacing w:after="120"/>
            </w:pPr>
          </w:p>
        </w:tc>
        <w:tc>
          <w:tcPr>
            <w:tcW w:w="1560" w:type="dxa"/>
            <w:tcBorders>
              <w:bottom w:val="single" w:sz="4" w:space="0" w:color="auto"/>
            </w:tcBorders>
            <w:shd w:val="clear" w:color="auto" w:fill="auto"/>
          </w:tcPr>
          <w:p w14:paraId="4984DCB5" w14:textId="77777777" w:rsidR="00F31982" w:rsidRPr="00B52AC3" w:rsidRDefault="00F31982" w:rsidP="00771B97">
            <w:pPr>
              <w:spacing w:after="120"/>
            </w:pPr>
          </w:p>
        </w:tc>
        <w:tc>
          <w:tcPr>
            <w:tcW w:w="1843" w:type="dxa"/>
            <w:tcBorders>
              <w:bottom w:val="single" w:sz="4" w:space="0" w:color="auto"/>
            </w:tcBorders>
            <w:shd w:val="clear" w:color="auto" w:fill="auto"/>
          </w:tcPr>
          <w:p w14:paraId="0913F748" w14:textId="77777777" w:rsidR="00F31982" w:rsidRPr="00B52AC3" w:rsidRDefault="00F31982" w:rsidP="00771B97">
            <w:pPr>
              <w:spacing w:after="120"/>
            </w:pPr>
          </w:p>
        </w:tc>
      </w:tr>
      <w:tr w:rsidR="00F31982" w:rsidRPr="00B52AC3" w14:paraId="7591676B" w14:textId="77777777" w:rsidTr="00771B97">
        <w:trPr>
          <w:trHeight w:val="700"/>
        </w:trPr>
        <w:tc>
          <w:tcPr>
            <w:tcW w:w="10080" w:type="dxa"/>
            <w:gridSpan w:val="4"/>
            <w:shd w:val="clear" w:color="auto" w:fill="auto"/>
          </w:tcPr>
          <w:p w14:paraId="1446A76B" w14:textId="77777777" w:rsidR="00F31982" w:rsidRPr="00B52AC3" w:rsidRDefault="00F31982" w:rsidP="00771B97">
            <w:pPr>
              <w:rPr>
                <w:sz w:val="16"/>
                <w:szCs w:val="16"/>
              </w:rPr>
            </w:pPr>
            <w:r w:rsidRPr="00B52AC3">
              <w:rPr>
                <w:sz w:val="16"/>
                <w:szCs w:val="16"/>
              </w:rPr>
              <w:br/>
              <w:t xml:space="preserve">Have the works been suspended?    Yes </w:t>
            </w:r>
            <w:sdt>
              <w:sdtPr>
                <w:tag w:val="goog_rdk_390"/>
                <w:id w:val="-1212418067"/>
              </w:sdtPr>
              <w:sdtEndPr/>
              <w:sdtContent>
                <w:r w:rsidRPr="00B52AC3">
                  <w:rPr>
                    <w:rFonts w:ascii="Segoe UI Symbol" w:eastAsia="Arial Unicode MS" w:hAnsi="Segoe UI Symbol" w:cs="Segoe UI Symbol"/>
                    <w:sz w:val="16"/>
                    <w:szCs w:val="16"/>
                  </w:rPr>
                  <w:t>☐</w:t>
                </w:r>
              </w:sdtContent>
            </w:sdt>
            <w:r w:rsidRPr="00B52AC3">
              <w:rPr>
                <w:sz w:val="16"/>
                <w:szCs w:val="16"/>
              </w:rPr>
              <w:t xml:space="preserve">;           No </w:t>
            </w:r>
            <w:sdt>
              <w:sdtPr>
                <w:tag w:val="goog_rdk_391"/>
                <w:id w:val="-1650891955"/>
              </w:sdtPr>
              <w:sdtEndPr/>
              <w:sdtContent>
                <w:r w:rsidRPr="00B52AC3">
                  <w:rPr>
                    <w:rFonts w:ascii="Segoe UI Symbol" w:eastAsia="Arial Unicode MS" w:hAnsi="Segoe UI Symbol" w:cs="Segoe UI Symbol"/>
                    <w:sz w:val="16"/>
                    <w:szCs w:val="16"/>
                  </w:rPr>
                  <w:t>☐</w:t>
                </w:r>
              </w:sdtContent>
            </w:sdt>
            <w:r w:rsidRPr="00B52AC3">
              <w:rPr>
                <w:sz w:val="16"/>
                <w:szCs w:val="16"/>
              </w:rPr>
              <w:t>;</w:t>
            </w:r>
            <w:r w:rsidRPr="00B52AC3">
              <w:rPr>
                <w:sz w:val="16"/>
                <w:szCs w:val="16"/>
              </w:rPr>
              <w:br/>
            </w:r>
          </w:p>
        </w:tc>
      </w:tr>
    </w:tbl>
    <w:p w14:paraId="663972DF" w14:textId="77777777" w:rsidR="00F31982" w:rsidRPr="00B52AC3" w:rsidRDefault="00F31982" w:rsidP="00F31982">
      <w:pPr>
        <w:spacing w:after="0" w:line="240" w:lineRule="auto"/>
        <w:rPr>
          <w:rFonts w:ascii="Calibri" w:eastAsia="Calibri" w:hAnsi="Calibri" w:cs="Calibri"/>
          <w:b/>
          <w:sz w:val="16"/>
          <w:szCs w:val="16"/>
        </w:rPr>
      </w:pPr>
    </w:p>
    <w:p w14:paraId="44F8D0B8" w14:textId="77777777" w:rsidR="00F31982" w:rsidRPr="00B52AC3" w:rsidRDefault="00F31982" w:rsidP="00F31982">
      <w:pPr>
        <w:spacing w:after="0" w:line="240" w:lineRule="auto"/>
        <w:rPr>
          <w:rFonts w:ascii="Calibri" w:eastAsia="Calibri" w:hAnsi="Calibri" w:cs="Calibri"/>
          <w:b/>
          <w:sz w:val="16"/>
          <w:szCs w:val="16"/>
        </w:rPr>
      </w:pPr>
      <w:r w:rsidRPr="00B52AC3">
        <w:rPr>
          <w:rFonts w:ascii="Calibri" w:eastAsia="Calibri" w:hAnsi="Calibri" w:cs="Calibri"/>
          <w:b/>
          <w:sz w:val="16"/>
          <w:szCs w:val="16"/>
        </w:rPr>
        <w:t>Please attach a copy of the instruction suspending the works.</w:t>
      </w:r>
    </w:p>
    <w:tbl>
      <w:tblPr>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F31982" w:rsidRPr="00B52AC3" w14:paraId="0125BE9F" w14:textId="77777777" w:rsidTr="00771B97">
        <w:trPr>
          <w:trHeight w:val="346"/>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186BF86A" w14:textId="77777777" w:rsidR="00F31982" w:rsidRPr="00B52AC3" w:rsidRDefault="00F31982" w:rsidP="00771B97">
            <w:pPr>
              <w:spacing w:line="300" w:lineRule="auto"/>
            </w:pPr>
            <w:r w:rsidRPr="00B52AC3">
              <w:t>B5: What support has been provided to affected people</w:t>
            </w:r>
          </w:p>
        </w:tc>
      </w:tr>
      <w:tr w:rsidR="00F31982" w:rsidRPr="00B52AC3" w14:paraId="69F10776" w14:textId="77777777" w:rsidTr="00771B97">
        <w:trPr>
          <w:trHeight w:val="1443"/>
        </w:trPr>
        <w:tc>
          <w:tcPr>
            <w:tcW w:w="10062" w:type="dxa"/>
            <w:tcBorders>
              <w:top w:val="single" w:sz="4" w:space="0" w:color="000000"/>
              <w:left w:val="single" w:sz="4" w:space="0" w:color="000000"/>
              <w:bottom w:val="single" w:sz="4" w:space="0" w:color="000000"/>
              <w:right w:val="single" w:sz="4" w:space="0" w:color="000000"/>
            </w:tcBorders>
            <w:shd w:val="clear" w:color="auto" w:fill="FFFFFF"/>
          </w:tcPr>
          <w:p w14:paraId="200E9183" w14:textId="77777777" w:rsidR="00F31982" w:rsidRPr="00B52AC3" w:rsidRDefault="00F31982" w:rsidP="00771B97">
            <w:pPr>
              <w:spacing w:line="300" w:lineRule="auto"/>
            </w:pPr>
          </w:p>
        </w:tc>
      </w:tr>
    </w:tbl>
    <w:p w14:paraId="5EB81A09" w14:textId="77777777" w:rsidR="00F31982" w:rsidRPr="00B52AC3" w:rsidRDefault="00F31982" w:rsidP="00F31982">
      <w:pPr>
        <w:tabs>
          <w:tab w:val="left" w:pos="5472"/>
        </w:tabs>
        <w:spacing w:after="0" w:line="240" w:lineRule="auto"/>
        <w:ind w:left="115"/>
        <w:rPr>
          <w:rFonts w:ascii="Calibri" w:eastAsia="Calibri" w:hAnsi="Calibri" w:cs="Calibri"/>
          <w:sz w:val="16"/>
          <w:szCs w:val="16"/>
        </w:rPr>
      </w:pPr>
    </w:p>
    <w:tbl>
      <w:tblPr>
        <w:tblStyle w:val="1"/>
        <w:tblW w:w="10080"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5040"/>
        <w:gridCol w:w="5040"/>
      </w:tblGrid>
      <w:tr w:rsidR="00F31982" w:rsidRPr="00B52AC3" w14:paraId="3E302AD0" w14:textId="77777777" w:rsidTr="00771B97">
        <w:trPr>
          <w:trHeight w:val="37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57CBBD76" w14:textId="77777777" w:rsidR="00F31982" w:rsidRPr="00B52AC3" w:rsidRDefault="00F31982" w:rsidP="00771B97">
            <w:pPr>
              <w:spacing w:line="300" w:lineRule="auto"/>
            </w:pPr>
            <w:r w:rsidRPr="00B52AC3">
              <w:t>B6: Injury Information</w:t>
            </w:r>
          </w:p>
        </w:tc>
      </w:tr>
      <w:tr w:rsidR="00F31982" w:rsidRPr="00B52AC3" w14:paraId="3C1B270C" w14:textId="77777777" w:rsidTr="00771B97">
        <w:trPr>
          <w:trHeight w:val="32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58E74A53" w14:textId="77777777" w:rsidR="00F31982" w:rsidRPr="00B52AC3" w:rsidRDefault="00F31982" w:rsidP="00771B97">
            <w:pPr>
              <w:spacing w:line="300" w:lineRule="auto"/>
            </w:pPr>
            <w:r w:rsidRPr="00B52AC3">
              <w:t xml:space="preserve">Injured Employee </w:t>
            </w:r>
          </w:p>
        </w:tc>
      </w:tr>
      <w:tr w:rsidR="00F31982" w:rsidRPr="00B52AC3" w14:paraId="0DC0DA42" w14:textId="77777777" w:rsidTr="00015EDB">
        <w:trPr>
          <w:trHeight w:val="268"/>
        </w:trPr>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78B5C97A" w14:textId="77777777" w:rsidR="00F31982" w:rsidRPr="00B52AC3" w:rsidRDefault="00F31982" w:rsidP="00771B97">
            <w:pPr>
              <w:spacing w:line="300" w:lineRule="auto"/>
            </w:pPr>
            <w:r w:rsidRPr="00B52AC3">
              <w:t>Name:</w:t>
            </w:r>
          </w:p>
        </w:tc>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70FF5084" w14:textId="77777777" w:rsidR="00F31982" w:rsidRPr="00B52AC3" w:rsidRDefault="00F31982" w:rsidP="00771B97">
            <w:pPr>
              <w:spacing w:line="300" w:lineRule="auto"/>
            </w:pPr>
            <w:r w:rsidRPr="00B52AC3">
              <w:t>Job Title:</w:t>
            </w:r>
          </w:p>
        </w:tc>
      </w:tr>
      <w:tr w:rsidR="00F31982" w:rsidRPr="00B52AC3" w14:paraId="1F624117" w14:textId="77777777" w:rsidTr="00771B97">
        <w:trPr>
          <w:trHeight w:val="68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3A81C4A8" w14:textId="77777777" w:rsidR="00F31982" w:rsidRPr="00B52AC3" w:rsidRDefault="00F31982" w:rsidP="00771B97">
            <w:pPr>
              <w:spacing w:line="300" w:lineRule="auto"/>
            </w:pPr>
            <w:r w:rsidRPr="00B52AC3">
              <w:t>Job at time of Injury:</w:t>
            </w:r>
          </w:p>
        </w:tc>
      </w:tr>
      <w:tr w:rsidR="00F31982" w:rsidRPr="00B52AC3" w14:paraId="3CA19AC9" w14:textId="77777777" w:rsidTr="00771B97">
        <w:trPr>
          <w:trHeight w:val="43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1767E3F4" w14:textId="77777777" w:rsidR="00F31982" w:rsidRPr="00B52AC3" w:rsidRDefault="00F31982" w:rsidP="00771B97">
            <w:pPr>
              <w:spacing w:line="300" w:lineRule="auto"/>
            </w:pPr>
            <w:r w:rsidRPr="00B52AC3">
              <w:t>Type of Employment</w:t>
            </w:r>
          </w:p>
          <w:p w14:paraId="07A0BDE4" w14:textId="77777777" w:rsidR="00F31982" w:rsidRPr="00B52AC3" w:rsidRDefault="00F31982" w:rsidP="00771B97">
            <w:pPr>
              <w:spacing w:line="300" w:lineRule="auto"/>
            </w:pPr>
            <w:r w:rsidRPr="00B52AC3">
              <w:rPr>
                <w:rFonts w:ascii="Quattrocento Sans" w:eastAsia="Quattrocento Sans" w:hAnsi="Quattrocento Sans" w:cs="Quattrocento Sans"/>
              </w:rPr>
              <w:t xml:space="preserve">      </w:t>
            </w:r>
            <w:r w:rsidRPr="00B52AC3">
              <w:t>Full – time</w:t>
            </w:r>
            <w:sdt>
              <w:sdtPr>
                <w:tag w:val="goog_rdk_392"/>
                <w:id w:val="-942990683"/>
              </w:sdtPr>
              <w:sdtEndPr/>
              <w:sdtContent>
                <w:r w:rsidRPr="00B52AC3">
                  <w:rPr>
                    <w:rFonts w:ascii="Arial Unicode MS" w:eastAsia="Arial Unicode MS" w:hAnsi="Arial Unicode MS" w:cs="Arial Unicode MS"/>
                  </w:rPr>
                  <w:t xml:space="preserve">  </w:t>
                </w:r>
                <w:r w:rsidRPr="00B52AC3">
                  <w:rPr>
                    <w:rFonts w:ascii="Segoe UI Symbol" w:eastAsia="Arial Unicode MS" w:hAnsi="Segoe UI Symbol" w:cs="Segoe UI Symbol"/>
                  </w:rPr>
                  <w:t>☐</w:t>
                </w:r>
              </w:sdtContent>
            </w:sdt>
            <w:r w:rsidRPr="00B52AC3">
              <w:t xml:space="preserve">                     Part – time  </w:t>
            </w:r>
            <w:sdt>
              <w:sdtPr>
                <w:tag w:val="goog_rdk_393"/>
                <w:id w:val="2005936489"/>
              </w:sdtPr>
              <w:sdtEndPr/>
              <w:sdtContent>
                <w:r w:rsidRPr="00B52AC3">
                  <w:rPr>
                    <w:rFonts w:ascii="Segoe UI Symbol" w:eastAsia="Arial Unicode MS" w:hAnsi="Segoe UI Symbol" w:cs="Segoe UI Symbol"/>
                  </w:rPr>
                  <w:t>☐</w:t>
                </w:r>
              </w:sdtContent>
            </w:sdt>
            <w:r w:rsidRPr="00B52AC3">
              <w:t xml:space="preserve">                           Temporary  </w:t>
            </w:r>
            <w:sdt>
              <w:sdtPr>
                <w:tag w:val="goog_rdk_394"/>
                <w:id w:val="-298919533"/>
              </w:sdtPr>
              <w:sdtEndPr/>
              <w:sdtContent>
                <w:r w:rsidRPr="00B52AC3">
                  <w:rPr>
                    <w:rFonts w:ascii="Segoe UI Symbol" w:eastAsia="Arial Unicode MS" w:hAnsi="Segoe UI Symbol" w:cs="Segoe UI Symbol"/>
                  </w:rPr>
                  <w:t>☐</w:t>
                </w:r>
              </w:sdtContent>
            </w:sdt>
            <w:r w:rsidRPr="00B52AC3">
              <w:t xml:space="preserve">                                       Other </w:t>
            </w:r>
            <w:sdt>
              <w:sdtPr>
                <w:tag w:val="goog_rdk_395"/>
                <w:id w:val="1361707824"/>
              </w:sdtPr>
              <w:sdtEndPr/>
              <w:sdtContent>
                <w:r w:rsidRPr="00B52AC3">
                  <w:rPr>
                    <w:rFonts w:ascii="Segoe UI Symbol" w:eastAsia="Arial Unicode MS" w:hAnsi="Segoe UI Symbol" w:cs="Segoe UI Symbol"/>
                  </w:rPr>
                  <w:t>☐</w:t>
                </w:r>
              </w:sdtContent>
            </w:sdt>
            <w:r w:rsidRPr="00B52AC3">
              <w:t xml:space="preserve">  </w:t>
            </w:r>
          </w:p>
        </w:tc>
      </w:tr>
      <w:tr w:rsidR="00F31982" w:rsidRPr="00B52AC3" w14:paraId="2A41EAB1" w14:textId="77777777" w:rsidTr="00771B97">
        <w:trPr>
          <w:trHeight w:val="647"/>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1EBBEB63" w14:textId="77777777" w:rsidR="00F31982" w:rsidRPr="00B52AC3" w:rsidRDefault="00F31982" w:rsidP="00771B97">
            <w:pPr>
              <w:spacing w:line="300" w:lineRule="auto"/>
            </w:pPr>
            <w:r w:rsidRPr="00B52AC3">
              <w:t>Length of time employed with the Company:</w:t>
            </w:r>
          </w:p>
        </w:tc>
      </w:tr>
      <w:tr w:rsidR="00F31982" w:rsidRPr="00B52AC3" w14:paraId="39BEE351" w14:textId="77777777" w:rsidTr="00771B97">
        <w:trPr>
          <w:trHeight w:val="672"/>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544D8" w14:textId="77777777" w:rsidR="00F31982" w:rsidRPr="00B52AC3" w:rsidRDefault="00F31982" w:rsidP="00771B97">
            <w:pPr>
              <w:spacing w:line="300" w:lineRule="auto"/>
            </w:pPr>
            <w:r w:rsidRPr="00B52AC3">
              <w:t>Length of time in current position at the time of the incident:  </w:t>
            </w:r>
          </w:p>
        </w:tc>
      </w:tr>
      <w:tr w:rsidR="00F31982" w:rsidRPr="00B52AC3" w14:paraId="33AFCB43" w14:textId="77777777" w:rsidTr="00015EDB">
        <w:trPr>
          <w:trHeight w:val="666"/>
        </w:trPr>
        <w:tc>
          <w:tcPr>
            <w:tcW w:w="10080" w:type="dxa"/>
            <w:gridSpan w:val="2"/>
            <w:tcBorders>
              <w:top w:val="single" w:sz="4" w:space="0" w:color="000000"/>
              <w:bottom w:val="single" w:sz="4" w:space="0" w:color="000000"/>
            </w:tcBorders>
            <w:shd w:val="clear" w:color="auto" w:fill="auto"/>
            <w:tcMar>
              <w:left w:w="108" w:type="dxa"/>
              <w:right w:w="108" w:type="dxa"/>
            </w:tcMar>
          </w:tcPr>
          <w:p w14:paraId="1444EFCA" w14:textId="50664FD4" w:rsidR="00F31982" w:rsidRPr="00B52AC3" w:rsidRDefault="00F31982" w:rsidP="00015EDB">
            <w:pPr>
              <w:spacing w:line="300" w:lineRule="auto"/>
            </w:pPr>
            <w:r w:rsidRPr="00B52AC3">
              <w:t>Description and severity of injury:</w:t>
            </w:r>
          </w:p>
        </w:tc>
      </w:tr>
      <w:tr w:rsidR="00F31982" w:rsidRPr="00B52AC3" w14:paraId="625B6639" w14:textId="77777777" w:rsidTr="00771B97">
        <w:trPr>
          <w:trHeight w:val="70"/>
        </w:trPr>
        <w:tc>
          <w:tcPr>
            <w:tcW w:w="10080" w:type="dxa"/>
            <w:gridSpan w:val="2"/>
            <w:tcBorders>
              <w:top w:val="single" w:sz="4" w:space="0" w:color="000000"/>
              <w:bottom w:val="single" w:sz="4" w:space="0" w:color="000000"/>
            </w:tcBorders>
            <w:shd w:val="clear" w:color="auto" w:fill="auto"/>
          </w:tcPr>
          <w:p w14:paraId="7A1589A0" w14:textId="77777777" w:rsidR="00F31982" w:rsidRPr="00B52AC3" w:rsidRDefault="00F31982" w:rsidP="00771B97">
            <w:pPr>
              <w:spacing w:line="300" w:lineRule="auto"/>
            </w:pPr>
            <w:r w:rsidRPr="00B52AC3">
              <w:t>Location at the time of the incident/accident</w:t>
            </w:r>
          </w:p>
          <w:p w14:paraId="274DB97C" w14:textId="77777777" w:rsidR="00F31982" w:rsidRPr="00B52AC3" w:rsidRDefault="00F31982" w:rsidP="00771B97">
            <w:pPr>
              <w:spacing w:line="300" w:lineRule="auto"/>
            </w:pPr>
          </w:p>
          <w:p w14:paraId="6BD19559" w14:textId="77777777" w:rsidR="00F31982" w:rsidRPr="00B52AC3" w:rsidRDefault="00F31982" w:rsidP="00771B97">
            <w:pPr>
              <w:spacing w:line="300" w:lineRule="auto"/>
            </w:pPr>
          </w:p>
        </w:tc>
      </w:tr>
      <w:tr w:rsidR="00F31982" w:rsidRPr="00B52AC3" w14:paraId="7192FFB2" w14:textId="77777777" w:rsidTr="00771B97">
        <w:trPr>
          <w:trHeight w:val="546"/>
        </w:trPr>
        <w:tc>
          <w:tcPr>
            <w:tcW w:w="10080" w:type="dxa"/>
            <w:gridSpan w:val="2"/>
            <w:tcBorders>
              <w:top w:val="single" w:sz="4" w:space="0" w:color="000000"/>
              <w:bottom w:val="single" w:sz="8" w:space="0" w:color="5B9BD5"/>
            </w:tcBorders>
            <w:shd w:val="clear" w:color="auto" w:fill="auto"/>
            <w:tcMar>
              <w:left w:w="108" w:type="dxa"/>
              <w:right w:w="108" w:type="dxa"/>
            </w:tcMar>
          </w:tcPr>
          <w:p w14:paraId="676D9250" w14:textId="77777777" w:rsidR="00F31982" w:rsidRPr="00B52AC3" w:rsidRDefault="00F31982" w:rsidP="00771B97">
            <w:pPr>
              <w:spacing w:line="300" w:lineRule="auto"/>
            </w:pPr>
            <w:r w:rsidRPr="00B52AC3">
              <w:t xml:space="preserve">Date and time of incident / Accident:   </w:t>
            </w:r>
          </w:p>
        </w:tc>
      </w:tr>
    </w:tbl>
    <w:p w14:paraId="3C0B393C" w14:textId="77777777" w:rsidR="00F31982" w:rsidRPr="00B52AC3" w:rsidRDefault="00F31982" w:rsidP="00F31982">
      <w:pPr>
        <w:pStyle w:val="Heading2"/>
        <w:numPr>
          <w:ilvl w:val="0"/>
          <w:numId w:val="0"/>
        </w:numPr>
        <w:ind w:left="576" w:hanging="576"/>
      </w:pPr>
      <w:bookmarkStart w:id="46" w:name="_Toc132625079"/>
      <w:bookmarkStart w:id="47" w:name="_Toc149648949"/>
      <w:r w:rsidRPr="00B52AC3">
        <w:t xml:space="preserve">Appendix B - </w:t>
      </w:r>
      <w:sdt>
        <w:sdtPr>
          <w:tag w:val="goog_rdk_381"/>
          <w:id w:val="1732661022"/>
        </w:sdtPr>
        <w:sdtEndPr/>
        <w:sdtContent/>
      </w:sdt>
      <w:sdt>
        <w:sdtPr>
          <w:tag w:val="goog_rdk_382"/>
          <w:id w:val="-1949926563"/>
        </w:sdtPr>
        <w:sdtEndPr/>
        <w:sdtContent/>
      </w:sdt>
      <w:r w:rsidRPr="00B52AC3">
        <w:t>Code of Conduct for C</w:t>
      </w:r>
      <w:bookmarkStart w:id="48" w:name="_Toc63695094"/>
      <w:r w:rsidRPr="00B52AC3">
        <w:t>ontractor’s Personnel (ES) Form</w:t>
      </w:r>
      <w:bookmarkEnd w:id="46"/>
      <w:bookmarkEnd w:id="47"/>
      <w:bookmarkEnd w:id="48"/>
    </w:p>
    <w:p w14:paraId="159F9495" w14:textId="77777777" w:rsidR="00F31982" w:rsidRPr="00B52AC3" w:rsidRDefault="00F31982" w:rsidP="00F31982">
      <w:pPr>
        <w:rPr>
          <w:rFonts w:ascii="Times New Roman" w:eastAsia="Times New Roman" w:hAnsi="Times New Roman" w:cs="Times New Roman"/>
          <w:sz w:val="24"/>
          <w:szCs w:val="24"/>
          <w:highlight w:val="green"/>
        </w:rPr>
      </w:pPr>
    </w:p>
    <w:p w14:paraId="2613CD2E" w14:textId="77777777" w:rsidR="00F31982" w:rsidRPr="00B52AC3" w:rsidRDefault="00F31982" w:rsidP="00F31982">
      <w:pPr>
        <w:rPr>
          <w:rFonts w:ascii="Times New Roman" w:eastAsia="Times New Roman" w:hAnsi="Times New Roman" w:cs="Times New Roman"/>
          <w:sz w:val="24"/>
          <w:szCs w:val="24"/>
        </w:rPr>
      </w:pPr>
      <w:r w:rsidRPr="00B52AC3">
        <w:rPr>
          <w:rFonts w:ascii="Times New Roman" w:eastAsia="Times New Roman" w:hAnsi="Times New Roman" w:cs="Times New Roman"/>
          <w:sz w:val="24"/>
          <w:szCs w:val="24"/>
        </w:rPr>
        <w:t>This document is also included as part of the Request for Bids Small Works Standard Procurement Document.</w:t>
      </w:r>
    </w:p>
    <w:bookmarkStart w:id="49" w:name="_Toc13561923"/>
    <w:p w14:paraId="541C8847" w14:textId="22A25958" w:rsidR="00F31982" w:rsidRDefault="00A70CBA" w:rsidP="00A70CBA">
      <w:pPr>
        <w:spacing w:after="0" w:line="240" w:lineRule="auto"/>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54656" behindDoc="0" locked="0" layoutInCell="1" allowOverlap="1" wp14:anchorId="60E00C98" wp14:editId="54B7E025">
                <wp:simplePos x="0" y="0"/>
                <wp:positionH relativeFrom="column">
                  <wp:posOffset>-72390</wp:posOffset>
                </wp:positionH>
                <wp:positionV relativeFrom="paragraph">
                  <wp:posOffset>295910</wp:posOffset>
                </wp:positionV>
                <wp:extent cx="6082030" cy="1864360"/>
                <wp:effectExtent l="0" t="0" r="0" b="2540"/>
                <wp:wrapTopAndBottom/>
                <wp:docPr id="881633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864360"/>
                        </a:xfrm>
                        <a:prstGeom prst="rect">
                          <a:avLst/>
                        </a:prstGeom>
                        <a:solidFill>
                          <a:sysClr val="window" lastClr="FFFFFF"/>
                        </a:solidFill>
                        <a:ln w="6350">
                          <a:solidFill>
                            <a:prstClr val="black"/>
                          </a:solidFill>
                        </a:ln>
                      </wps:spPr>
                      <wps:txbx>
                        <w:txbxContent>
                          <w:p w14:paraId="72456ED8" w14:textId="1C1C1978" w:rsidR="00F31982" w:rsidRPr="00B52AC3" w:rsidRDefault="00F31982" w:rsidP="00A70CBA">
                            <w:pPr>
                              <w:spacing w:after="120"/>
                              <w:jc w:val="center"/>
                              <w:rPr>
                                <w:i/>
                              </w:rPr>
                            </w:pPr>
                            <w:bookmarkStart w:id="50" w:name="_Hlk16860206"/>
                            <w:bookmarkStart w:id="51" w:name="_Hlk16860207"/>
                            <w:r w:rsidRPr="00B52AC3">
                              <w:rPr>
                                <w:b/>
                                <w:i/>
                              </w:rPr>
                              <w:t>Note to the Employer</w:t>
                            </w:r>
                            <w:r w:rsidRPr="00B52AC3">
                              <w:rPr>
                                <w:i/>
                              </w:rPr>
                              <w:t>:</w:t>
                            </w:r>
                          </w:p>
                          <w:p w14:paraId="6CBA3C3E" w14:textId="77777777" w:rsidR="00F31982" w:rsidRPr="00B52AC3" w:rsidRDefault="00F31982" w:rsidP="00A70CBA">
                            <w:pPr>
                              <w:spacing w:after="120"/>
                              <w:ind w:left="360"/>
                              <w:rPr>
                                <w:i/>
                                <w:szCs w:val="20"/>
                              </w:rPr>
                            </w:pPr>
                            <w:r w:rsidRPr="00B52AC3">
                              <w:rPr>
                                <w:b/>
                                <w:i/>
                              </w:rPr>
                              <w:t>The following minimum requirements shall not be modified</w:t>
                            </w:r>
                            <w:r w:rsidRPr="00B52AC3">
                              <w:rPr>
                                <w:i/>
                              </w:rPr>
                              <w:t>. The Employer may add additional requirements to address identified issues, informed by relevant environmental and social assessment.</w:t>
                            </w:r>
                          </w:p>
                          <w:p w14:paraId="3FA60664" w14:textId="7D09D9B8" w:rsidR="00F31982" w:rsidRPr="00B52AC3" w:rsidRDefault="00F31982" w:rsidP="00A70CBA">
                            <w:pPr>
                              <w:spacing w:after="120"/>
                              <w:ind w:left="360"/>
                              <w:rPr>
                                <w:i/>
                                <w:color w:val="000000"/>
                              </w:rPr>
                            </w:pPr>
                            <w:r w:rsidRPr="00B52AC3">
                              <w:rPr>
                                <w:i/>
                                <w:color w:val="000000"/>
                              </w:rPr>
                              <w:t>The types of issues identified could include risks associated with: labor influx, spread of communicable diseases,</w:t>
                            </w:r>
                            <w:bookmarkStart w:id="52" w:name="_Hlk10196401"/>
                            <w:r w:rsidRPr="00B52AC3">
                              <w:rPr>
                                <w:i/>
                                <w:color w:val="000000"/>
                              </w:rPr>
                              <w:t xml:space="preserve"> and Sexual Exploitation and Abuse </w:t>
                            </w:r>
                            <w:r w:rsidRPr="00B52AC3">
                              <w:rPr>
                                <w:rFonts w:cs="Calibri"/>
                                <w:i/>
                              </w:rPr>
                              <w:t>(SEA)</w:t>
                            </w:r>
                            <w:bookmarkEnd w:id="52"/>
                            <w:r w:rsidRPr="00B52AC3">
                              <w:rPr>
                                <w:rFonts w:cs="Calibri"/>
                                <w:i/>
                              </w:rPr>
                              <w:t xml:space="preserve">, </w:t>
                            </w:r>
                            <w:bookmarkStart w:id="53" w:name="_Hlk24712510"/>
                            <w:r w:rsidRPr="00B52AC3">
                              <w:rPr>
                                <w:rFonts w:cs="Calibri"/>
                                <w:i/>
                              </w:rPr>
                              <w:t>Sexual Harassment (SH)</w:t>
                            </w:r>
                            <w:r w:rsidRPr="00B52AC3">
                              <w:rPr>
                                <w:i/>
                                <w:color w:val="000000"/>
                              </w:rPr>
                              <w:t xml:space="preserve"> </w:t>
                            </w:r>
                            <w:bookmarkEnd w:id="53"/>
                            <w:r w:rsidRPr="00B52AC3">
                              <w:rPr>
                                <w:i/>
                                <w:color w:val="000000"/>
                              </w:rPr>
                              <w:t>etc.</w:t>
                            </w:r>
                          </w:p>
                          <w:p w14:paraId="5F500B82" w14:textId="77777777" w:rsidR="00F31982" w:rsidRPr="00B52AC3" w:rsidRDefault="00F31982" w:rsidP="00A70CBA">
                            <w:pPr>
                              <w:ind w:firstLine="360"/>
                              <w:rPr>
                                <w:b/>
                                <w:i/>
                              </w:rPr>
                            </w:pPr>
                            <w:r w:rsidRPr="00B52AC3">
                              <w:rPr>
                                <w:b/>
                                <w:i/>
                              </w:rPr>
                              <w:t>Delete this Box prior to issuance of the bidding documents.</w:t>
                            </w:r>
                          </w:p>
                          <w:p w14:paraId="1CD66A9F" w14:textId="77777777" w:rsidR="00F31982" w:rsidRPr="00B52AC3" w:rsidRDefault="00F31982" w:rsidP="00A70CBA">
                            <w:pPr>
                              <w:ind w:firstLine="360"/>
                              <w:jc w:val="center"/>
                              <w:rPr>
                                <w:b/>
                                <w:i/>
                              </w:rPr>
                            </w:pPr>
                          </w:p>
                          <w:bookmarkEnd w:id="50"/>
                          <w:bookmarkEnd w:id="51"/>
                          <w:p w14:paraId="68C51AEB" w14:textId="77777777" w:rsidR="00F31982" w:rsidRPr="00B52AC3" w:rsidRDefault="00F31982" w:rsidP="00A70CBA">
                            <w:pPr>
                              <w:jc w:val="cente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60E00C98" id="_x0000_t202" coordsize="21600,21600" o:spt="202" path="m,l,21600r21600,l21600,xe">
                <v:stroke joinstyle="miter"/>
                <v:path gradientshapeok="t" o:connecttype="rect"/>
              </v:shapetype>
              <v:shape id="Text Box 2" o:spid="_x0000_s1034" type="#_x0000_t202" style="position:absolute;margin-left:-5.7pt;margin-top:23.3pt;width:478.9pt;height:14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" fillcolor="window" strokeweight=".5pt">
                <v:path arrowok="t"/>
                <v:textbox>
                  <w:txbxContent>
                    <w:p w14:paraId="72456ED8" w14:textId="1C1C1978" w:rsidR="00F31982" w:rsidRPr="00B52AC3" w:rsidRDefault="00F31982" w:rsidP="00A70CBA">
                      <w:pPr>
                        <w:spacing w:after="120"/>
                        <w:jc w:val="center"/>
                        <w:rPr>
                          <w:i/>
                        </w:rPr>
                      </w:pPr>
                      <w:bookmarkStart w:id="53" w:name="_Hlk16860206"/>
                      <w:bookmarkStart w:id="54" w:name="_Hlk16860207"/>
                      <w:r w:rsidRPr="00B52AC3">
                        <w:rPr>
                          <w:b/>
                          <w:i/>
                        </w:rPr>
                        <w:t>Note to the Employer</w:t>
                      </w:r>
                      <w:r w:rsidRPr="00B52AC3">
                        <w:rPr>
                          <w:i/>
                        </w:rPr>
                        <w:t>:</w:t>
                      </w:r>
                    </w:p>
                    <w:p w14:paraId="6CBA3C3E" w14:textId="77777777" w:rsidR="00F31982" w:rsidRPr="00B52AC3" w:rsidRDefault="00F31982" w:rsidP="00A70CBA">
                      <w:pPr>
                        <w:spacing w:after="120"/>
                        <w:ind w:left="360"/>
                        <w:rPr>
                          <w:i/>
                          <w:szCs w:val="20"/>
                        </w:rPr>
                      </w:pPr>
                      <w:r w:rsidRPr="00B52AC3">
                        <w:rPr>
                          <w:b/>
                          <w:i/>
                        </w:rPr>
                        <w:t>The following minimum requirements shall not be modified</w:t>
                      </w:r>
                      <w:r w:rsidRPr="00B52AC3">
                        <w:rPr>
                          <w:i/>
                        </w:rPr>
                        <w:t>. The Employer may add additional requirements to address identified issues, informed by relevant environmental and social assessment.</w:t>
                      </w:r>
                    </w:p>
                    <w:p w14:paraId="3FA60664" w14:textId="7D09D9B8" w:rsidR="00F31982" w:rsidRPr="00B52AC3" w:rsidRDefault="00F31982" w:rsidP="00A70CBA">
                      <w:pPr>
                        <w:spacing w:after="120"/>
                        <w:ind w:left="360"/>
                        <w:rPr>
                          <w:i/>
                          <w:color w:val="000000"/>
                        </w:rPr>
                      </w:pPr>
                      <w:r w:rsidRPr="00B52AC3">
                        <w:rPr>
                          <w:i/>
                          <w:color w:val="000000"/>
                        </w:rPr>
                        <w:t xml:space="preserve">The types of issues identified could include risks associated with: </w:t>
                      </w:r>
                      <w:proofErr w:type="spellStart"/>
                      <w:r w:rsidRPr="00B52AC3">
                        <w:rPr>
                          <w:i/>
                          <w:color w:val="000000"/>
                        </w:rPr>
                        <w:t>labor</w:t>
                      </w:r>
                      <w:proofErr w:type="spellEnd"/>
                      <w:r w:rsidRPr="00B52AC3">
                        <w:rPr>
                          <w:i/>
                          <w:color w:val="000000"/>
                        </w:rPr>
                        <w:t xml:space="preserve"> influx, spread of communicable diseases,</w:t>
                      </w:r>
                      <w:bookmarkStart w:id="55" w:name="_Hlk10196401"/>
                      <w:r w:rsidRPr="00B52AC3">
                        <w:rPr>
                          <w:i/>
                          <w:color w:val="000000"/>
                        </w:rPr>
                        <w:t xml:space="preserve"> and Sexual Exploitation and Abuse </w:t>
                      </w:r>
                      <w:r w:rsidRPr="00B52AC3">
                        <w:rPr>
                          <w:rFonts w:cs="Calibri"/>
                          <w:i/>
                        </w:rPr>
                        <w:t>(SEA)</w:t>
                      </w:r>
                      <w:bookmarkEnd w:id="55"/>
                      <w:r w:rsidRPr="00B52AC3">
                        <w:rPr>
                          <w:rFonts w:cs="Calibri"/>
                          <w:i/>
                        </w:rPr>
                        <w:t xml:space="preserve">, </w:t>
                      </w:r>
                      <w:bookmarkStart w:id="56" w:name="_Hlk24712510"/>
                      <w:r w:rsidRPr="00B52AC3">
                        <w:rPr>
                          <w:rFonts w:cs="Calibri"/>
                          <w:i/>
                        </w:rPr>
                        <w:t>Sexual Harassment (SH)</w:t>
                      </w:r>
                      <w:r w:rsidRPr="00B52AC3">
                        <w:rPr>
                          <w:i/>
                          <w:color w:val="000000"/>
                        </w:rPr>
                        <w:t xml:space="preserve"> </w:t>
                      </w:r>
                      <w:bookmarkEnd w:id="56"/>
                      <w:r w:rsidRPr="00B52AC3">
                        <w:rPr>
                          <w:i/>
                          <w:color w:val="000000"/>
                        </w:rPr>
                        <w:t>etc.</w:t>
                      </w:r>
                    </w:p>
                    <w:p w14:paraId="5F500B82" w14:textId="77777777" w:rsidR="00F31982" w:rsidRPr="00B52AC3" w:rsidRDefault="00F31982" w:rsidP="00A70CBA">
                      <w:pPr>
                        <w:ind w:firstLine="360"/>
                        <w:rPr>
                          <w:b/>
                          <w:i/>
                        </w:rPr>
                      </w:pPr>
                      <w:r w:rsidRPr="00B52AC3">
                        <w:rPr>
                          <w:b/>
                          <w:i/>
                        </w:rPr>
                        <w:t>Delete this Box prior to issuance of the bidding documents.</w:t>
                      </w:r>
                    </w:p>
                    <w:p w14:paraId="1CD66A9F" w14:textId="77777777" w:rsidR="00F31982" w:rsidRPr="00B52AC3" w:rsidRDefault="00F31982" w:rsidP="00A70CBA">
                      <w:pPr>
                        <w:ind w:firstLine="360"/>
                        <w:jc w:val="center"/>
                        <w:rPr>
                          <w:b/>
                          <w:i/>
                        </w:rPr>
                      </w:pPr>
                    </w:p>
                    <w:bookmarkEnd w:id="53"/>
                    <w:bookmarkEnd w:id="54"/>
                    <w:p w14:paraId="68C51AEB" w14:textId="77777777" w:rsidR="00F31982" w:rsidRPr="00B52AC3" w:rsidRDefault="00F31982" w:rsidP="00A70CBA">
                      <w:pPr>
                        <w:jc w:val="center"/>
                        <w:rPr>
                          <w:i/>
                        </w:rPr>
                      </w:pPr>
                    </w:p>
                  </w:txbxContent>
                </v:textbox>
                <w10:wrap type="topAndBottom"/>
              </v:shape>
            </w:pict>
          </mc:Fallback>
        </mc:AlternateContent>
      </w:r>
      <w:bookmarkEnd w:id="49"/>
      <w:r w:rsidR="00F31982" w:rsidRPr="00B52AC3">
        <w:rPr>
          <w:rFonts w:ascii="Times New Roman" w:eastAsia="Times New Roman" w:hAnsi="Times New Roman" w:cs="Times New Roman"/>
          <w:b/>
          <w:sz w:val="28"/>
          <w:szCs w:val="28"/>
        </w:rPr>
        <w:t>CODE OF CONDUCT FOR CONTRACTOR’S PERSONNEL</w:t>
      </w:r>
    </w:p>
    <w:p w14:paraId="587A0074" w14:textId="494A5B83" w:rsidR="00A70CBA" w:rsidRDefault="00A70CBA" w:rsidP="00A70CBA">
      <w:pPr>
        <w:spacing w:after="0" w:line="240" w:lineRule="auto"/>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55680" behindDoc="0" locked="0" layoutInCell="1" allowOverlap="1" wp14:anchorId="0C6FD9BC" wp14:editId="1BB272C9">
                <wp:simplePos x="0" y="0"/>
                <wp:positionH relativeFrom="column">
                  <wp:posOffset>-69850</wp:posOffset>
                </wp:positionH>
                <wp:positionV relativeFrom="paragraph">
                  <wp:posOffset>2190115</wp:posOffset>
                </wp:positionV>
                <wp:extent cx="6082030" cy="1280795"/>
                <wp:effectExtent l="0" t="0" r="0" b="0"/>
                <wp:wrapTopAndBottom/>
                <wp:docPr id="181729076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280795"/>
                        </a:xfrm>
                        <a:prstGeom prst="rect">
                          <a:avLst/>
                        </a:prstGeom>
                        <a:solidFill>
                          <a:sysClr val="window" lastClr="FFFFFF"/>
                        </a:solidFill>
                        <a:ln w="22225" cmpd="dbl">
                          <a:solidFill>
                            <a:prstClr val="black"/>
                          </a:solidFill>
                        </a:ln>
                      </wps:spPr>
                      <wps:txbx>
                        <w:txbxContent>
                          <w:p w14:paraId="4EC774F7" w14:textId="77777777" w:rsidR="00F31982" w:rsidRPr="00B52AC3" w:rsidRDefault="00F31982" w:rsidP="00F31982">
                            <w:pPr>
                              <w:spacing w:after="120"/>
                            </w:pPr>
                            <w:r w:rsidRPr="00B52AC3">
                              <w:rPr>
                                <w:b/>
                              </w:rPr>
                              <w:t>Note to the Bidder</w:t>
                            </w:r>
                            <w:r w:rsidRPr="00B52AC3">
                              <w:t xml:space="preserve">: </w:t>
                            </w:r>
                          </w:p>
                          <w:p w14:paraId="54DF01B8" w14:textId="77777777" w:rsidR="00F31982" w:rsidRPr="00B52AC3" w:rsidRDefault="00F31982" w:rsidP="00F31982">
                            <w:pPr>
                              <w:spacing w:after="240"/>
                              <w:ind w:left="360"/>
                            </w:pPr>
                            <w:r w:rsidRPr="00B52AC3">
                              <w:rPr>
                                <w:b/>
                              </w:rPr>
                              <w:t xml:space="preserve">The minimum content of the </w:t>
                            </w:r>
                            <w:bookmarkStart w:id="54" w:name="_Hlk536712236"/>
                            <w:r w:rsidRPr="00B52AC3">
                              <w:rPr>
                                <w:b/>
                              </w:rPr>
                              <w:t xml:space="preserve">Code of Conduct form </w:t>
                            </w:r>
                            <w:bookmarkEnd w:id="54"/>
                            <w:r w:rsidRPr="00B52AC3">
                              <w:rPr>
                                <w:b/>
                              </w:rPr>
                              <w:t>as set out by the Employer shall not be substantially modified</w:t>
                            </w:r>
                            <w:r w:rsidRPr="00B52AC3">
                              <w:t xml:space="preserve">. However, the Bidder may add requirements as appropriate, including to take into account Contract-specific issues/risks.  </w:t>
                            </w:r>
                          </w:p>
                          <w:p w14:paraId="0A51CF75" w14:textId="77777777" w:rsidR="00F31982" w:rsidRPr="00B52AC3" w:rsidRDefault="00F31982" w:rsidP="00F31982">
                            <w:pPr>
                              <w:spacing w:after="120"/>
                              <w:ind w:left="360"/>
                              <w:rPr>
                                <w:bCs/>
                              </w:rPr>
                            </w:pPr>
                            <w:r w:rsidRPr="00B52AC3">
                              <w:t>The Bidder shall initial and submit the Code of Conduct form as part of its bid.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C6FD9BC" id="Text Box 1" o:spid="_x0000_s1035" type="#_x0000_t202" style="position:absolute;margin-left:-5.5pt;margin-top:172.45pt;width:478.9pt;height:100.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" fillcolor="window" strokeweight="1.75pt">
                <v:stroke linestyle="thinThin"/>
                <v:path arrowok="t"/>
                <v:textbox>
                  <w:txbxContent>
                    <w:p w14:paraId="4EC774F7" w14:textId="77777777" w:rsidR="00F31982" w:rsidRPr="00B52AC3" w:rsidRDefault="00F31982" w:rsidP="00F31982">
                      <w:pPr>
                        <w:spacing w:after="120"/>
                      </w:pPr>
                      <w:r w:rsidRPr="00B52AC3">
                        <w:rPr>
                          <w:b/>
                        </w:rPr>
                        <w:t>Note to the Bidder</w:t>
                      </w:r>
                      <w:r w:rsidRPr="00B52AC3">
                        <w:t xml:space="preserve">: </w:t>
                      </w:r>
                    </w:p>
                    <w:p w14:paraId="54DF01B8" w14:textId="77777777" w:rsidR="00F31982" w:rsidRPr="00B52AC3" w:rsidRDefault="00F31982" w:rsidP="00F31982">
                      <w:pPr>
                        <w:spacing w:after="240"/>
                        <w:ind w:left="360"/>
                      </w:pPr>
                      <w:r w:rsidRPr="00B52AC3">
                        <w:rPr>
                          <w:b/>
                        </w:rPr>
                        <w:t xml:space="preserve">The minimum content of the </w:t>
                      </w:r>
                      <w:bookmarkStart w:id="58" w:name="_Hlk536712236"/>
                      <w:r w:rsidRPr="00B52AC3">
                        <w:rPr>
                          <w:b/>
                        </w:rPr>
                        <w:t xml:space="preserve">Code of Conduct form </w:t>
                      </w:r>
                      <w:bookmarkEnd w:id="58"/>
                      <w:r w:rsidRPr="00B52AC3">
                        <w:rPr>
                          <w:b/>
                        </w:rPr>
                        <w:t>as set out by the Employer shall not be substantially modified</w:t>
                      </w:r>
                      <w:r w:rsidRPr="00B52AC3">
                        <w:t xml:space="preserve">. However, the Bidder may add requirements as appropriate, including to take into account Contract-specific issues/risks.  </w:t>
                      </w:r>
                    </w:p>
                    <w:p w14:paraId="0A51CF75" w14:textId="77777777" w:rsidR="00F31982" w:rsidRPr="00B52AC3" w:rsidRDefault="00F31982" w:rsidP="00F31982">
                      <w:pPr>
                        <w:spacing w:after="120"/>
                        <w:ind w:left="360"/>
                        <w:rPr>
                          <w:bCs/>
                        </w:rPr>
                      </w:pPr>
                      <w:r w:rsidRPr="00B52AC3">
                        <w:t>The Bidder shall initial and submit the Code of Conduct form as part of its bid.</w:t>
                      </w:r>
                    </w:p>
                  </w:txbxContent>
                </v:textbox>
                <w10:wrap type="topAndBottom"/>
              </v:shape>
            </w:pict>
          </mc:Fallback>
        </mc:AlternateContent>
      </w:r>
    </w:p>
    <w:p w14:paraId="7F5D33F3" w14:textId="77777777" w:rsidR="00A70CBA" w:rsidRPr="00A70CBA" w:rsidRDefault="00A70CBA" w:rsidP="00A70CBA">
      <w:pPr>
        <w:spacing w:after="0" w:line="240" w:lineRule="auto"/>
        <w:rPr>
          <w:rFonts w:ascii="Times New Roman" w:eastAsia="Times New Roman" w:hAnsi="Times New Roman" w:cs="Times New Roman"/>
          <w:b/>
          <w:sz w:val="28"/>
          <w:szCs w:val="28"/>
          <w:highlight w:val="green"/>
        </w:rPr>
      </w:pPr>
    </w:p>
    <w:p w14:paraId="65A4E1E2" w14:textId="77777777" w:rsidR="00F31982" w:rsidRPr="00B52AC3" w:rsidRDefault="00F31982" w:rsidP="00F31982">
      <w:pPr>
        <w:spacing w:before="240" w:after="120" w:line="252" w:lineRule="auto"/>
        <w:jc w:val="both"/>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We are the Contractor, [</w:t>
      </w:r>
      <w:r w:rsidRPr="00B52AC3">
        <w:rPr>
          <w:rFonts w:ascii="Times New Roman" w:eastAsia="Times New Roman" w:hAnsi="Times New Roman" w:cs="Times New Roman"/>
          <w:bCs/>
          <w:i/>
          <w:sz w:val="24"/>
          <w:szCs w:val="24"/>
        </w:rPr>
        <w:t>enter name of Contractor</w:t>
      </w:r>
      <w:r w:rsidRPr="00B52AC3">
        <w:rPr>
          <w:rFonts w:ascii="Times New Roman" w:eastAsia="Times New Roman" w:hAnsi="Times New Roman" w:cs="Times New Roman"/>
          <w:bCs/>
          <w:sz w:val="24"/>
          <w:szCs w:val="24"/>
        </w:rPr>
        <w:t>].  We have signed a contract with [</w:t>
      </w:r>
      <w:r w:rsidRPr="00B52AC3">
        <w:rPr>
          <w:rFonts w:ascii="Times New Roman" w:eastAsia="Times New Roman" w:hAnsi="Times New Roman" w:cs="Times New Roman"/>
          <w:bCs/>
          <w:i/>
          <w:sz w:val="24"/>
          <w:szCs w:val="24"/>
        </w:rPr>
        <w:t>enter name of Employer</w:t>
      </w:r>
      <w:r w:rsidRPr="00B52AC3">
        <w:rPr>
          <w:rFonts w:ascii="Times New Roman" w:eastAsia="Times New Roman" w:hAnsi="Times New Roman" w:cs="Times New Roman"/>
          <w:bCs/>
          <w:sz w:val="24"/>
          <w:szCs w:val="24"/>
        </w:rPr>
        <w:t>] for [</w:t>
      </w:r>
      <w:r w:rsidRPr="00B52AC3">
        <w:rPr>
          <w:rFonts w:ascii="Times New Roman" w:eastAsia="Times New Roman" w:hAnsi="Times New Roman" w:cs="Times New Roman"/>
          <w:bCs/>
          <w:i/>
          <w:sz w:val="24"/>
          <w:szCs w:val="24"/>
        </w:rPr>
        <w:t>enter description of the Works</w:t>
      </w:r>
      <w:r w:rsidRPr="00B52AC3">
        <w:rPr>
          <w:rFonts w:ascii="Times New Roman" w:eastAsia="Times New Roman" w:hAnsi="Times New Roman" w:cs="Times New Roman"/>
          <w:bCs/>
          <w:sz w:val="24"/>
          <w:szCs w:val="24"/>
        </w:rPr>
        <w:t>]. These Works will be carried out at [</w:t>
      </w:r>
      <w:r w:rsidRPr="00B52AC3">
        <w:rPr>
          <w:rFonts w:ascii="Times New Roman" w:eastAsia="Times New Roman" w:hAnsi="Times New Roman" w:cs="Times New Roman"/>
          <w:bCs/>
          <w:i/>
          <w:sz w:val="24"/>
          <w:szCs w:val="24"/>
        </w:rPr>
        <w:t>enter the Site and other locations where the Works will be carried out</w:t>
      </w:r>
      <w:r w:rsidRPr="00B52AC3">
        <w:rPr>
          <w:rFonts w:ascii="Times New Roman" w:eastAsia="Times New Roman" w:hAnsi="Times New Roman" w:cs="Times New Roman"/>
          <w:bCs/>
          <w:sz w:val="24"/>
          <w:szCs w:val="24"/>
        </w:rPr>
        <w:t xml:space="preserve">]. Our contract requires us to implement measures to address environmental and social risks related to the Works, including the risks of sexual exploitation, </w:t>
      </w:r>
      <w:bookmarkStart w:id="55" w:name="_Hlk24712565"/>
      <w:r w:rsidRPr="00B52AC3">
        <w:rPr>
          <w:rFonts w:ascii="Times New Roman" w:eastAsia="Times New Roman" w:hAnsi="Times New Roman" w:cs="Times New Roman"/>
          <w:bCs/>
          <w:sz w:val="24"/>
          <w:szCs w:val="24"/>
        </w:rPr>
        <w:t>sexual abuse and sexual harassment</w:t>
      </w:r>
      <w:bookmarkEnd w:id="55"/>
      <w:r w:rsidRPr="00B52AC3">
        <w:rPr>
          <w:rFonts w:ascii="Times New Roman" w:eastAsia="Times New Roman" w:hAnsi="Times New Roman" w:cs="Times New Roman"/>
          <w:bCs/>
          <w:sz w:val="24"/>
          <w:szCs w:val="24"/>
        </w:rPr>
        <w:t xml:space="preserve">.  </w:t>
      </w:r>
    </w:p>
    <w:p w14:paraId="017A8FFE" w14:textId="77777777" w:rsidR="00F31982" w:rsidRPr="00B52AC3" w:rsidRDefault="00F31982" w:rsidP="00F31982">
      <w:pPr>
        <w:spacing w:before="240" w:after="120" w:line="252" w:lineRule="auto"/>
        <w:jc w:val="both"/>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This Code of Conduct is part of our measures to deal with environmental and social risks related to the Works.  It applies to all our staff, laborers and other employees at the Works Site or other places where the Works are being carried out.  It also applies to the personnel of each subcontractor and any other personnel assisting us in the execution of the Works.  All such persons are referred to as “</w:t>
      </w:r>
      <w:r w:rsidRPr="00B52AC3">
        <w:rPr>
          <w:rFonts w:ascii="Times New Roman" w:eastAsia="Times New Roman" w:hAnsi="Times New Roman" w:cs="Times New Roman"/>
          <w:b/>
          <w:bCs/>
          <w:sz w:val="24"/>
          <w:szCs w:val="24"/>
        </w:rPr>
        <w:t>Contractor’s Personnel”</w:t>
      </w:r>
      <w:r w:rsidRPr="00B52AC3">
        <w:rPr>
          <w:rFonts w:ascii="Times New Roman" w:eastAsia="Times New Roman" w:hAnsi="Times New Roman" w:cs="Times New Roman"/>
          <w:bCs/>
          <w:sz w:val="24"/>
          <w:szCs w:val="24"/>
        </w:rPr>
        <w:t xml:space="preserve"> and are subject to this Code of Conduct.</w:t>
      </w:r>
    </w:p>
    <w:p w14:paraId="55F2C489" w14:textId="7013B5A2" w:rsidR="00F31982" w:rsidRPr="00B52AC3" w:rsidRDefault="00F31982" w:rsidP="00F31982">
      <w:pPr>
        <w:spacing w:before="240" w:after="120" w:line="252" w:lineRule="auto"/>
        <w:jc w:val="both"/>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 xml:space="preserve">This Code of Conduct identifies the </w:t>
      </w:r>
      <w:r w:rsidR="008865F7" w:rsidRPr="00B52AC3">
        <w:rPr>
          <w:rFonts w:ascii="Times New Roman" w:eastAsia="Times New Roman" w:hAnsi="Times New Roman" w:cs="Times New Roman"/>
          <w:bCs/>
          <w:sz w:val="24"/>
          <w:szCs w:val="24"/>
        </w:rPr>
        <w:t>behaviour</w:t>
      </w:r>
      <w:r w:rsidRPr="00B52AC3">
        <w:rPr>
          <w:rFonts w:ascii="Times New Roman" w:eastAsia="Times New Roman" w:hAnsi="Times New Roman" w:cs="Times New Roman"/>
          <w:bCs/>
          <w:sz w:val="24"/>
          <w:szCs w:val="24"/>
        </w:rPr>
        <w:t xml:space="preserve"> that we require from all Contractor’s Personnel. </w:t>
      </w:r>
    </w:p>
    <w:p w14:paraId="5D6A9DA0" w14:textId="7EEF8716" w:rsidR="00F31982" w:rsidRPr="00B52AC3" w:rsidRDefault="00F31982" w:rsidP="00F31982">
      <w:pPr>
        <w:spacing w:before="240" w:after="120" w:line="252" w:lineRule="auto"/>
        <w:jc w:val="both"/>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 xml:space="preserve">Our workplace is an environment where unsafe, offensive, abusive or violent </w:t>
      </w:r>
      <w:r w:rsidR="008865F7" w:rsidRPr="00B52AC3">
        <w:rPr>
          <w:rFonts w:ascii="Times New Roman" w:eastAsia="Times New Roman" w:hAnsi="Times New Roman" w:cs="Times New Roman"/>
          <w:bCs/>
          <w:sz w:val="24"/>
          <w:szCs w:val="24"/>
        </w:rPr>
        <w:t>behaviour</w:t>
      </w:r>
      <w:r w:rsidRPr="00B52AC3">
        <w:rPr>
          <w:rFonts w:ascii="Times New Roman" w:eastAsia="Times New Roman" w:hAnsi="Times New Roman" w:cs="Times New Roman"/>
          <w:bCs/>
          <w:sz w:val="24"/>
          <w:szCs w:val="24"/>
        </w:rPr>
        <w:t xml:space="preserve"> will not be tolerated and where all persons should feel comfortable raising issues or concerns without fear of retaliation.</w:t>
      </w:r>
    </w:p>
    <w:p w14:paraId="5E2DF0F8" w14:textId="77777777" w:rsidR="00F31982" w:rsidRPr="00B52AC3" w:rsidRDefault="00F31982" w:rsidP="00F31982">
      <w:pPr>
        <w:spacing w:before="240" w:after="120" w:line="252" w:lineRule="auto"/>
        <w:rPr>
          <w:rFonts w:ascii="Times New Roman" w:eastAsia="Times New Roman" w:hAnsi="Times New Roman" w:cs="Times New Roman"/>
          <w:b/>
          <w:bCs/>
          <w:sz w:val="24"/>
          <w:szCs w:val="24"/>
        </w:rPr>
      </w:pPr>
      <w:r w:rsidRPr="00B52AC3">
        <w:rPr>
          <w:rFonts w:ascii="Times New Roman" w:eastAsia="Times New Roman" w:hAnsi="Times New Roman" w:cs="Times New Roman"/>
          <w:b/>
          <w:bCs/>
          <w:sz w:val="24"/>
          <w:szCs w:val="24"/>
        </w:rPr>
        <w:t>REQUIRED CONDUCT</w:t>
      </w:r>
    </w:p>
    <w:p w14:paraId="23823EE0" w14:textId="77777777" w:rsidR="00F31982" w:rsidRPr="00B52AC3" w:rsidRDefault="00F31982" w:rsidP="00F31982">
      <w:pPr>
        <w:spacing w:after="120" w:line="252"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Contractor’s Personnel shall:</w:t>
      </w:r>
    </w:p>
    <w:p w14:paraId="56B2D69D" w14:textId="77777777" w:rsidR="00F31982" w:rsidRPr="00B52AC3" w:rsidRDefault="00F31982" w:rsidP="00F31982">
      <w:pPr>
        <w:numPr>
          <w:ilvl w:val="0"/>
          <w:numId w:val="17"/>
        </w:numPr>
        <w:spacing w:after="120" w:line="240" w:lineRule="auto"/>
        <w:jc w:val="both"/>
        <w:rPr>
          <w:rFonts w:ascii="Times New Roman" w:eastAsia="Arial Narrow" w:hAnsi="Times New Roman" w:cs="Times New Roman"/>
          <w:color w:val="000000"/>
          <w:sz w:val="24"/>
          <w:szCs w:val="20"/>
        </w:rPr>
      </w:pPr>
      <w:r w:rsidRPr="00B52AC3">
        <w:rPr>
          <w:rFonts w:ascii="Times New Roman" w:eastAsia="Arial Narrow" w:hAnsi="Times New Roman" w:cs="Times New Roman"/>
          <w:color w:val="000000"/>
          <w:sz w:val="24"/>
          <w:szCs w:val="20"/>
        </w:rPr>
        <w:t>carry out their duties competently and diligently;</w:t>
      </w:r>
    </w:p>
    <w:p w14:paraId="25E02A91" w14:textId="77777777" w:rsidR="00F31982" w:rsidRPr="00B52AC3" w:rsidRDefault="00F31982" w:rsidP="00F31982">
      <w:pPr>
        <w:numPr>
          <w:ilvl w:val="0"/>
          <w:numId w:val="17"/>
        </w:numPr>
        <w:spacing w:after="120" w:line="240" w:lineRule="atLeast"/>
        <w:jc w:val="both"/>
        <w:rPr>
          <w:rFonts w:ascii="Times New Roman" w:eastAsia="Calibri" w:hAnsi="Times New Roman" w:cs="Arial"/>
          <w:sz w:val="24"/>
          <w:szCs w:val="20"/>
        </w:rPr>
      </w:pPr>
      <w:r w:rsidRPr="00B52AC3">
        <w:rPr>
          <w:rFonts w:ascii="Times New Roman" w:eastAsia="Arial Narrow" w:hAnsi="Times New Roman" w:cs="Times New Roman"/>
          <w:color w:val="000000"/>
          <w:sz w:val="24"/>
          <w:szCs w:val="20"/>
        </w:rPr>
        <w:t xml:space="preserve">comply with this Code of Conduct and all applicable laws, regulations and other requirements, including requirements </w:t>
      </w:r>
      <w:r w:rsidRPr="00B52AC3">
        <w:rPr>
          <w:rFonts w:ascii="Times New Roman" w:eastAsia="Times New Roman" w:hAnsi="Times New Roman" w:cs="Times New Roman"/>
          <w:sz w:val="24"/>
          <w:szCs w:val="20"/>
        </w:rPr>
        <w:t>to protect the health, safety and well-being of other Contractor’s Personnel and any other person;</w:t>
      </w:r>
      <w:r w:rsidRPr="00B52AC3" w:rsidDel="004C494B">
        <w:rPr>
          <w:rFonts w:ascii="Times New Roman" w:eastAsia="Calibri" w:hAnsi="Times New Roman" w:cs="Arial"/>
          <w:sz w:val="24"/>
          <w:szCs w:val="20"/>
        </w:rPr>
        <w:t xml:space="preserve"> </w:t>
      </w:r>
    </w:p>
    <w:p w14:paraId="23CDB4E0" w14:textId="77777777" w:rsidR="00F31982" w:rsidRPr="00B52AC3" w:rsidRDefault="00F31982" w:rsidP="00F31982">
      <w:pPr>
        <w:numPr>
          <w:ilvl w:val="0"/>
          <w:numId w:val="17"/>
        </w:numPr>
        <w:spacing w:after="120" w:line="240" w:lineRule="atLeast"/>
        <w:jc w:val="both"/>
        <w:rPr>
          <w:rFonts w:ascii="Times New Roman" w:eastAsia="Calibri" w:hAnsi="Times New Roman" w:cs="Arial"/>
          <w:sz w:val="24"/>
          <w:szCs w:val="20"/>
        </w:rPr>
      </w:pPr>
      <w:r w:rsidRPr="00B52AC3">
        <w:rPr>
          <w:rFonts w:ascii="Times New Roman" w:eastAsia="Times New Roman" w:hAnsi="Times New Roman" w:cs="Times New Roman"/>
          <w:sz w:val="24"/>
          <w:szCs w:val="20"/>
          <w:lang w:eastAsia="en-GB"/>
        </w:rPr>
        <w:t>maintain a safe working environment including by:</w:t>
      </w:r>
    </w:p>
    <w:p w14:paraId="25A0B1B2" w14:textId="77777777" w:rsidR="00F31982" w:rsidRPr="00B52AC3" w:rsidRDefault="00F31982" w:rsidP="00F31982">
      <w:pPr>
        <w:numPr>
          <w:ilvl w:val="1"/>
          <w:numId w:val="17"/>
        </w:numPr>
        <w:spacing w:after="120" w:line="240" w:lineRule="atLeast"/>
        <w:jc w:val="both"/>
        <w:rPr>
          <w:rFonts w:ascii="Times New Roman" w:eastAsia="Calibri" w:hAnsi="Times New Roman" w:cs="Arial"/>
          <w:sz w:val="24"/>
          <w:szCs w:val="20"/>
        </w:rPr>
      </w:pPr>
      <w:r w:rsidRPr="00B52AC3">
        <w:rPr>
          <w:rFonts w:ascii="Times New Roman" w:eastAsia="Times New Roman" w:hAnsi="Times New Roman" w:cs="Times New Roman"/>
          <w:sz w:val="24"/>
          <w:szCs w:val="20"/>
          <w:lang w:eastAsia="en-GB"/>
        </w:rPr>
        <w:t xml:space="preserve">ensuring that workplaces, machinery, equipment and processes under each person’s control are safe and without risk to health; </w:t>
      </w:r>
    </w:p>
    <w:p w14:paraId="20CDB59C" w14:textId="77777777" w:rsidR="00F31982" w:rsidRPr="00B52AC3" w:rsidRDefault="00F31982" w:rsidP="00F31982">
      <w:pPr>
        <w:numPr>
          <w:ilvl w:val="1"/>
          <w:numId w:val="17"/>
        </w:numPr>
        <w:spacing w:after="120" w:line="240" w:lineRule="atLeast"/>
        <w:jc w:val="both"/>
        <w:rPr>
          <w:rFonts w:ascii="Times New Roman" w:eastAsia="Calibri" w:hAnsi="Times New Roman" w:cs="Arial"/>
          <w:sz w:val="24"/>
          <w:szCs w:val="20"/>
        </w:rPr>
      </w:pPr>
      <w:r w:rsidRPr="00B52AC3">
        <w:rPr>
          <w:rFonts w:ascii="Times New Roman" w:eastAsia="Calibri" w:hAnsi="Times New Roman" w:cs="Times New Roman"/>
          <w:sz w:val="24"/>
          <w:szCs w:val="20"/>
        </w:rPr>
        <w:t xml:space="preserve">wearing required personal protective equipment; </w:t>
      </w:r>
      <w:r w:rsidRPr="00B52AC3">
        <w:rPr>
          <w:rFonts w:ascii="Times New Roman" w:eastAsia="Times New Roman" w:hAnsi="Times New Roman" w:cs="Times New Roman"/>
          <w:sz w:val="24"/>
          <w:szCs w:val="20"/>
          <w:lang w:eastAsia="en-GB"/>
        </w:rPr>
        <w:t xml:space="preserve">  </w:t>
      </w:r>
    </w:p>
    <w:p w14:paraId="0EBCE124" w14:textId="77777777" w:rsidR="00F31982" w:rsidRPr="00B52AC3" w:rsidRDefault="00F31982" w:rsidP="00F31982">
      <w:pPr>
        <w:numPr>
          <w:ilvl w:val="1"/>
          <w:numId w:val="17"/>
        </w:numPr>
        <w:spacing w:after="120" w:line="240" w:lineRule="atLeast"/>
        <w:jc w:val="both"/>
        <w:rPr>
          <w:rFonts w:ascii="Times New Roman" w:eastAsia="Calibri" w:hAnsi="Times New Roman" w:cs="Arial"/>
          <w:sz w:val="24"/>
          <w:szCs w:val="20"/>
        </w:rPr>
      </w:pPr>
      <w:r w:rsidRPr="00B52AC3">
        <w:rPr>
          <w:rFonts w:ascii="Times New Roman" w:eastAsia="Times New Roman" w:hAnsi="Times New Roman" w:cs="Times New Roman"/>
          <w:sz w:val="24"/>
          <w:szCs w:val="20"/>
          <w:lang w:eastAsia="en-GB"/>
        </w:rPr>
        <w:t xml:space="preserve">using appropriate measures relating to </w:t>
      </w:r>
      <w:r w:rsidRPr="00B52AC3">
        <w:rPr>
          <w:rFonts w:ascii="Times New Roman" w:eastAsia="Times New Roman" w:hAnsi="Times New Roman" w:cs="Times New Roman"/>
          <w:sz w:val="24"/>
          <w:szCs w:val="20"/>
        </w:rPr>
        <w:t>chemical, physical and biological substances and agents</w:t>
      </w:r>
      <w:r w:rsidRPr="00B52AC3">
        <w:rPr>
          <w:rFonts w:ascii="Times New Roman" w:eastAsia="Times New Roman" w:hAnsi="Times New Roman" w:cs="Times New Roman"/>
          <w:sz w:val="24"/>
          <w:szCs w:val="20"/>
          <w:lang w:eastAsia="en-GB"/>
        </w:rPr>
        <w:t>; and</w:t>
      </w:r>
    </w:p>
    <w:p w14:paraId="7F15CFC8" w14:textId="77777777" w:rsidR="00F31982" w:rsidRPr="00B52AC3" w:rsidRDefault="00F31982" w:rsidP="00F31982">
      <w:pPr>
        <w:numPr>
          <w:ilvl w:val="1"/>
          <w:numId w:val="17"/>
        </w:numPr>
        <w:spacing w:after="120" w:line="240" w:lineRule="atLeast"/>
        <w:jc w:val="both"/>
        <w:rPr>
          <w:rFonts w:ascii="Times New Roman" w:eastAsia="Calibri" w:hAnsi="Times New Roman" w:cs="Arial"/>
          <w:sz w:val="24"/>
          <w:szCs w:val="20"/>
        </w:rPr>
      </w:pPr>
      <w:r w:rsidRPr="00B52AC3">
        <w:rPr>
          <w:rFonts w:ascii="Times New Roman" w:eastAsia="Times New Roman" w:hAnsi="Times New Roman" w:cs="Times New Roman"/>
          <w:sz w:val="24"/>
          <w:szCs w:val="20"/>
          <w:lang w:eastAsia="en-GB"/>
        </w:rPr>
        <w:t>following applicable emergency operating procedures.</w:t>
      </w:r>
    </w:p>
    <w:p w14:paraId="02D12438" w14:textId="77777777" w:rsidR="00F31982" w:rsidRPr="00B52AC3" w:rsidRDefault="00F31982" w:rsidP="00F31982">
      <w:pPr>
        <w:numPr>
          <w:ilvl w:val="0"/>
          <w:numId w:val="17"/>
        </w:numPr>
        <w:spacing w:after="120" w:line="240" w:lineRule="auto"/>
        <w:jc w:val="both"/>
        <w:rPr>
          <w:rFonts w:ascii="Times New Roman" w:eastAsia="Arial Narrow" w:hAnsi="Times New Roman" w:cs="Times New Roman"/>
          <w:color w:val="000000"/>
          <w:sz w:val="24"/>
          <w:szCs w:val="20"/>
        </w:rPr>
      </w:pPr>
      <w:r w:rsidRPr="00B52AC3">
        <w:rPr>
          <w:rFonts w:ascii="Times New Roman" w:eastAsia="Arial Narrow" w:hAnsi="Times New Roman" w:cs="Times New Roman"/>
          <w:color w:val="000000"/>
          <w:sz w:val="24"/>
          <w:szCs w:val="20"/>
        </w:rPr>
        <w:t xml:space="preserve">report </w:t>
      </w:r>
      <w:r w:rsidRPr="00B52AC3">
        <w:rPr>
          <w:rFonts w:ascii="Times New Roman" w:eastAsia="Times New Roman" w:hAnsi="Times New Roman" w:cs="Times New Roman"/>
          <w:sz w:val="24"/>
          <w:szCs w:val="20"/>
          <w:lang w:eastAsia="en-GB"/>
        </w:rPr>
        <w:t>work situations that he/she believes are not safe or healthy and remove himself/herself from a work situation which he/she reasonably believes presents an imminent and serious danger to their life or health;</w:t>
      </w:r>
    </w:p>
    <w:p w14:paraId="2C6735DD" w14:textId="77777777" w:rsidR="00F31982" w:rsidRPr="00B52AC3" w:rsidRDefault="00F31982" w:rsidP="00F31982">
      <w:pPr>
        <w:numPr>
          <w:ilvl w:val="0"/>
          <w:numId w:val="17"/>
        </w:numPr>
        <w:spacing w:after="120" w:line="240" w:lineRule="auto"/>
        <w:jc w:val="both"/>
        <w:rPr>
          <w:rFonts w:ascii="Times New Roman" w:eastAsia="Arial Narrow" w:hAnsi="Times New Roman" w:cs="Times New Roman"/>
          <w:color w:val="000000"/>
          <w:sz w:val="24"/>
          <w:szCs w:val="20"/>
        </w:rPr>
      </w:pPr>
      <w:r w:rsidRPr="00B52AC3">
        <w:rPr>
          <w:rFonts w:ascii="Times New Roman" w:eastAsia="Times New Roman" w:hAnsi="Times New Roman" w:cs="Times New Roman"/>
          <w:bCs/>
          <w:sz w:val="24"/>
          <w:szCs w:val="20"/>
        </w:rPr>
        <w:t xml:space="preserve">treat other people with respect, and not discriminate against </w:t>
      </w:r>
      <w:r w:rsidRPr="00B52AC3">
        <w:rPr>
          <w:rFonts w:ascii="Times New Roman" w:eastAsia="Arial Narrow" w:hAnsi="Times New Roman" w:cs="Times New Roman"/>
          <w:color w:val="000000"/>
          <w:sz w:val="24"/>
          <w:szCs w:val="20"/>
        </w:rPr>
        <w:t>specific groups such as women, people with disabilities, migrant workers or children;</w:t>
      </w:r>
    </w:p>
    <w:p w14:paraId="0E8A17A3" w14:textId="11E0CF67" w:rsidR="00F31982" w:rsidRPr="00B52AC3" w:rsidRDefault="00F31982" w:rsidP="00F31982">
      <w:pPr>
        <w:numPr>
          <w:ilvl w:val="0"/>
          <w:numId w:val="17"/>
        </w:numPr>
        <w:spacing w:after="120" w:line="240" w:lineRule="atLeast"/>
        <w:jc w:val="both"/>
        <w:rPr>
          <w:rFonts w:ascii="Times New Roman" w:eastAsia="Arial Narrow" w:hAnsi="Times New Roman" w:cs="Times New Roman"/>
          <w:color w:val="000000"/>
          <w:sz w:val="24"/>
          <w:szCs w:val="20"/>
        </w:rPr>
      </w:pPr>
      <w:r w:rsidRPr="00B52AC3">
        <w:rPr>
          <w:rFonts w:ascii="Times New Roman" w:eastAsia="Times New Roman" w:hAnsi="Times New Roman" w:cs="Times New Roman"/>
          <w:bCs/>
          <w:sz w:val="24"/>
          <w:szCs w:val="20"/>
        </w:rPr>
        <w:t xml:space="preserve">not </w:t>
      </w:r>
      <w:r w:rsidRPr="00B52AC3">
        <w:rPr>
          <w:rFonts w:ascii="Times New Roman" w:eastAsia="Times New Roman" w:hAnsi="Times New Roman" w:cs="Times New Roman"/>
          <w:bCs/>
          <w:sz w:val="24"/>
          <w:szCs w:val="24"/>
        </w:rPr>
        <w:t>engage</w:t>
      </w:r>
      <w:r w:rsidRPr="00B52AC3">
        <w:rPr>
          <w:rFonts w:ascii="Times New Roman" w:eastAsia="Arial Narrow" w:hAnsi="Times New Roman" w:cs="Times New Roman"/>
          <w:color w:val="000000"/>
          <w:sz w:val="24"/>
          <w:szCs w:val="24"/>
        </w:rPr>
        <w:t xml:space="preserve"> </w:t>
      </w:r>
      <w:r w:rsidRPr="00B52AC3">
        <w:rPr>
          <w:rFonts w:ascii="Times New Roman" w:eastAsia="Times New Roman" w:hAnsi="Times New Roman" w:cs="Times New Roman"/>
          <w:bCs/>
          <w:sz w:val="24"/>
          <w:szCs w:val="24"/>
        </w:rPr>
        <w:t xml:space="preserve">in </w:t>
      </w:r>
      <w:bookmarkStart w:id="56" w:name="_Hlk24712629"/>
      <w:r w:rsidRPr="00B52AC3">
        <w:rPr>
          <w:rFonts w:ascii="Times New Roman" w:eastAsia="Times New Roman" w:hAnsi="Times New Roman" w:cs="Times New Roman"/>
          <w:bCs/>
          <w:sz w:val="24"/>
          <w:szCs w:val="24"/>
        </w:rPr>
        <w:t xml:space="preserve">Sexual Harassment, which means </w:t>
      </w:r>
      <w:r w:rsidRPr="00B52AC3">
        <w:rPr>
          <w:rFonts w:ascii="Times New Roman" w:eastAsia="Times New Roman" w:hAnsi="Times New Roman" w:cs="Times New Roman"/>
          <w:sz w:val="24"/>
          <w:szCs w:val="24"/>
        </w:rPr>
        <w:t xml:space="preserve">unwelcome sexual advances, requests for sexual </w:t>
      </w:r>
      <w:r w:rsidR="008865F7" w:rsidRPr="00B52AC3">
        <w:rPr>
          <w:rFonts w:ascii="Times New Roman" w:eastAsia="Times New Roman" w:hAnsi="Times New Roman" w:cs="Times New Roman"/>
          <w:sz w:val="24"/>
          <w:szCs w:val="24"/>
        </w:rPr>
        <w:t>favours</w:t>
      </w:r>
      <w:r w:rsidRPr="00B52AC3">
        <w:rPr>
          <w:rFonts w:ascii="Times New Roman" w:eastAsia="Times New Roman" w:hAnsi="Times New Roman" w:cs="Times New Roman"/>
          <w:sz w:val="24"/>
          <w:szCs w:val="24"/>
        </w:rPr>
        <w:t>, and other verbal or physical conduct of a sexual nature with other Contractor’s or Employer’s Personnel</w:t>
      </w:r>
      <w:bookmarkEnd w:id="56"/>
      <w:r w:rsidRPr="00B52AC3">
        <w:rPr>
          <w:rFonts w:ascii="Times New Roman" w:eastAsia="Times New Roman" w:hAnsi="Times New Roman" w:cs="Times New Roman"/>
          <w:sz w:val="24"/>
          <w:szCs w:val="20"/>
        </w:rPr>
        <w:t>;</w:t>
      </w:r>
    </w:p>
    <w:p w14:paraId="62B9831B" w14:textId="77777777" w:rsidR="00F31982" w:rsidRPr="00B52AC3" w:rsidRDefault="00F31982" w:rsidP="00F31982">
      <w:pPr>
        <w:numPr>
          <w:ilvl w:val="0"/>
          <w:numId w:val="17"/>
        </w:numPr>
        <w:autoSpaceDE w:val="0"/>
        <w:autoSpaceDN w:val="0"/>
        <w:spacing w:after="120" w:line="240" w:lineRule="auto"/>
        <w:jc w:val="both"/>
        <w:rPr>
          <w:rFonts w:ascii="Times New Roman" w:eastAsia="Times New Roman" w:hAnsi="Times New Roman" w:cs="Times New Roman"/>
          <w:color w:val="000000"/>
          <w:sz w:val="24"/>
          <w:szCs w:val="20"/>
        </w:rPr>
      </w:pPr>
      <w:bookmarkStart w:id="57" w:name="_Hlk11663505"/>
      <w:r w:rsidRPr="00B52AC3">
        <w:rPr>
          <w:rFonts w:ascii="Times New Roman" w:eastAsia="Times New Roman" w:hAnsi="Times New Roman" w:cs="Times New Roman"/>
          <w:sz w:val="24"/>
          <w:szCs w:val="20"/>
        </w:rPr>
        <w:t xml:space="preserve">not engage in </w:t>
      </w:r>
      <w:bookmarkStart w:id="58" w:name="_Hlk10196619"/>
      <w:r w:rsidRPr="00B52AC3">
        <w:rPr>
          <w:rFonts w:ascii="Times New Roman" w:eastAsia="Times New Roman" w:hAnsi="Times New Roman" w:cs="Times New Roman"/>
          <w:sz w:val="24"/>
          <w:szCs w:val="20"/>
        </w:rPr>
        <w:t>Sexual Exploitation, which means any actual or attempted abuse of position of vulnerability, differential power or trust, for sexual purposes, including, but not limited to, profiting monetarily, socially or politically from the sexual exploitation of another</w:t>
      </w:r>
      <w:r w:rsidRPr="00B52AC3">
        <w:rPr>
          <w:rFonts w:ascii="Times New Roman" w:eastAsia="Times New Roman" w:hAnsi="Times New Roman" w:cs="Times New Roman"/>
          <w:color w:val="000000"/>
          <w:sz w:val="24"/>
          <w:szCs w:val="20"/>
        </w:rPr>
        <w:t>;</w:t>
      </w:r>
      <w:bookmarkEnd w:id="58"/>
    </w:p>
    <w:p w14:paraId="01E79A2C" w14:textId="77777777" w:rsidR="00F31982" w:rsidRPr="00B52AC3" w:rsidRDefault="00F31982" w:rsidP="00F31982">
      <w:pPr>
        <w:numPr>
          <w:ilvl w:val="0"/>
          <w:numId w:val="17"/>
        </w:numPr>
        <w:spacing w:after="120" w:line="240" w:lineRule="atLeast"/>
        <w:jc w:val="both"/>
        <w:rPr>
          <w:rFonts w:ascii="Times New Roman" w:eastAsia="Times New Roman" w:hAnsi="Times New Roman" w:cs="Times New Roman"/>
          <w:bCs/>
          <w:sz w:val="24"/>
          <w:szCs w:val="20"/>
        </w:rPr>
      </w:pPr>
      <w:bookmarkStart w:id="59" w:name="_Hlk24712684"/>
      <w:bookmarkStart w:id="60" w:name="_Hlk10196916"/>
      <w:r w:rsidRPr="00B52AC3">
        <w:rPr>
          <w:rFonts w:ascii="Times New Roman" w:eastAsia="Times New Roman" w:hAnsi="Times New Roman" w:cs="Times New Roman"/>
          <w:sz w:val="24"/>
          <w:szCs w:val="24"/>
        </w:rPr>
        <w:t>not engage in Sexual Abuse, which means the actual or threatened physical intrusion of a sexual nature, whether by force or under unequal or coercive conditions</w:t>
      </w:r>
      <w:bookmarkEnd w:id="59"/>
      <w:r w:rsidRPr="00B52AC3">
        <w:rPr>
          <w:rFonts w:ascii="Times New Roman" w:eastAsia="Times New Roman" w:hAnsi="Times New Roman" w:cs="Times New Roman"/>
          <w:sz w:val="24"/>
          <w:szCs w:val="24"/>
        </w:rPr>
        <w:t xml:space="preserve">; </w:t>
      </w:r>
      <w:bookmarkStart w:id="61" w:name="_Hlk10196970"/>
      <w:bookmarkEnd w:id="60"/>
    </w:p>
    <w:p w14:paraId="2D124B06" w14:textId="77777777" w:rsidR="00F31982" w:rsidRPr="00B52AC3" w:rsidRDefault="00F31982" w:rsidP="00F31982">
      <w:pPr>
        <w:numPr>
          <w:ilvl w:val="0"/>
          <w:numId w:val="17"/>
        </w:numPr>
        <w:spacing w:after="120" w:line="240" w:lineRule="atLeast"/>
        <w:jc w:val="both"/>
        <w:rPr>
          <w:rFonts w:ascii="Times New Roman" w:eastAsia="Times New Roman" w:hAnsi="Times New Roman" w:cs="Times New Roman"/>
          <w:bCs/>
          <w:sz w:val="24"/>
          <w:szCs w:val="20"/>
        </w:rPr>
      </w:pPr>
      <w:r w:rsidRPr="00B52AC3">
        <w:rPr>
          <w:rFonts w:ascii="Times New Roman" w:eastAsia="Times New Roman" w:hAnsi="Times New Roman" w:cs="Times New Roman"/>
          <w:bCs/>
          <w:sz w:val="24"/>
          <w:szCs w:val="20"/>
        </w:rPr>
        <w:t xml:space="preserve">not engage in any form of sexual activity with individuals under the age of 18, except in case of pre-existing marriage; </w:t>
      </w:r>
      <w:bookmarkEnd w:id="57"/>
      <w:bookmarkEnd w:id="61"/>
    </w:p>
    <w:p w14:paraId="31D4F222" w14:textId="77777777" w:rsidR="00F31982" w:rsidRPr="00B52AC3" w:rsidRDefault="00F31982" w:rsidP="00F31982">
      <w:pPr>
        <w:numPr>
          <w:ilvl w:val="0"/>
          <w:numId w:val="17"/>
        </w:numPr>
        <w:spacing w:after="120" w:line="240" w:lineRule="atLeast"/>
        <w:jc w:val="both"/>
        <w:rPr>
          <w:rFonts w:ascii="Times New Roman" w:eastAsia="Times New Roman" w:hAnsi="Times New Roman" w:cs="Times New Roman"/>
          <w:bCs/>
          <w:sz w:val="24"/>
          <w:szCs w:val="20"/>
        </w:rPr>
      </w:pPr>
      <w:r w:rsidRPr="00B52AC3">
        <w:rPr>
          <w:rFonts w:ascii="Times New Roman" w:eastAsia="Times New Roman" w:hAnsi="Times New Roman" w:cs="Times New Roman"/>
          <w:bCs/>
          <w:color w:val="000000"/>
          <w:sz w:val="24"/>
          <w:szCs w:val="20"/>
        </w:rPr>
        <w:t xml:space="preserve">complete relevant training courses that will be provided related to the environmental and social aspects of the Contract, including on health and safety matters, </w:t>
      </w:r>
      <w:bookmarkStart w:id="62" w:name="_Hlk10197034"/>
      <w:r w:rsidRPr="00B52AC3">
        <w:rPr>
          <w:rFonts w:ascii="Times New Roman" w:eastAsia="Times New Roman" w:hAnsi="Times New Roman" w:cs="Times New Roman"/>
          <w:bCs/>
          <w:color w:val="000000"/>
          <w:sz w:val="24"/>
          <w:szCs w:val="20"/>
        </w:rPr>
        <w:t xml:space="preserve">and Sexual Exploitation and Abuse (SEA), and </w:t>
      </w:r>
      <w:bookmarkStart w:id="63" w:name="_Hlk24712770"/>
      <w:r w:rsidRPr="00B52AC3">
        <w:rPr>
          <w:rFonts w:ascii="Times New Roman" w:eastAsia="Times New Roman" w:hAnsi="Times New Roman" w:cs="Times New Roman"/>
          <w:bCs/>
          <w:color w:val="000000"/>
          <w:sz w:val="24"/>
          <w:szCs w:val="20"/>
        </w:rPr>
        <w:t>Sexual Harassment (SH)</w:t>
      </w:r>
      <w:bookmarkEnd w:id="63"/>
      <w:r w:rsidRPr="00B52AC3">
        <w:rPr>
          <w:rFonts w:ascii="Times New Roman" w:eastAsia="Times New Roman" w:hAnsi="Times New Roman" w:cs="Times New Roman"/>
          <w:bCs/>
          <w:color w:val="000000"/>
          <w:sz w:val="24"/>
          <w:szCs w:val="20"/>
        </w:rPr>
        <w:t>;</w:t>
      </w:r>
      <w:bookmarkEnd w:id="62"/>
    </w:p>
    <w:p w14:paraId="5159E1BC" w14:textId="77777777" w:rsidR="00F31982" w:rsidRPr="00B52AC3" w:rsidRDefault="00F31982" w:rsidP="00F31982">
      <w:pPr>
        <w:numPr>
          <w:ilvl w:val="0"/>
          <w:numId w:val="17"/>
        </w:numPr>
        <w:spacing w:after="120" w:line="240" w:lineRule="atLeast"/>
        <w:jc w:val="both"/>
        <w:rPr>
          <w:rFonts w:ascii="Times New Roman" w:eastAsia="Calibri" w:hAnsi="Times New Roman" w:cs="Arial"/>
          <w:sz w:val="24"/>
          <w:szCs w:val="20"/>
        </w:rPr>
      </w:pPr>
      <w:r w:rsidRPr="00B52AC3">
        <w:rPr>
          <w:rFonts w:ascii="Times New Roman" w:eastAsia="Calibri" w:hAnsi="Times New Roman" w:cs="Arial"/>
          <w:sz w:val="24"/>
          <w:szCs w:val="20"/>
        </w:rPr>
        <w:t xml:space="preserve"> report violations of this Code of Conduct; and</w:t>
      </w:r>
    </w:p>
    <w:p w14:paraId="0035CBE8" w14:textId="77777777" w:rsidR="00F31982" w:rsidRPr="00B52AC3" w:rsidRDefault="00F31982" w:rsidP="00F31982">
      <w:pPr>
        <w:numPr>
          <w:ilvl w:val="0"/>
          <w:numId w:val="17"/>
        </w:numPr>
        <w:spacing w:after="120" w:line="240" w:lineRule="atLeast"/>
        <w:jc w:val="both"/>
        <w:rPr>
          <w:rFonts w:ascii="Times New Roman" w:eastAsia="Calibri" w:hAnsi="Times New Roman" w:cs="Arial"/>
          <w:sz w:val="24"/>
          <w:szCs w:val="20"/>
        </w:rPr>
      </w:pPr>
      <w:r w:rsidRPr="00B52AC3">
        <w:rPr>
          <w:rFonts w:ascii="Times New Roman" w:eastAsia="Calibri" w:hAnsi="Times New Roman" w:cs="Arial"/>
          <w:sz w:val="24"/>
          <w:szCs w:val="20"/>
        </w:rPr>
        <w:t xml:space="preserve">not retaliate against any person who reports violations of this Code of Conduct, whether to us or the Employer, or who makes use of the </w:t>
      </w:r>
      <w:bookmarkStart w:id="64" w:name="_Hlk24712817"/>
      <w:r w:rsidRPr="00B52AC3">
        <w:rPr>
          <w:rFonts w:ascii="Times New Roman" w:eastAsia="Arial Narrow" w:hAnsi="Times New Roman" w:cs="Times New Roman"/>
          <w:color w:val="000000"/>
          <w:sz w:val="24"/>
          <w:szCs w:val="24"/>
        </w:rPr>
        <w:t>grievance mechanism for Contractor’s Personnel</w:t>
      </w:r>
      <w:r w:rsidRPr="00B52AC3">
        <w:rPr>
          <w:rFonts w:ascii="Times New Roman" w:eastAsia="Calibri" w:hAnsi="Times New Roman" w:cs="Arial"/>
          <w:sz w:val="24"/>
          <w:szCs w:val="24"/>
        </w:rPr>
        <w:t xml:space="preserve"> or the project’s Grievance Redress Mechanism. </w:t>
      </w:r>
      <w:bookmarkEnd w:id="64"/>
      <w:r w:rsidRPr="00B52AC3">
        <w:rPr>
          <w:rFonts w:ascii="Times New Roman" w:eastAsia="Calibri" w:hAnsi="Times New Roman" w:cs="Times New Roman"/>
          <w:sz w:val="24"/>
          <w:szCs w:val="20"/>
        </w:rPr>
        <w:t xml:space="preserve"> </w:t>
      </w:r>
    </w:p>
    <w:p w14:paraId="2ADC3842" w14:textId="77777777" w:rsidR="00F31982" w:rsidRPr="00B52AC3" w:rsidRDefault="00F31982" w:rsidP="00F31982">
      <w:pPr>
        <w:keepNext/>
        <w:spacing w:after="120" w:line="240" w:lineRule="atLeast"/>
        <w:rPr>
          <w:rFonts w:ascii="Times New Roman" w:eastAsia="Calibri" w:hAnsi="Times New Roman" w:cs="Arial"/>
          <w:b/>
          <w:sz w:val="24"/>
          <w:szCs w:val="24"/>
        </w:rPr>
      </w:pPr>
      <w:r w:rsidRPr="00B52AC3">
        <w:rPr>
          <w:rFonts w:ascii="Times New Roman" w:eastAsia="Calibri" w:hAnsi="Times New Roman" w:cs="Arial"/>
          <w:b/>
          <w:sz w:val="24"/>
          <w:szCs w:val="24"/>
        </w:rPr>
        <w:t xml:space="preserve">RAISING CONCERNS </w:t>
      </w:r>
    </w:p>
    <w:p w14:paraId="5D66FF90" w14:textId="77777777" w:rsidR="00F31982" w:rsidRPr="00B52AC3" w:rsidRDefault="00F31982" w:rsidP="00F31982">
      <w:pPr>
        <w:spacing w:after="120" w:line="240" w:lineRule="atLeast"/>
        <w:rPr>
          <w:rFonts w:ascii="Times New Roman" w:eastAsia="Calibri" w:hAnsi="Times New Roman" w:cs="Arial"/>
          <w:sz w:val="24"/>
          <w:szCs w:val="24"/>
        </w:rPr>
      </w:pPr>
      <w:r w:rsidRPr="00B52AC3">
        <w:rPr>
          <w:rFonts w:ascii="Times New Roman" w:eastAsia="Calibri" w:hAnsi="Times New Roman" w:cs="Arial"/>
          <w:sz w:val="24"/>
          <w:szCs w:val="24"/>
        </w:rPr>
        <w:t xml:space="preserve">If any person observes </w:t>
      </w:r>
      <w:proofErr w:type="spellStart"/>
      <w:r w:rsidRPr="00B52AC3">
        <w:rPr>
          <w:rFonts w:ascii="Times New Roman" w:eastAsia="Calibri" w:hAnsi="Times New Roman" w:cs="Arial"/>
          <w:sz w:val="24"/>
          <w:szCs w:val="24"/>
        </w:rPr>
        <w:t>behavior</w:t>
      </w:r>
      <w:proofErr w:type="spellEnd"/>
      <w:r w:rsidRPr="00B52AC3">
        <w:rPr>
          <w:rFonts w:ascii="Times New Roman" w:eastAsia="Calibri" w:hAnsi="Times New Roman" w:cs="Arial"/>
          <w:sz w:val="24"/>
          <w:szCs w:val="24"/>
        </w:rPr>
        <w:t xml:space="preserve"> that he/she believes may represent a violation of this Code of Conduct, or that otherwise concerns him/her, he/she should raise the issue promptly. This can be done in either of the following ways:</w:t>
      </w:r>
    </w:p>
    <w:p w14:paraId="53671965" w14:textId="77777777" w:rsidR="00F31982" w:rsidRPr="00B52AC3" w:rsidRDefault="00F31982" w:rsidP="00F31982">
      <w:pPr>
        <w:numPr>
          <w:ilvl w:val="0"/>
          <w:numId w:val="16"/>
        </w:numPr>
        <w:spacing w:after="120" w:line="240" w:lineRule="atLeast"/>
        <w:ind w:left="446"/>
        <w:jc w:val="both"/>
        <w:rPr>
          <w:rFonts w:ascii="Times New Roman" w:eastAsia="Calibri" w:hAnsi="Times New Roman" w:cs="Arial"/>
          <w:sz w:val="24"/>
          <w:szCs w:val="20"/>
        </w:rPr>
      </w:pPr>
      <w:r w:rsidRPr="00B52AC3">
        <w:rPr>
          <w:rFonts w:ascii="Times New Roman" w:eastAsia="Calibri" w:hAnsi="Times New Roman" w:cs="Arial"/>
          <w:sz w:val="24"/>
          <w:szCs w:val="20"/>
        </w:rPr>
        <w:t>Contact [</w:t>
      </w:r>
      <w:r w:rsidRPr="00B52AC3">
        <w:rPr>
          <w:rFonts w:ascii="Times New Roman" w:eastAsia="Calibri" w:hAnsi="Times New Roman" w:cs="Arial"/>
          <w:i/>
          <w:sz w:val="24"/>
          <w:szCs w:val="20"/>
        </w:rPr>
        <w:t>enter name of the Contractor’s Social Expert with relevant experience in handling gender-based violence, or if such person is not required under the Contract, another individual designated by the Contractor to handle these matters</w:t>
      </w:r>
      <w:r w:rsidRPr="00B52AC3">
        <w:rPr>
          <w:rFonts w:ascii="Times New Roman" w:eastAsia="Calibri" w:hAnsi="Times New Roman" w:cs="Arial"/>
          <w:sz w:val="24"/>
          <w:szCs w:val="20"/>
        </w:rPr>
        <w:t>] in writing at this address [   ] or by telephone at [   ] or in person at [   ]; or</w:t>
      </w:r>
    </w:p>
    <w:p w14:paraId="3546089D" w14:textId="77777777" w:rsidR="00F31982" w:rsidRPr="00B52AC3" w:rsidRDefault="00F31982" w:rsidP="00F31982">
      <w:pPr>
        <w:numPr>
          <w:ilvl w:val="0"/>
          <w:numId w:val="16"/>
        </w:numPr>
        <w:spacing w:after="120" w:line="240" w:lineRule="atLeast"/>
        <w:ind w:left="446"/>
        <w:jc w:val="both"/>
        <w:rPr>
          <w:rFonts w:ascii="Times New Roman" w:eastAsia="Calibri" w:hAnsi="Times New Roman" w:cs="Arial"/>
          <w:sz w:val="24"/>
          <w:szCs w:val="20"/>
        </w:rPr>
      </w:pPr>
      <w:r w:rsidRPr="00B52AC3">
        <w:rPr>
          <w:rFonts w:ascii="Times New Roman" w:eastAsia="Calibri" w:hAnsi="Times New Roman" w:cs="Arial"/>
          <w:sz w:val="24"/>
          <w:szCs w:val="20"/>
        </w:rPr>
        <w:t xml:space="preserve">Call [  ]  to reach the Contractor’s hotline </w:t>
      </w:r>
      <w:r w:rsidRPr="00B52AC3">
        <w:rPr>
          <w:rFonts w:ascii="Times New Roman" w:eastAsia="Calibri" w:hAnsi="Times New Roman" w:cs="Arial"/>
          <w:i/>
          <w:sz w:val="24"/>
          <w:szCs w:val="20"/>
        </w:rPr>
        <w:t>(if any)</w:t>
      </w:r>
      <w:r w:rsidRPr="00B52AC3">
        <w:rPr>
          <w:rFonts w:ascii="Times New Roman" w:eastAsia="Calibri" w:hAnsi="Times New Roman" w:cs="Arial"/>
          <w:sz w:val="24"/>
          <w:szCs w:val="20"/>
        </w:rPr>
        <w:t xml:space="preserve"> and leave a message.</w:t>
      </w:r>
    </w:p>
    <w:p w14:paraId="5AC54F77" w14:textId="77777777" w:rsidR="00F31982" w:rsidRPr="00B52AC3" w:rsidRDefault="00F31982" w:rsidP="00F31982">
      <w:pPr>
        <w:spacing w:after="120" w:line="240" w:lineRule="atLeast"/>
        <w:ind w:left="720"/>
        <w:contextualSpacing/>
        <w:rPr>
          <w:rFonts w:ascii="Times New Roman" w:eastAsia="Calibri" w:hAnsi="Times New Roman" w:cs="Arial"/>
          <w:sz w:val="24"/>
          <w:szCs w:val="20"/>
        </w:rPr>
      </w:pPr>
    </w:p>
    <w:p w14:paraId="5E867FAA" w14:textId="77777777" w:rsidR="00F31982" w:rsidRPr="00B52AC3" w:rsidRDefault="00F31982" w:rsidP="00F31982">
      <w:pPr>
        <w:spacing w:after="120" w:line="240" w:lineRule="atLeast"/>
        <w:contextualSpacing/>
        <w:jc w:val="both"/>
        <w:rPr>
          <w:rFonts w:ascii="Times New Roman" w:eastAsia="Calibri" w:hAnsi="Times New Roman" w:cs="Arial"/>
          <w:sz w:val="24"/>
          <w:szCs w:val="20"/>
        </w:rPr>
      </w:pPr>
      <w:bookmarkStart w:id="65" w:name="_Hlk11663640"/>
      <w:r w:rsidRPr="00B52AC3">
        <w:rPr>
          <w:rFonts w:ascii="Times New Roman" w:eastAsia="Calibri" w:hAnsi="Times New Roman" w:cs="Arial"/>
          <w:sz w:val="24"/>
          <w:szCs w:val="20"/>
        </w:rPr>
        <w:t xml:space="preserve">The person’s identity will be kept confidential, unless reporting of allegations is mandated by the country law. Anonymous complaints or allegations may also be submitted and will be given all due and appropriate consideration. We take seriously all reports of possible misconduct and will investigate and take appropriate action. </w:t>
      </w:r>
      <w:bookmarkStart w:id="66" w:name="_Hlk11686596"/>
      <w:r w:rsidRPr="00B52AC3">
        <w:rPr>
          <w:rFonts w:ascii="Times New Roman" w:eastAsia="Calibri" w:hAnsi="Times New Roman" w:cs="Arial"/>
          <w:sz w:val="24"/>
          <w:szCs w:val="20"/>
        </w:rPr>
        <w:t xml:space="preserve">We will provide warm referrals to service providers that may help support the person who experienced the alleged incident, as appropriate. </w:t>
      </w:r>
      <w:bookmarkEnd w:id="66"/>
    </w:p>
    <w:bookmarkEnd w:id="65"/>
    <w:p w14:paraId="68DC8B20" w14:textId="77777777" w:rsidR="00F31982" w:rsidRPr="00B52AC3" w:rsidRDefault="00F31982" w:rsidP="00F31982">
      <w:pPr>
        <w:spacing w:after="120" w:line="240" w:lineRule="atLeast"/>
        <w:rPr>
          <w:rFonts w:ascii="Times New Roman" w:eastAsia="Calibri" w:hAnsi="Times New Roman" w:cs="Arial"/>
          <w:sz w:val="24"/>
          <w:szCs w:val="24"/>
        </w:rPr>
      </w:pPr>
      <w:r w:rsidRPr="00B52AC3">
        <w:rPr>
          <w:rFonts w:ascii="Times New Roman" w:eastAsia="Calibri" w:hAnsi="Times New Roman" w:cs="Arial"/>
          <w:sz w:val="24"/>
          <w:szCs w:val="24"/>
        </w:rPr>
        <w:t xml:space="preserve">There will be no retaliation against any person who raises a concern in good faith about any </w:t>
      </w:r>
      <w:proofErr w:type="spellStart"/>
      <w:r w:rsidRPr="00B52AC3">
        <w:rPr>
          <w:rFonts w:ascii="Times New Roman" w:eastAsia="Calibri" w:hAnsi="Times New Roman" w:cs="Arial"/>
          <w:sz w:val="24"/>
          <w:szCs w:val="24"/>
        </w:rPr>
        <w:t>behavior</w:t>
      </w:r>
      <w:proofErr w:type="spellEnd"/>
      <w:r w:rsidRPr="00B52AC3">
        <w:rPr>
          <w:rFonts w:ascii="Times New Roman" w:eastAsia="Calibri" w:hAnsi="Times New Roman" w:cs="Arial"/>
          <w:sz w:val="24"/>
          <w:szCs w:val="24"/>
        </w:rPr>
        <w:t xml:space="preserve"> prohibited by this Code of Conduct.  Such retaliation would be a violation of this Code of Conduct.  </w:t>
      </w:r>
    </w:p>
    <w:p w14:paraId="6FD239D1" w14:textId="77777777" w:rsidR="00F31982" w:rsidRPr="00B52AC3" w:rsidRDefault="00F31982" w:rsidP="00F31982">
      <w:pPr>
        <w:spacing w:after="120" w:line="240" w:lineRule="atLeast"/>
        <w:jc w:val="center"/>
        <w:rPr>
          <w:rFonts w:ascii="Times New Roman" w:eastAsia="Calibri" w:hAnsi="Times New Roman" w:cs="Arial"/>
          <w:sz w:val="24"/>
          <w:szCs w:val="24"/>
        </w:rPr>
      </w:pPr>
      <w:r w:rsidRPr="00B52AC3">
        <w:rPr>
          <w:rFonts w:ascii="Times New Roman" w:eastAsia="Calibri" w:hAnsi="Times New Roman" w:cs="Arial"/>
          <w:b/>
          <w:sz w:val="24"/>
          <w:szCs w:val="24"/>
        </w:rPr>
        <w:t>CONSEQUENCES OF VIOLATING THE CODE OF CONDUCT</w:t>
      </w:r>
    </w:p>
    <w:p w14:paraId="6F00F60B" w14:textId="77777777" w:rsidR="00F31982" w:rsidRPr="00B52AC3" w:rsidRDefault="00F31982" w:rsidP="00F31982">
      <w:pPr>
        <w:spacing w:after="120" w:line="240" w:lineRule="atLeast"/>
        <w:jc w:val="both"/>
        <w:rPr>
          <w:rFonts w:ascii="Times New Roman" w:eastAsia="Calibri" w:hAnsi="Times New Roman" w:cs="Arial"/>
          <w:sz w:val="24"/>
          <w:szCs w:val="24"/>
        </w:rPr>
      </w:pPr>
      <w:r w:rsidRPr="00B52AC3">
        <w:rPr>
          <w:rFonts w:ascii="Times New Roman" w:eastAsia="Calibri" w:hAnsi="Times New Roman" w:cs="Arial"/>
          <w:sz w:val="24"/>
          <w:szCs w:val="24"/>
        </w:rPr>
        <w:t>Any violation of this Code of Conduct by Contractor’s Personnel may result in serious consequences, up to and including termination and possible referral to legal authorities.</w:t>
      </w:r>
    </w:p>
    <w:p w14:paraId="12EBEC39" w14:textId="77777777" w:rsidR="00F31982" w:rsidRPr="00B52AC3" w:rsidRDefault="00F31982" w:rsidP="00F31982">
      <w:pPr>
        <w:spacing w:before="240" w:after="120" w:line="252"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FOR CONTRACTOR’S PERSONNEL:</w:t>
      </w:r>
    </w:p>
    <w:p w14:paraId="7FD213A8" w14:textId="77777777" w:rsidR="00F31982" w:rsidRPr="00B52AC3" w:rsidRDefault="00F31982" w:rsidP="00F31982">
      <w:pPr>
        <w:spacing w:before="240" w:after="120" w:line="252" w:lineRule="auto"/>
        <w:jc w:val="both"/>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I have received a copy of this Code of Conduct written in a language that I comprehend.  I understand that if I have any questions about this Code of Conduct, I can contact [</w:t>
      </w:r>
      <w:r w:rsidRPr="00B52AC3">
        <w:rPr>
          <w:rFonts w:ascii="Times New Roman" w:eastAsia="Times New Roman" w:hAnsi="Times New Roman" w:cs="Times New Roman"/>
          <w:bCs/>
          <w:i/>
          <w:sz w:val="24"/>
          <w:szCs w:val="24"/>
        </w:rPr>
        <w:t>enter name of Contractor’s contact person with relevant experience</w:t>
      </w:r>
      <w:r w:rsidRPr="00B52AC3">
        <w:rPr>
          <w:rFonts w:ascii="Times New Roman" w:eastAsia="Times New Roman" w:hAnsi="Times New Roman" w:cs="Times New Roman"/>
          <w:bCs/>
          <w:sz w:val="24"/>
          <w:szCs w:val="24"/>
        </w:rPr>
        <w:t xml:space="preserve">] requesting an explanation.  </w:t>
      </w:r>
    </w:p>
    <w:p w14:paraId="394902C7" w14:textId="77777777" w:rsidR="00F31982" w:rsidRPr="00B52AC3" w:rsidRDefault="00F31982" w:rsidP="00F31982">
      <w:pPr>
        <w:spacing w:after="0" w:line="252" w:lineRule="auto"/>
        <w:rPr>
          <w:rFonts w:ascii="Times New Roman" w:eastAsia="Times New Roman" w:hAnsi="Times New Roman" w:cs="Times New Roman"/>
          <w:bCs/>
          <w:sz w:val="24"/>
          <w:szCs w:val="24"/>
        </w:rPr>
      </w:pPr>
    </w:p>
    <w:p w14:paraId="40FC51C0" w14:textId="77777777" w:rsidR="00F31982" w:rsidRPr="00B52AC3" w:rsidRDefault="00F31982" w:rsidP="00F31982">
      <w:pPr>
        <w:spacing w:line="252"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Name of Contractor’s Personnel: [insert name]</w:t>
      </w:r>
      <w:r w:rsidRPr="00B52AC3">
        <w:rPr>
          <w:rFonts w:ascii="Times New Roman" w:eastAsia="Times New Roman" w:hAnsi="Times New Roman" w:cs="Times New Roman"/>
          <w:bCs/>
          <w:sz w:val="24"/>
          <w:szCs w:val="24"/>
        </w:rPr>
        <w:tab/>
      </w:r>
      <w:r w:rsidRPr="00B52AC3">
        <w:rPr>
          <w:rFonts w:ascii="Times New Roman" w:eastAsia="Times New Roman" w:hAnsi="Times New Roman" w:cs="Times New Roman"/>
          <w:bCs/>
          <w:sz w:val="24"/>
          <w:szCs w:val="24"/>
        </w:rPr>
        <w:tab/>
      </w:r>
      <w:r w:rsidRPr="00B52AC3">
        <w:rPr>
          <w:rFonts w:ascii="Times New Roman" w:eastAsia="Times New Roman" w:hAnsi="Times New Roman" w:cs="Times New Roman"/>
          <w:bCs/>
          <w:sz w:val="24"/>
          <w:szCs w:val="24"/>
        </w:rPr>
        <w:tab/>
      </w:r>
      <w:r w:rsidRPr="00B52AC3">
        <w:rPr>
          <w:rFonts w:ascii="Times New Roman" w:eastAsia="Times New Roman" w:hAnsi="Times New Roman" w:cs="Times New Roman"/>
          <w:bCs/>
          <w:sz w:val="24"/>
          <w:szCs w:val="24"/>
        </w:rPr>
        <w:tab/>
      </w:r>
    </w:p>
    <w:p w14:paraId="2AD91B34" w14:textId="77777777" w:rsidR="00F31982" w:rsidRPr="00B52AC3" w:rsidRDefault="00F31982" w:rsidP="00F31982">
      <w:pPr>
        <w:spacing w:before="360" w:after="120" w:line="240"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Signature: __________________________________________________________</w:t>
      </w:r>
    </w:p>
    <w:p w14:paraId="65F5554F" w14:textId="77777777" w:rsidR="00F31982" w:rsidRPr="00B52AC3" w:rsidRDefault="00F31982" w:rsidP="00F31982">
      <w:pPr>
        <w:spacing w:before="360" w:after="120" w:line="240"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Date: (day month year): _______________________________________________</w:t>
      </w:r>
    </w:p>
    <w:p w14:paraId="0FD6931D" w14:textId="77777777" w:rsidR="00F31982" w:rsidRPr="00B52AC3" w:rsidRDefault="00F31982" w:rsidP="00F31982">
      <w:pPr>
        <w:spacing w:after="120" w:line="240"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Countersignature of authorized representative of the Contractor:</w:t>
      </w:r>
    </w:p>
    <w:p w14:paraId="35D68A17" w14:textId="77777777" w:rsidR="00F31982" w:rsidRPr="00B52AC3" w:rsidRDefault="00F31982" w:rsidP="00F31982">
      <w:pPr>
        <w:spacing w:after="120" w:line="240"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Signature: ________________________________________________________</w:t>
      </w:r>
    </w:p>
    <w:p w14:paraId="027C63EF" w14:textId="77777777" w:rsidR="00F31982" w:rsidRPr="00B52AC3" w:rsidRDefault="00F31982" w:rsidP="00F31982">
      <w:pPr>
        <w:spacing w:before="120" w:after="240" w:line="240" w:lineRule="auto"/>
        <w:rPr>
          <w:rFonts w:ascii="Times New Roman" w:eastAsia="Times New Roman" w:hAnsi="Times New Roman" w:cs="Times New Roman"/>
          <w:bCs/>
          <w:sz w:val="24"/>
          <w:szCs w:val="24"/>
        </w:rPr>
      </w:pPr>
      <w:r w:rsidRPr="00B52AC3">
        <w:rPr>
          <w:rFonts w:ascii="Times New Roman" w:eastAsia="Times New Roman" w:hAnsi="Times New Roman" w:cs="Times New Roman"/>
          <w:bCs/>
          <w:sz w:val="24"/>
          <w:szCs w:val="24"/>
        </w:rPr>
        <w:t>Date: (day month year): ______________________________________________</w:t>
      </w:r>
    </w:p>
    <w:p w14:paraId="7912778D" w14:textId="77777777" w:rsidR="00F31982" w:rsidRDefault="00F31982" w:rsidP="00F31982">
      <w:pPr>
        <w:spacing w:before="120" w:after="240" w:line="240" w:lineRule="auto"/>
        <w:rPr>
          <w:rFonts w:ascii="Times New Roman" w:eastAsia="Times New Roman" w:hAnsi="Times New Roman" w:cs="Times New Roman"/>
          <w:bCs/>
          <w:sz w:val="24"/>
          <w:szCs w:val="24"/>
        </w:rPr>
      </w:pPr>
    </w:p>
    <w:p w14:paraId="28113530" w14:textId="77777777" w:rsidR="00015EDB" w:rsidRPr="00B52AC3" w:rsidRDefault="00015EDB" w:rsidP="00F31982">
      <w:pPr>
        <w:spacing w:before="120" w:after="240" w:line="240" w:lineRule="auto"/>
        <w:rPr>
          <w:rFonts w:ascii="Times New Roman" w:eastAsia="Times New Roman" w:hAnsi="Times New Roman" w:cs="Times New Roman"/>
          <w:bCs/>
          <w:sz w:val="24"/>
          <w:szCs w:val="24"/>
        </w:rPr>
      </w:pPr>
    </w:p>
    <w:p w14:paraId="3EE27A22" w14:textId="44A58290" w:rsidR="00F31982" w:rsidRPr="00A70CBA" w:rsidRDefault="00F31982" w:rsidP="00A70CBA">
      <w:pPr>
        <w:spacing w:after="0" w:line="240" w:lineRule="auto"/>
        <w:rPr>
          <w:rFonts w:ascii="Times New Roman" w:eastAsia="Times New Roman" w:hAnsi="Times New Roman" w:cs="Times New Roman"/>
          <w:b/>
          <w:bCs/>
        </w:rPr>
      </w:pPr>
      <w:r w:rsidRPr="00B52AC3">
        <w:rPr>
          <w:rFonts w:ascii="Times New Roman" w:eastAsia="Times New Roman" w:hAnsi="Times New Roman" w:cs="Times New Roman"/>
          <w:b/>
          <w:bCs/>
          <w:sz w:val="24"/>
          <w:szCs w:val="24"/>
        </w:rPr>
        <w:t xml:space="preserve">ATTACHMENT 1: </w:t>
      </w:r>
      <w:r w:rsidR="008865F7" w:rsidRPr="00B52AC3">
        <w:rPr>
          <w:rFonts w:ascii="Times New Roman" w:eastAsia="Times New Roman" w:hAnsi="Times New Roman" w:cs="Times New Roman"/>
          <w:b/>
          <w:bCs/>
        </w:rPr>
        <w:t>Behaviours</w:t>
      </w:r>
      <w:r w:rsidRPr="00B52AC3">
        <w:rPr>
          <w:rFonts w:ascii="Times New Roman" w:eastAsia="Times New Roman" w:hAnsi="Times New Roman" w:cs="Times New Roman"/>
          <w:b/>
          <w:bCs/>
        </w:rPr>
        <w:t xml:space="preserve"> constituting Sexual Exploitation and Abuse (SEA) and </w:t>
      </w:r>
      <w:r w:rsidR="008865F7" w:rsidRPr="00B52AC3">
        <w:rPr>
          <w:rFonts w:ascii="Times New Roman" w:eastAsia="Times New Roman" w:hAnsi="Times New Roman" w:cs="Times New Roman"/>
          <w:b/>
          <w:bCs/>
        </w:rPr>
        <w:t>behaviours</w:t>
      </w:r>
      <w:r w:rsidRPr="00B52AC3">
        <w:rPr>
          <w:rFonts w:ascii="Times New Roman" w:eastAsia="Times New Roman" w:hAnsi="Times New Roman" w:cs="Times New Roman"/>
          <w:b/>
          <w:bCs/>
        </w:rPr>
        <w:t xml:space="preserve"> constituting Sexual Harassment (SH)</w:t>
      </w:r>
    </w:p>
    <w:p w14:paraId="11744971" w14:textId="77777777" w:rsidR="00F31982" w:rsidRPr="00B52AC3" w:rsidRDefault="00F31982" w:rsidP="00F31982">
      <w:pPr>
        <w:spacing w:before="120" w:after="240" w:line="240" w:lineRule="auto"/>
        <w:rPr>
          <w:rFonts w:ascii="Times New Roman" w:eastAsia="Times New Roman" w:hAnsi="Times New Roman" w:cs="Times New Roman"/>
          <w:bCs/>
          <w:sz w:val="24"/>
          <w:szCs w:val="24"/>
        </w:rPr>
      </w:pPr>
    </w:p>
    <w:p w14:paraId="3532220F" w14:textId="263204B9" w:rsidR="00F31982" w:rsidRPr="00B52AC3" w:rsidRDefault="00F31982" w:rsidP="00F31982">
      <w:pPr>
        <w:spacing w:after="0" w:line="240" w:lineRule="auto"/>
        <w:jc w:val="center"/>
        <w:rPr>
          <w:rFonts w:ascii="Times New Roman" w:eastAsia="Times New Roman" w:hAnsi="Times New Roman" w:cs="Times New Roman"/>
          <w:sz w:val="24"/>
          <w:szCs w:val="24"/>
        </w:rPr>
      </w:pPr>
      <w:r w:rsidRPr="00B52AC3">
        <w:rPr>
          <w:rFonts w:ascii="Times New Roman" w:eastAsia="Times New Roman" w:hAnsi="Times New Roman" w:cs="Times New Roman"/>
          <w:b/>
          <w:bCs/>
          <w:sz w:val="24"/>
          <w:szCs w:val="24"/>
        </w:rPr>
        <w:t>ATTACHMENT TO THE CODE OF CONDUCT FORM</w:t>
      </w:r>
    </w:p>
    <w:p w14:paraId="5F516127" w14:textId="77777777" w:rsidR="00F31982" w:rsidRPr="00B52AC3" w:rsidRDefault="00F31982" w:rsidP="00F31982">
      <w:pPr>
        <w:spacing w:before="120" w:after="240" w:line="240" w:lineRule="auto"/>
        <w:jc w:val="center"/>
        <w:rPr>
          <w:rFonts w:ascii="Times New Roman" w:eastAsia="Times New Roman" w:hAnsi="Times New Roman" w:cs="Times New Roman"/>
          <w:b/>
          <w:bCs/>
        </w:rPr>
      </w:pPr>
      <w:r w:rsidRPr="00B52AC3">
        <w:rPr>
          <w:rFonts w:ascii="Times New Roman" w:eastAsia="Times New Roman" w:hAnsi="Times New Roman" w:cs="Times New Roman"/>
          <w:b/>
          <w:bCs/>
        </w:rPr>
        <w:t>BEHAVIORS CONSTITUTING SEXUAL EXPLOITATION AND ABUSE (SEA) AND BEHAVIORS CONSTITUTING SEXUAL HARASSMENT (SH)</w:t>
      </w:r>
    </w:p>
    <w:p w14:paraId="50090EDA" w14:textId="5EF60DA2" w:rsidR="00F31982" w:rsidRPr="00B52AC3" w:rsidRDefault="00F31982" w:rsidP="00F31982">
      <w:pPr>
        <w:spacing w:before="120" w:after="120" w:line="240" w:lineRule="auto"/>
        <w:rPr>
          <w:rFonts w:ascii="Times New Roman" w:eastAsia="Times New Roman" w:hAnsi="Times New Roman" w:cs="Times New Roman"/>
        </w:rPr>
      </w:pPr>
      <w:r w:rsidRPr="00B52AC3">
        <w:rPr>
          <w:rFonts w:ascii="Times New Roman" w:eastAsia="Times New Roman" w:hAnsi="Times New Roman" w:cs="Times New Roman"/>
        </w:rPr>
        <w:t xml:space="preserve">The following non-exhaustive list is intended to illustrate types of prohibited </w:t>
      </w:r>
      <w:r w:rsidR="008865F7" w:rsidRPr="00B52AC3">
        <w:rPr>
          <w:rFonts w:ascii="Times New Roman" w:eastAsia="Times New Roman" w:hAnsi="Times New Roman" w:cs="Times New Roman"/>
        </w:rPr>
        <w:t>behaviours</w:t>
      </w:r>
      <w:r w:rsidRPr="00B52AC3">
        <w:rPr>
          <w:rFonts w:ascii="Times New Roman" w:eastAsia="Times New Roman" w:hAnsi="Times New Roman" w:cs="Times New Roman"/>
        </w:rPr>
        <w:t>:</w:t>
      </w:r>
    </w:p>
    <w:p w14:paraId="068B9A70" w14:textId="77777777" w:rsidR="00F31982" w:rsidRPr="00B52AC3" w:rsidRDefault="00F31982" w:rsidP="00F31982">
      <w:pPr>
        <w:numPr>
          <w:ilvl w:val="0"/>
          <w:numId w:val="18"/>
        </w:numPr>
        <w:spacing w:before="120" w:after="120" w:line="240" w:lineRule="auto"/>
        <w:rPr>
          <w:rFonts w:ascii="Times New Roman" w:eastAsia="Calibri" w:hAnsi="Times New Roman" w:cs="Times New Roman"/>
          <w:color w:val="000000"/>
        </w:rPr>
      </w:pPr>
      <w:r w:rsidRPr="00B52AC3">
        <w:rPr>
          <w:rFonts w:ascii="Times New Roman" w:eastAsia="Times New Roman" w:hAnsi="Times New Roman" w:cs="Times New Roman"/>
          <w:b/>
          <w:iCs/>
          <w:lang w:eastAsia="ja-JP"/>
        </w:rPr>
        <w:t>Examples of sexual exploitation and abuse</w:t>
      </w:r>
      <w:r w:rsidRPr="00B52AC3">
        <w:rPr>
          <w:rFonts w:ascii="Times New Roman" w:eastAsia="Times New Roman" w:hAnsi="Times New Roman" w:cs="Times New Roman"/>
          <w:iCs/>
          <w:lang w:eastAsia="ja-JP"/>
        </w:rPr>
        <w:t xml:space="preserve"> include, but are not limited to:</w:t>
      </w:r>
    </w:p>
    <w:p w14:paraId="34B07AFA"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A Contractor’s Personnel tells a member of the community that he/she can get them jobs related to the work site (e.g. cooking and cleaning) in exchange for sex.</w:t>
      </w:r>
    </w:p>
    <w:p w14:paraId="716A9CD0"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A Contractor’s Personnel that is connecting electricity input to households says that he can connect women headed households to the grid in exchange for sex.</w:t>
      </w:r>
    </w:p>
    <w:p w14:paraId="220EC928"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A Contractor’s Personnel rapes, or otherwise sexually assaults a member of the community.</w:t>
      </w:r>
    </w:p>
    <w:p w14:paraId="2C47C518" w14:textId="2520BA54"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 xml:space="preserve">A Contractor’s Personnel denies a person access to the Site unless he/she performs a sexual </w:t>
      </w:r>
      <w:r w:rsidR="008865F7" w:rsidRPr="00B52AC3">
        <w:rPr>
          <w:rFonts w:ascii="Times New Roman" w:eastAsia="Times New Roman" w:hAnsi="Times New Roman" w:cs="Times New Roman"/>
          <w:color w:val="000000"/>
        </w:rPr>
        <w:t>favour</w:t>
      </w:r>
      <w:r w:rsidRPr="00B52AC3">
        <w:rPr>
          <w:rFonts w:ascii="Times New Roman" w:eastAsia="Times New Roman" w:hAnsi="Times New Roman" w:cs="Times New Roman"/>
          <w:color w:val="000000"/>
        </w:rPr>
        <w:t xml:space="preserve">.  </w:t>
      </w:r>
    </w:p>
    <w:p w14:paraId="58610115" w14:textId="77777777" w:rsidR="00F31982" w:rsidRPr="00B52AC3" w:rsidRDefault="00F31982" w:rsidP="00F31982">
      <w:pPr>
        <w:numPr>
          <w:ilvl w:val="0"/>
          <w:numId w:val="19"/>
        </w:numPr>
        <w:spacing w:before="120" w:after="120" w:line="240" w:lineRule="auto"/>
        <w:contextualSpacing/>
        <w:rPr>
          <w:rFonts w:ascii="Times New Roman" w:eastAsia="Times New Roman" w:hAnsi="Times New Roman" w:cs="Times New Roman"/>
          <w:color w:val="000000"/>
        </w:rPr>
      </w:pPr>
      <w:r w:rsidRPr="00B52AC3">
        <w:rPr>
          <w:rFonts w:ascii="Times New Roman" w:eastAsia="Times New Roman" w:hAnsi="Times New Roman" w:cs="Times New Roman"/>
          <w:color w:val="000000"/>
        </w:rPr>
        <w:t xml:space="preserve">A Contractor’s Personnel tells a person applying for employment under the Contract that he/she will only hire him/her if he/she has sex with him/her. </w:t>
      </w:r>
    </w:p>
    <w:p w14:paraId="1C737AE4" w14:textId="77777777" w:rsidR="00F31982" w:rsidRPr="00B52AC3" w:rsidRDefault="00F31982" w:rsidP="00F31982">
      <w:pPr>
        <w:numPr>
          <w:ilvl w:val="0"/>
          <w:numId w:val="18"/>
        </w:numPr>
        <w:spacing w:before="120" w:after="120" w:line="240" w:lineRule="auto"/>
        <w:rPr>
          <w:rFonts w:ascii="Calibri" w:eastAsia="Calibri" w:hAnsi="Calibri" w:cs="Times New Roman"/>
          <w:color w:val="000000"/>
        </w:rPr>
      </w:pPr>
      <w:r w:rsidRPr="00B52AC3">
        <w:rPr>
          <w:rFonts w:ascii="Times New Roman" w:eastAsia="Calibri" w:hAnsi="Times New Roman" w:cs="Times New Roman"/>
          <w:b/>
          <w:color w:val="000000"/>
        </w:rPr>
        <w:t>Examples of sexual harassment</w:t>
      </w:r>
      <w:r w:rsidRPr="00B52AC3">
        <w:rPr>
          <w:rFonts w:ascii="Times New Roman" w:eastAsia="Calibri" w:hAnsi="Times New Roman" w:cs="Times New Roman"/>
          <w:color w:val="000000"/>
        </w:rPr>
        <w:t xml:space="preserve"> </w:t>
      </w:r>
      <w:r w:rsidRPr="00B52AC3">
        <w:rPr>
          <w:rFonts w:ascii="Times New Roman" w:eastAsia="Calibri" w:hAnsi="Times New Roman" w:cs="Times New Roman"/>
          <w:b/>
          <w:color w:val="000000"/>
        </w:rPr>
        <w:t>in a work context</w:t>
      </w:r>
      <w:r w:rsidRPr="00B52AC3">
        <w:rPr>
          <w:rFonts w:ascii="Times New Roman" w:eastAsia="Calibri" w:hAnsi="Times New Roman" w:cs="Times New Roman"/>
          <w:color w:val="000000"/>
        </w:rPr>
        <w:t xml:space="preserve"> </w:t>
      </w:r>
    </w:p>
    <w:p w14:paraId="153E44C3"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 xml:space="preserve">Contractor’s Personnel comment on the appearance of another Contractor’s Personnel (either positive or negative) and sexual desirability. </w:t>
      </w:r>
    </w:p>
    <w:p w14:paraId="10E0AEB4"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When a Contractor’s Personnel complains about comments made by another Contractor’s Personnel on their appearance, the other Contractor’s Personnel comment that he/she is “asking for it” because of how he/she dresses.</w:t>
      </w:r>
    </w:p>
    <w:p w14:paraId="169AFC45"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 xml:space="preserve">Unwelcome touching of a Contractor’s or Employer’s Personnel by another Contractor’s Personnel. </w:t>
      </w:r>
    </w:p>
    <w:p w14:paraId="52CCA47A" w14:textId="77777777" w:rsidR="00F31982" w:rsidRPr="00B52AC3" w:rsidRDefault="00F31982" w:rsidP="00F31982">
      <w:pPr>
        <w:numPr>
          <w:ilvl w:val="0"/>
          <w:numId w:val="19"/>
        </w:numPr>
        <w:spacing w:before="120" w:after="120" w:line="240" w:lineRule="auto"/>
        <w:rPr>
          <w:rFonts w:ascii="Times New Roman" w:eastAsia="Times New Roman" w:hAnsi="Times New Roman" w:cs="Times New Roman"/>
          <w:color w:val="000000"/>
        </w:rPr>
      </w:pPr>
      <w:r w:rsidRPr="00B52AC3">
        <w:rPr>
          <w:rFonts w:ascii="Times New Roman" w:eastAsia="Times New Roman" w:hAnsi="Times New Roman" w:cs="Times New Roman"/>
          <w:color w:val="000000"/>
        </w:rPr>
        <w:t>A Contractor’s Personnel tells another Contractor’s Personnel that he/she will get him/her a salary raise, or promotion if he/she sends him/her naked photographs of himself/herself.</w:t>
      </w:r>
    </w:p>
    <w:p w14:paraId="400D57E8" w14:textId="77777777" w:rsidR="004A06B5" w:rsidRDefault="004A06B5" w:rsidP="00F31982">
      <w:pPr>
        <w:spacing w:after="0" w:line="240" w:lineRule="auto"/>
        <w:rPr>
          <w:rFonts w:ascii="Times New Roman" w:eastAsia="Times New Roman" w:hAnsi="Times New Roman" w:cs="Times New Roman"/>
          <w:sz w:val="24"/>
          <w:szCs w:val="24"/>
        </w:rPr>
        <w:sectPr w:rsidR="004A06B5" w:rsidSect="004A06B5">
          <w:pgSz w:w="12240" w:h="15840" w:code="1"/>
          <w:pgMar w:top="1440" w:right="1440" w:bottom="1440" w:left="1440" w:header="708" w:footer="708" w:gutter="0"/>
          <w:pgNumType w:fmt="numberInDash"/>
          <w:cols w:space="708"/>
          <w:docGrid w:linePitch="360"/>
        </w:sectPr>
      </w:pPr>
    </w:p>
    <w:p w14:paraId="0B794EAD" w14:textId="18751839" w:rsidR="00F31982" w:rsidRPr="00B52AC3" w:rsidRDefault="00F31982" w:rsidP="00015EDB">
      <w:pPr>
        <w:pStyle w:val="Heading2"/>
        <w:numPr>
          <w:ilvl w:val="0"/>
          <w:numId w:val="0"/>
        </w:numPr>
        <w:ind w:left="576" w:hanging="576"/>
        <w:rPr>
          <w:rFonts w:eastAsia="Times New Roman"/>
          <w:lang w:eastAsia="en-GB"/>
        </w:rPr>
      </w:pPr>
      <w:bookmarkStart w:id="67" w:name="_Toc149648950"/>
      <w:r w:rsidRPr="00015EDB">
        <w:rPr>
          <w:rFonts w:cstheme="majorHAnsi"/>
        </w:rPr>
        <w:t>Appendix C</w:t>
      </w:r>
      <w:r w:rsidRPr="00B52AC3">
        <w:rPr>
          <w:rFonts w:ascii="Times New Roman" w:hAnsi="Times New Roman"/>
          <w:sz w:val="32"/>
          <w:szCs w:val="32"/>
        </w:rPr>
        <w:t xml:space="preserve"> </w:t>
      </w:r>
      <w:r w:rsidRPr="00B52AC3">
        <w:rPr>
          <w:rFonts w:eastAsia="Times New Roman"/>
          <w:lang w:eastAsia="en-GB"/>
        </w:rPr>
        <w:t>Project Environmental and Social Safeguards Inspection Weekly Checklist</w:t>
      </w:r>
      <w:bookmarkEnd w:id="67"/>
      <w:r w:rsidRPr="00B52AC3">
        <w:rPr>
          <w:rFonts w:eastAsia="Times New Roman"/>
          <w:lang w:eastAsia="en-GB"/>
        </w:rPr>
        <w:t xml:space="preserve"> </w:t>
      </w:r>
    </w:p>
    <w:p w14:paraId="47CC0A08" w14:textId="77777777" w:rsidR="00F31982" w:rsidRPr="00B52AC3" w:rsidRDefault="00F31982" w:rsidP="00F31982">
      <w:pPr>
        <w:spacing w:after="0" w:line="240" w:lineRule="auto"/>
        <w:jc w:val="both"/>
        <w:rPr>
          <w:rFonts w:ascii="Arial" w:eastAsia="Times New Roman" w:hAnsi="Arial" w:cs="Times New Roman"/>
          <w:b/>
          <w:sz w:val="28"/>
          <w:szCs w:val="28"/>
          <w:lang w:eastAsia="en-GB"/>
        </w:rPr>
      </w:pPr>
    </w:p>
    <w:p w14:paraId="79A99DCF" w14:textId="77777777" w:rsidR="00F31982" w:rsidRPr="00B52AC3" w:rsidRDefault="00F31982" w:rsidP="00F31982">
      <w:pPr>
        <w:spacing w:after="0" w:line="240" w:lineRule="auto"/>
        <w:jc w:val="both"/>
        <w:rPr>
          <w:rFonts w:ascii="Arial" w:eastAsia="Times New Roman" w:hAnsi="Arial" w:cs="Times New Roman"/>
          <w:lang w:eastAsia="en-GB"/>
        </w:rPr>
      </w:pPr>
      <w:r w:rsidRPr="00B52AC3">
        <w:rPr>
          <w:rFonts w:ascii="Arial" w:eastAsia="Times New Roman" w:hAnsi="Arial" w:cs="Times New Roman"/>
          <w:bCs/>
          <w:lang w:eastAsia="en-GB"/>
        </w:rPr>
        <w:t>(This weekly checklist when filed in the Project Environmental and Social Safeguards File constitutes a Register of Environmental and Social Safeguards Effects).</w:t>
      </w:r>
    </w:p>
    <w:p w14:paraId="7B180448" w14:textId="77777777" w:rsidR="00F31982" w:rsidRPr="00B52AC3" w:rsidRDefault="00F31982" w:rsidP="00F31982">
      <w:pPr>
        <w:spacing w:after="0" w:line="240" w:lineRule="auto"/>
        <w:jc w:val="both"/>
        <w:rPr>
          <w:rFonts w:ascii="Arial" w:eastAsia="Times New Roman" w:hAnsi="Arial" w:cs="Times New Roman"/>
          <w:sz w:val="16"/>
          <w:szCs w:val="16"/>
          <w:lang w:eastAsia="en-GB"/>
        </w:rPr>
      </w:pPr>
    </w:p>
    <w:p w14:paraId="6369488C" w14:textId="4FCF8C90" w:rsidR="00F31982" w:rsidRPr="00B52AC3" w:rsidRDefault="00F31982" w:rsidP="00F31982">
      <w:pPr>
        <w:spacing w:after="0" w:line="240" w:lineRule="auto"/>
        <w:jc w:val="both"/>
        <w:rPr>
          <w:rFonts w:ascii="Arial" w:eastAsia="Times New Roman" w:hAnsi="Arial" w:cs="Times New Roman"/>
          <w:lang w:eastAsia="en-GB"/>
        </w:rPr>
      </w:pPr>
      <w:r w:rsidRPr="00B52AC3">
        <w:rPr>
          <w:rFonts w:ascii="Arial" w:eastAsia="Times New Roman" w:hAnsi="Arial" w:cs="Times New Roman"/>
          <w:lang w:eastAsia="en-GB"/>
        </w:rPr>
        <w:t xml:space="preserve">This form is to be completed by the Contractor’s Nominated person(s) </w:t>
      </w:r>
      <w:r w:rsidRPr="00B52AC3">
        <w:rPr>
          <w:rFonts w:ascii="Arial" w:eastAsia="Times New Roman" w:hAnsi="Arial" w:cs="Times New Roman"/>
          <w:b/>
          <w:bCs/>
          <w:lang w:eastAsia="en-GB"/>
        </w:rPr>
        <w:t>weekly</w:t>
      </w:r>
      <w:r w:rsidRPr="00B52AC3">
        <w:rPr>
          <w:rFonts w:ascii="Arial" w:eastAsia="Times New Roman" w:hAnsi="Arial" w:cs="Times New Roman"/>
          <w:lang w:eastAsia="en-GB"/>
        </w:rPr>
        <w:t xml:space="preserve"> from the start of major construction work on site. Completed forms are to be kept readily available in the Project Environmental and Social Safeguards File for the duration of construction works during which time they can be inspected by the Supervising Officer or representatives of the Government of </w:t>
      </w:r>
      <w:r w:rsidR="00E121B1">
        <w:rPr>
          <w:rFonts w:ascii="Arial" w:eastAsia="Times New Roman" w:hAnsi="Arial" w:cs="Times New Roman"/>
          <w:lang w:eastAsia="en-GB"/>
        </w:rPr>
        <w:t xml:space="preserve">Saint Lucia. </w:t>
      </w:r>
    </w:p>
    <w:p w14:paraId="59110F94" w14:textId="77777777" w:rsidR="00F31982" w:rsidRPr="00B52AC3" w:rsidRDefault="00F31982" w:rsidP="00F31982">
      <w:pPr>
        <w:spacing w:after="0" w:line="240" w:lineRule="auto"/>
        <w:jc w:val="both"/>
        <w:rPr>
          <w:rFonts w:ascii="Arial" w:eastAsia="Times New Roman" w:hAnsi="Arial" w:cs="Times New Roman"/>
          <w:sz w:val="16"/>
          <w:szCs w:val="16"/>
          <w:lang w:eastAsia="en-GB"/>
        </w:rPr>
      </w:pPr>
    </w:p>
    <w:p w14:paraId="7E8F901B"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lang w:eastAsia="en-GB"/>
        </w:rPr>
      </w:pPr>
      <w:r w:rsidRPr="00B52AC3">
        <w:rPr>
          <w:rFonts w:ascii="Arial" w:eastAsia="Times New Roman" w:hAnsi="Arial" w:cs="Times New Roman"/>
          <w:i/>
          <w:iCs/>
          <w:lang w:eastAsia="en-GB"/>
        </w:rPr>
        <w:t>Sub-Project Contract:</w:t>
      </w:r>
      <w:r w:rsidRPr="00B52AC3">
        <w:rPr>
          <w:rFonts w:ascii="Arial" w:eastAsia="Times New Roman" w:hAnsi="Arial" w:cs="Times New Roman"/>
          <w:lang w:eastAsia="en-GB"/>
        </w:rPr>
        <w:t xml:space="preserve">  __________________________________</w:t>
      </w:r>
      <w:r w:rsidRPr="00B52AC3">
        <w:rPr>
          <w:rFonts w:ascii="Arial" w:eastAsia="Times New Roman" w:hAnsi="Arial" w:cs="Times New Roman"/>
          <w:lang w:eastAsia="en-GB"/>
        </w:rPr>
        <w:tab/>
      </w:r>
    </w:p>
    <w:p w14:paraId="649858DD"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lang w:eastAsia="en-GB"/>
        </w:rPr>
      </w:pPr>
    </w:p>
    <w:p w14:paraId="4395F645"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Construction Phase:  ________________________________</w:t>
      </w:r>
    </w:p>
    <w:p w14:paraId="6B1582B1"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ab/>
      </w:r>
    </w:p>
    <w:p w14:paraId="3343A109"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Contractor: ________________________________________</w:t>
      </w:r>
    </w:p>
    <w:p w14:paraId="44859CED"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p>
    <w:p w14:paraId="54E214F3"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Recording Officer: _____________________________________</w:t>
      </w:r>
    </w:p>
    <w:p w14:paraId="004A9ADA"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p>
    <w:p w14:paraId="4923583D"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Designation of Recording Officer: ___________________________</w:t>
      </w:r>
    </w:p>
    <w:p w14:paraId="6BFCFB18"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p>
    <w:p w14:paraId="6339B543"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i/>
          <w:iCs/>
          <w:lang w:eastAsia="en-GB"/>
        </w:rPr>
      </w:pPr>
      <w:r w:rsidRPr="00B52AC3">
        <w:rPr>
          <w:rFonts w:ascii="Arial" w:eastAsia="Times New Roman" w:hAnsi="Arial" w:cs="Times New Roman"/>
          <w:i/>
          <w:iCs/>
          <w:lang w:eastAsia="en-GB"/>
        </w:rPr>
        <w:t>Date: ____________________________________________</w:t>
      </w:r>
    </w:p>
    <w:p w14:paraId="37EBBAC2" w14:textId="77777777" w:rsidR="00F31982" w:rsidRPr="00B52AC3" w:rsidRDefault="00F31982" w:rsidP="00F31982">
      <w:pPr>
        <w:spacing w:after="0" w:line="240" w:lineRule="auto"/>
        <w:jc w:val="both"/>
        <w:rPr>
          <w:rFonts w:ascii="Arial" w:eastAsia="Times New Roman" w:hAnsi="Arial" w:cs="Times New Roman"/>
          <w:sz w:val="16"/>
          <w:szCs w:val="16"/>
          <w:lang w:eastAsia="en-GB"/>
        </w:rPr>
      </w:pPr>
    </w:p>
    <w:p w14:paraId="69688222" w14:textId="77777777" w:rsidR="00F31982" w:rsidRPr="00B52AC3" w:rsidRDefault="00F31982" w:rsidP="00F31982">
      <w:pPr>
        <w:spacing w:after="0" w:line="240" w:lineRule="auto"/>
        <w:jc w:val="both"/>
        <w:rPr>
          <w:rFonts w:ascii="Arial" w:eastAsia="Times New Roman" w:hAnsi="Arial" w:cs="Times New Roman"/>
          <w:sz w:val="16"/>
          <w:szCs w:val="16"/>
          <w:lang w:eastAsia="en-GB"/>
        </w:rPr>
      </w:pPr>
    </w:p>
    <w:p w14:paraId="69555480" w14:textId="77777777" w:rsidR="00F31982" w:rsidRPr="00B52AC3" w:rsidRDefault="00F31982" w:rsidP="00F31982">
      <w:pPr>
        <w:spacing w:after="0" w:line="240" w:lineRule="auto"/>
        <w:jc w:val="both"/>
        <w:rPr>
          <w:rFonts w:ascii="Arial" w:eastAsia="Times New Roman" w:hAnsi="Arial" w:cs="Times New Roman"/>
          <w:b/>
          <w:bCs/>
          <w:sz w:val="18"/>
          <w:szCs w:val="18"/>
          <w:lang w:eastAsia="en-GB"/>
        </w:rPr>
      </w:pPr>
      <w:r w:rsidRPr="00B52AC3">
        <w:rPr>
          <w:rFonts w:ascii="Arial" w:eastAsia="Times New Roman" w:hAnsi="Arial" w:cs="Times New Roman"/>
          <w:b/>
          <w:bCs/>
          <w:sz w:val="18"/>
          <w:szCs w:val="18"/>
          <w:lang w:eastAsia="en-GB"/>
        </w:rPr>
        <w:t>Any environmental actions identified are to be brought to the urgent attention of the appropriate personnel as soon as possible. A copy of this completed form is to be issued to the Supervising Engineer within two days of the date of inspection.</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670"/>
        <w:gridCol w:w="523"/>
        <w:gridCol w:w="630"/>
        <w:gridCol w:w="7729"/>
      </w:tblGrid>
      <w:tr w:rsidR="00F31982" w:rsidRPr="00B52AC3" w14:paraId="541CFC21" w14:textId="77777777" w:rsidTr="00771B97">
        <w:trPr>
          <w:tblHeader/>
        </w:trPr>
        <w:tc>
          <w:tcPr>
            <w:tcW w:w="4608" w:type="dxa"/>
          </w:tcPr>
          <w:p w14:paraId="09979FE6" w14:textId="77777777" w:rsidR="00F31982" w:rsidRPr="00B52AC3" w:rsidRDefault="00F31982" w:rsidP="00771B97">
            <w:pPr>
              <w:spacing w:after="0" w:line="240" w:lineRule="auto"/>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Environmental Issue to be considered in site inspection</w:t>
            </w:r>
          </w:p>
        </w:tc>
        <w:tc>
          <w:tcPr>
            <w:tcW w:w="670" w:type="dxa"/>
            <w:vAlign w:val="center"/>
          </w:tcPr>
          <w:p w14:paraId="18DDF587" w14:textId="77777777" w:rsidR="00F31982" w:rsidRPr="00B52AC3" w:rsidRDefault="00F31982" w:rsidP="00771B97">
            <w:pPr>
              <w:spacing w:after="0" w:line="240" w:lineRule="auto"/>
              <w:jc w:val="center"/>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YES</w:t>
            </w:r>
          </w:p>
        </w:tc>
        <w:tc>
          <w:tcPr>
            <w:tcW w:w="523" w:type="dxa"/>
            <w:vAlign w:val="center"/>
          </w:tcPr>
          <w:p w14:paraId="1620EDA6" w14:textId="77777777" w:rsidR="00F31982" w:rsidRPr="00B52AC3" w:rsidRDefault="00F31982" w:rsidP="00771B97">
            <w:pPr>
              <w:spacing w:after="0" w:line="240" w:lineRule="auto"/>
              <w:jc w:val="center"/>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NO</w:t>
            </w:r>
          </w:p>
        </w:tc>
        <w:tc>
          <w:tcPr>
            <w:tcW w:w="630" w:type="dxa"/>
            <w:vAlign w:val="center"/>
          </w:tcPr>
          <w:p w14:paraId="0849B63A" w14:textId="77777777" w:rsidR="00F31982" w:rsidRPr="00B52AC3" w:rsidRDefault="00F31982" w:rsidP="00771B97">
            <w:pPr>
              <w:spacing w:after="0" w:line="240" w:lineRule="auto"/>
              <w:jc w:val="center"/>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N/A</w:t>
            </w:r>
          </w:p>
        </w:tc>
        <w:tc>
          <w:tcPr>
            <w:tcW w:w="7729" w:type="dxa"/>
            <w:vAlign w:val="center"/>
          </w:tcPr>
          <w:p w14:paraId="0EE07609" w14:textId="77777777" w:rsidR="00F31982" w:rsidRPr="00B52AC3" w:rsidRDefault="00F31982" w:rsidP="00771B97">
            <w:pPr>
              <w:spacing w:after="0" w:line="240" w:lineRule="auto"/>
              <w:jc w:val="center"/>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 xml:space="preserve">If </w:t>
            </w:r>
            <w:r w:rsidRPr="00B52AC3">
              <w:rPr>
                <w:rFonts w:ascii="Arial" w:eastAsia="Times New Roman" w:hAnsi="Arial" w:cs="Times New Roman"/>
                <w:b/>
                <w:bCs/>
                <w:sz w:val="20"/>
                <w:szCs w:val="20"/>
                <w:u w:val="single"/>
                <w:lang w:eastAsia="en-GB"/>
              </w:rPr>
              <w:t>YES</w:t>
            </w:r>
            <w:r w:rsidRPr="00B52AC3">
              <w:rPr>
                <w:rFonts w:ascii="Arial" w:eastAsia="Times New Roman" w:hAnsi="Arial" w:cs="Times New Roman"/>
                <w:b/>
                <w:bCs/>
                <w:sz w:val="20"/>
                <w:szCs w:val="20"/>
                <w:lang w:eastAsia="en-GB"/>
              </w:rPr>
              <w:t xml:space="preserve"> add an explanatory comment and mitigation measure</w:t>
            </w:r>
          </w:p>
        </w:tc>
      </w:tr>
      <w:tr w:rsidR="00F31982" w:rsidRPr="00B52AC3" w14:paraId="1247E167" w14:textId="77777777" w:rsidTr="00771B97">
        <w:tc>
          <w:tcPr>
            <w:tcW w:w="4608" w:type="dxa"/>
          </w:tcPr>
          <w:p w14:paraId="7701550D" w14:textId="77777777" w:rsidR="00F31982" w:rsidRPr="00B52AC3" w:rsidRDefault="00F31982" w:rsidP="00771B97">
            <w:pPr>
              <w:spacing w:after="0" w:line="240" w:lineRule="auto"/>
              <w:rPr>
                <w:rFonts w:ascii="Arial" w:eastAsia="Times New Roman" w:hAnsi="Arial" w:cs="Times New Roman"/>
                <w:i/>
                <w:iCs/>
                <w:sz w:val="20"/>
                <w:szCs w:val="20"/>
                <w:lang w:eastAsia="en-GB"/>
              </w:rPr>
            </w:pPr>
            <w:r w:rsidRPr="00B52AC3">
              <w:rPr>
                <w:rFonts w:ascii="Arial" w:eastAsia="Times New Roman" w:hAnsi="Arial" w:cs="Times New Roman"/>
                <w:b/>
                <w:bCs/>
                <w:i/>
                <w:iCs/>
                <w:sz w:val="20"/>
                <w:szCs w:val="20"/>
                <w:lang w:eastAsia="en-GB"/>
              </w:rPr>
              <w:t>Issue: Loss of soil through soil erosion</w:t>
            </w:r>
          </w:p>
          <w:p w14:paraId="0928D67A" w14:textId="77777777" w:rsidR="00F31982" w:rsidRPr="00B52AC3" w:rsidRDefault="00F31982" w:rsidP="00771B97">
            <w:pPr>
              <w:spacing w:after="0" w:line="240" w:lineRule="auto"/>
              <w:rPr>
                <w:rFonts w:ascii="Arial" w:eastAsia="Times New Roman" w:hAnsi="Arial" w:cs="Times New Roman"/>
                <w:i/>
                <w:iCs/>
                <w:sz w:val="20"/>
                <w:szCs w:val="20"/>
                <w:lang w:eastAsia="en-GB"/>
              </w:rPr>
            </w:pPr>
          </w:p>
          <w:p w14:paraId="7EB8B872"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natural vegetation outside the working width of the construction work area been removed?</w:t>
            </w:r>
          </w:p>
          <w:p w14:paraId="0F88DB1D"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there any visible signs of soil erosion?</w:t>
            </w:r>
          </w:p>
          <w:p w14:paraId="104A9804"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xml:space="preserve">Are excavated areas properly maintained to prevent soil erosion? </w:t>
            </w:r>
          </w:p>
          <w:p w14:paraId="18B698F0"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If any sediment traps have been installed, have they become clogged and not functional?</w:t>
            </w:r>
          </w:p>
          <w:p w14:paraId="3015ED9B"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xml:space="preserve">Are any soil retention/slope stabilisation measures required or being implemented? </w:t>
            </w:r>
          </w:p>
          <w:p w14:paraId="5449128C" w14:textId="77777777" w:rsidR="00F31982" w:rsidRPr="00B52AC3" w:rsidRDefault="00F31982" w:rsidP="00771B97">
            <w:pPr>
              <w:tabs>
                <w:tab w:val="left" w:pos="432"/>
              </w:tabs>
              <w:spacing w:after="0" w:line="240" w:lineRule="auto"/>
              <w:rPr>
                <w:rFonts w:ascii="Arial" w:eastAsia="Times New Roman" w:hAnsi="Arial" w:cs="Times New Roman"/>
                <w:sz w:val="20"/>
                <w:szCs w:val="20"/>
                <w:lang w:eastAsia="en-GB"/>
              </w:rPr>
            </w:pPr>
          </w:p>
        </w:tc>
        <w:tc>
          <w:tcPr>
            <w:tcW w:w="670" w:type="dxa"/>
          </w:tcPr>
          <w:p w14:paraId="12596A64"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0B533687"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125F955D"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77F1CCBA"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274DE155" w14:textId="77777777" w:rsidTr="00771B97">
        <w:tc>
          <w:tcPr>
            <w:tcW w:w="4608" w:type="dxa"/>
          </w:tcPr>
          <w:p w14:paraId="6A9EDA32" w14:textId="77777777" w:rsidR="00F31982" w:rsidRPr="00B52AC3" w:rsidRDefault="00F31982" w:rsidP="00771B97">
            <w:pPr>
              <w:spacing w:after="0" w:line="240" w:lineRule="auto"/>
              <w:rPr>
                <w:rFonts w:ascii="Arial" w:eastAsia="Times New Roman" w:hAnsi="Arial" w:cs="Times New Roman"/>
                <w:i/>
                <w:iCs/>
                <w:sz w:val="20"/>
                <w:szCs w:val="20"/>
                <w:lang w:eastAsia="en-GB"/>
              </w:rPr>
            </w:pPr>
            <w:r w:rsidRPr="00B52AC3">
              <w:rPr>
                <w:rFonts w:ascii="Arial" w:eastAsia="Times New Roman" w:hAnsi="Arial" w:cs="Times New Roman"/>
                <w:b/>
                <w:bCs/>
                <w:i/>
                <w:iCs/>
                <w:sz w:val="20"/>
                <w:szCs w:val="20"/>
                <w:lang w:eastAsia="en-GB"/>
              </w:rPr>
              <w:t>Issue: Soil Contamination</w:t>
            </w:r>
          </w:p>
          <w:p w14:paraId="6B25AFB1" w14:textId="77777777" w:rsidR="00F31982" w:rsidRPr="00B52AC3" w:rsidRDefault="00F31982" w:rsidP="00771B97">
            <w:pPr>
              <w:spacing w:after="0" w:line="240" w:lineRule="auto"/>
              <w:rPr>
                <w:rFonts w:ascii="Arial" w:eastAsia="Times New Roman" w:hAnsi="Arial" w:cs="Times New Roman"/>
                <w:i/>
                <w:iCs/>
                <w:sz w:val="20"/>
                <w:szCs w:val="20"/>
                <w:lang w:eastAsia="en-GB"/>
              </w:rPr>
            </w:pPr>
          </w:p>
          <w:p w14:paraId="1FD1F8FD"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there any signs of soil that has been contaminated due to spillage (Petrochemical, cleaning products)?</w:t>
            </w:r>
          </w:p>
          <w:p w14:paraId="5549B3BD" w14:textId="77777777" w:rsidR="00F31982" w:rsidRPr="00B52AC3" w:rsidRDefault="00F31982" w:rsidP="00771B97">
            <w:pPr>
              <w:spacing w:after="0" w:line="240" w:lineRule="auto"/>
              <w:rPr>
                <w:rFonts w:ascii="Arial" w:eastAsia="Times New Roman" w:hAnsi="Arial" w:cs="Times New Roman"/>
                <w:b/>
                <w:bCs/>
                <w:i/>
                <w:iCs/>
                <w:sz w:val="20"/>
                <w:szCs w:val="20"/>
                <w:lang w:eastAsia="en-GB"/>
              </w:rPr>
            </w:pPr>
          </w:p>
        </w:tc>
        <w:tc>
          <w:tcPr>
            <w:tcW w:w="670" w:type="dxa"/>
          </w:tcPr>
          <w:p w14:paraId="07812B7C"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016DF504"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725D3A12"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7D89B767"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4991D7AC" w14:textId="77777777" w:rsidTr="00771B97">
        <w:tc>
          <w:tcPr>
            <w:tcW w:w="4608" w:type="dxa"/>
          </w:tcPr>
          <w:p w14:paraId="71CA378B" w14:textId="77777777" w:rsidR="00F31982" w:rsidRPr="00B52AC3" w:rsidRDefault="00F31982" w:rsidP="00771B97">
            <w:pPr>
              <w:spacing w:after="0" w:line="240" w:lineRule="auto"/>
              <w:rPr>
                <w:rFonts w:ascii="Arial" w:eastAsia="Times New Roman" w:hAnsi="Arial" w:cs="Times New Roman"/>
                <w:i/>
                <w:iCs/>
                <w:sz w:val="20"/>
                <w:szCs w:val="20"/>
                <w:lang w:eastAsia="en-GB"/>
              </w:rPr>
            </w:pPr>
            <w:r w:rsidRPr="00B52AC3">
              <w:rPr>
                <w:rFonts w:ascii="Arial" w:eastAsia="Times New Roman" w:hAnsi="Arial" w:cs="Times New Roman"/>
                <w:b/>
                <w:bCs/>
                <w:i/>
                <w:iCs/>
                <w:sz w:val="20"/>
                <w:szCs w:val="20"/>
                <w:lang w:eastAsia="en-GB"/>
              </w:rPr>
              <w:t>Issue: Pollution of water courses/bodies/source through soil erosion, entry of liquid construction waste or chemicals or entry of solid construction waste into the water course/body</w:t>
            </w:r>
          </w:p>
          <w:p w14:paraId="75C1BC24" w14:textId="77777777" w:rsidR="00F31982" w:rsidRPr="00B52AC3" w:rsidRDefault="00F31982" w:rsidP="00771B97">
            <w:pPr>
              <w:spacing w:after="0" w:line="240" w:lineRule="auto"/>
              <w:rPr>
                <w:rFonts w:ascii="Arial" w:eastAsia="Times New Roman" w:hAnsi="Arial" w:cs="Times New Roman"/>
                <w:sz w:val="20"/>
                <w:szCs w:val="20"/>
                <w:lang w:eastAsia="en-GB"/>
              </w:rPr>
            </w:pPr>
          </w:p>
          <w:p w14:paraId="245B999B"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there visible signs of increased sediment immediately downstream of construction works in any rivers, in the well or in the nearby marine environment within the project area?</w:t>
            </w:r>
          </w:p>
          <w:p w14:paraId="692091C5"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Have there been any complaints from residents or third parties regarding pollution of water sources/courses/bodies?</w:t>
            </w:r>
          </w:p>
          <w:p w14:paraId="218510D4"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construction spoil been disposed of into or adjacent to a water source/course/body?</w:t>
            </w:r>
          </w:p>
          <w:p w14:paraId="08E35BD4"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any construction related fuels and chemicals stored within 10m of a water source/course/body?</w:t>
            </w:r>
          </w:p>
          <w:p w14:paraId="15467A15"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fuel or chemical leaked during storage, transport to site, use on site or refuelling?</w:t>
            </w:r>
          </w:p>
          <w:p w14:paraId="4BC63598"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construction related solid or liquid waste entered a water source/course/body within the general project area (including construction site office)?</w:t>
            </w:r>
          </w:p>
          <w:p w14:paraId="0E02EA61" w14:textId="77777777" w:rsidR="00F31982" w:rsidRPr="00B52AC3" w:rsidRDefault="00F31982" w:rsidP="00771B97">
            <w:pPr>
              <w:tabs>
                <w:tab w:val="left" w:pos="432"/>
              </w:tabs>
              <w:spacing w:after="0" w:line="240" w:lineRule="auto"/>
              <w:rPr>
                <w:rFonts w:ascii="Arial" w:eastAsia="Times New Roman" w:hAnsi="Arial" w:cs="Times New Roman"/>
                <w:b/>
                <w:bCs/>
                <w:i/>
                <w:iCs/>
                <w:sz w:val="20"/>
                <w:szCs w:val="20"/>
                <w:lang w:eastAsia="en-GB"/>
              </w:rPr>
            </w:pPr>
          </w:p>
          <w:p w14:paraId="20E63CC5" w14:textId="77777777" w:rsidR="00F31982" w:rsidRPr="00B52AC3" w:rsidRDefault="00F31982" w:rsidP="00771B97">
            <w:pPr>
              <w:tabs>
                <w:tab w:val="left" w:pos="432"/>
              </w:tabs>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Prevention of negative landscape and visual impacts.</w:t>
            </w:r>
          </w:p>
          <w:p w14:paraId="3BB60784" w14:textId="77777777" w:rsidR="00F31982" w:rsidRPr="00B52AC3" w:rsidRDefault="00F31982" w:rsidP="00771B97">
            <w:pPr>
              <w:tabs>
                <w:tab w:val="left" w:pos="432"/>
              </w:tabs>
              <w:spacing w:after="0" w:line="240" w:lineRule="auto"/>
              <w:rPr>
                <w:rFonts w:ascii="Arial" w:eastAsia="Times New Roman" w:hAnsi="Arial" w:cs="Times New Roman"/>
                <w:sz w:val="16"/>
                <w:szCs w:val="16"/>
                <w:lang w:eastAsia="en-GB"/>
              </w:rPr>
            </w:pPr>
          </w:p>
          <w:p w14:paraId="598C35DD" w14:textId="77777777" w:rsidR="00E121B1" w:rsidRDefault="00F31982" w:rsidP="00E121B1">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w:t>
            </w:r>
            <w:r w:rsidRPr="00B52AC3">
              <w:rPr>
                <w:rFonts w:ascii="Arial" w:eastAsia="Times New Roman" w:hAnsi="Arial" w:cs="Times New Roman"/>
                <w:sz w:val="20"/>
                <w:szCs w:val="20"/>
                <w:lang w:eastAsia="en-GB"/>
              </w:rPr>
              <w:tab/>
              <w:t>Have any construction compounds, materials dumps, or waste disposal sites in use not been discussed and agreed with the Supervising Officer</w:t>
            </w:r>
            <w:r w:rsidR="00E121B1">
              <w:rPr>
                <w:rFonts w:ascii="Arial" w:eastAsia="Times New Roman" w:hAnsi="Arial" w:cs="Times New Roman"/>
                <w:sz w:val="20"/>
                <w:szCs w:val="20"/>
                <w:lang w:eastAsia="en-GB"/>
              </w:rPr>
              <w:t xml:space="preserve">. </w:t>
            </w:r>
          </w:p>
          <w:p w14:paraId="2ED9039D" w14:textId="77777777" w:rsidR="00E121B1" w:rsidRDefault="00E121B1" w:rsidP="00E121B1">
            <w:pPr>
              <w:tabs>
                <w:tab w:val="left" w:pos="432"/>
              </w:tabs>
              <w:spacing w:after="0" w:line="240" w:lineRule="auto"/>
              <w:ind w:left="432" w:hanging="432"/>
              <w:rPr>
                <w:rFonts w:ascii="Arial" w:eastAsia="Times New Roman" w:hAnsi="Arial" w:cs="Times New Roman"/>
                <w:sz w:val="20"/>
                <w:szCs w:val="20"/>
                <w:lang w:eastAsia="en-GB"/>
              </w:rPr>
            </w:pPr>
          </w:p>
          <w:p w14:paraId="4AC047E7" w14:textId="20032CFD" w:rsidR="00F31982" w:rsidRPr="00B52AC3" w:rsidRDefault="00E121B1" w:rsidP="00E121B1">
            <w:pPr>
              <w:tabs>
                <w:tab w:val="left" w:pos="432"/>
              </w:tabs>
              <w:spacing w:after="0" w:line="240" w:lineRule="auto"/>
              <w:ind w:left="432" w:hanging="432"/>
              <w:rPr>
                <w:rFonts w:ascii="Arial" w:eastAsia="Times New Roman" w:hAnsi="Arial" w:cs="Times New Roman"/>
                <w:sz w:val="20"/>
                <w:szCs w:val="20"/>
                <w:lang w:eastAsia="en-GB"/>
              </w:rPr>
            </w:pPr>
            <w:r>
              <w:rPr>
                <w:rFonts w:ascii="Arial" w:eastAsia="Times New Roman" w:hAnsi="Arial" w:cs="Times New Roman"/>
                <w:sz w:val="20"/>
                <w:szCs w:val="20"/>
                <w:lang w:eastAsia="en-GB"/>
              </w:rPr>
              <w:t xml:space="preserve">        </w:t>
            </w:r>
            <w:r w:rsidR="00F31982" w:rsidRPr="00B52AC3">
              <w:rPr>
                <w:rFonts w:ascii="Arial" w:eastAsia="Times New Roman" w:hAnsi="Arial" w:cs="Times New Roman"/>
                <w:sz w:val="20"/>
                <w:szCs w:val="20"/>
                <w:lang w:eastAsia="en-GB"/>
              </w:rPr>
              <w:t>Are there any visible signs of scaring from excavation works that require restoration?</w:t>
            </w:r>
          </w:p>
          <w:p w14:paraId="4D934381" w14:textId="77777777" w:rsidR="00F31982" w:rsidRPr="00B52AC3" w:rsidRDefault="00F31982" w:rsidP="00771B97">
            <w:pPr>
              <w:tabs>
                <w:tab w:val="left" w:pos="432"/>
              </w:tabs>
              <w:spacing w:after="0" w:line="240" w:lineRule="auto"/>
              <w:rPr>
                <w:rFonts w:ascii="Arial" w:eastAsia="Times New Roman" w:hAnsi="Arial" w:cs="Times New Roman"/>
                <w:sz w:val="20"/>
                <w:szCs w:val="20"/>
                <w:lang w:eastAsia="en-GB"/>
              </w:rPr>
            </w:pPr>
          </w:p>
        </w:tc>
        <w:tc>
          <w:tcPr>
            <w:tcW w:w="670" w:type="dxa"/>
          </w:tcPr>
          <w:p w14:paraId="25919CDB"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5E3B5419"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25163B6B"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60F246C5"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133E23D3" w14:textId="77777777" w:rsidTr="00771B97">
        <w:tc>
          <w:tcPr>
            <w:tcW w:w="4608" w:type="dxa"/>
          </w:tcPr>
          <w:p w14:paraId="7B0BAEBB"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Management and disposal of solid and liquid construction wastes.</w:t>
            </w:r>
          </w:p>
          <w:p w14:paraId="0A3B468E" w14:textId="77777777" w:rsidR="00F31982" w:rsidRPr="00B52AC3" w:rsidRDefault="00F31982" w:rsidP="00771B97">
            <w:pPr>
              <w:spacing w:after="0" w:line="240" w:lineRule="auto"/>
              <w:rPr>
                <w:rFonts w:ascii="Arial" w:eastAsia="Times New Roman" w:hAnsi="Arial" w:cs="Times New Roman"/>
                <w:sz w:val="16"/>
                <w:szCs w:val="16"/>
                <w:lang w:eastAsia="en-GB"/>
              </w:rPr>
            </w:pPr>
          </w:p>
          <w:p w14:paraId="1F0E6A90"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construction related packaging (especially cement bags) been disposed of on the side of the road, in vacant land, along river embankments or in the river channel, or at any unofficial waste disposal site along the route?</w:t>
            </w:r>
          </w:p>
          <w:p w14:paraId="071AD9E7"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contaminated/hazardous material been found during construction?</w:t>
            </w:r>
          </w:p>
          <w:p w14:paraId="2C262040"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Is any sub-contractor’s waste being disposed of along the roadside or at an unlicensed waste disposal site along the route?</w:t>
            </w:r>
          </w:p>
          <w:p w14:paraId="4DB00CF8"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p>
          <w:p w14:paraId="75EE5823"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construction waste of any kind been dumped by the side of the road or along the river embankment?</w:t>
            </w:r>
          </w:p>
          <w:p w14:paraId="53B832F2"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any liquid wastes being discharged to water courses?</w:t>
            </w:r>
          </w:p>
          <w:p w14:paraId="5C874E0C"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Has any liquid waste, liquid contaminant leaked unto the site, into any neighbouring lands or water source/course/body?</w:t>
            </w:r>
          </w:p>
          <w:p w14:paraId="4DC9FDEC"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Is water discharge/pumping in progress?</w:t>
            </w:r>
          </w:p>
          <w:p w14:paraId="591F1F39" w14:textId="77777777" w:rsidR="00F31982" w:rsidRPr="00B52AC3" w:rsidRDefault="00F31982" w:rsidP="00F31982">
            <w:pPr>
              <w:numPr>
                <w:ilvl w:val="0"/>
                <w:numId w:val="20"/>
              </w:num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Is there any Hazardous waste by products on site?</w:t>
            </w:r>
          </w:p>
          <w:p w14:paraId="19FDBB68" w14:textId="77777777" w:rsidR="00F31982" w:rsidRPr="00B52AC3" w:rsidRDefault="00F31982" w:rsidP="00771B97">
            <w:pPr>
              <w:tabs>
                <w:tab w:val="left" w:pos="432"/>
              </w:tabs>
              <w:spacing w:after="0" w:line="240" w:lineRule="auto"/>
              <w:ind w:left="432"/>
              <w:rPr>
                <w:rFonts w:ascii="Arial" w:eastAsia="Times New Roman" w:hAnsi="Arial" w:cs="Times New Roman"/>
                <w:sz w:val="16"/>
                <w:szCs w:val="16"/>
                <w:lang w:eastAsia="en-GB"/>
              </w:rPr>
            </w:pPr>
          </w:p>
        </w:tc>
        <w:tc>
          <w:tcPr>
            <w:tcW w:w="670" w:type="dxa"/>
          </w:tcPr>
          <w:p w14:paraId="360B3543"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670712D2"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1569E712"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1AD25CC8"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3ACA03F2" w14:textId="77777777" w:rsidTr="00771B97">
        <w:tc>
          <w:tcPr>
            <w:tcW w:w="4608" w:type="dxa"/>
          </w:tcPr>
          <w:p w14:paraId="51F10DD9"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Management of construction noise and vibration.</w:t>
            </w:r>
          </w:p>
          <w:p w14:paraId="27AD2084" w14:textId="77777777" w:rsidR="00F31982" w:rsidRPr="00B52AC3" w:rsidRDefault="00F31982" w:rsidP="00771B97">
            <w:pPr>
              <w:spacing w:after="0" w:line="240" w:lineRule="auto"/>
              <w:rPr>
                <w:rFonts w:ascii="Arial" w:eastAsia="Times New Roman" w:hAnsi="Arial" w:cs="Times New Roman"/>
                <w:sz w:val="16"/>
                <w:szCs w:val="16"/>
                <w:lang w:eastAsia="en-GB"/>
              </w:rPr>
            </w:pPr>
          </w:p>
          <w:p w14:paraId="37C523E6" w14:textId="77777777" w:rsidR="00F31982" w:rsidRPr="00B52AC3" w:rsidRDefault="00F31982" w:rsidP="00F31982">
            <w:pPr>
              <w:numPr>
                <w:ilvl w:val="0"/>
                <w:numId w:val="20"/>
              </w:numPr>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Is any noisy stationary plant being operated adjacent to housing? (If so are they screened to reduce disturbance?)</w:t>
            </w:r>
          </w:p>
          <w:p w14:paraId="20FEEE05" w14:textId="77777777" w:rsidR="00F31982" w:rsidRPr="00B52AC3" w:rsidRDefault="00F31982" w:rsidP="00F31982">
            <w:pPr>
              <w:numPr>
                <w:ilvl w:val="0"/>
                <w:numId w:val="20"/>
              </w:numPr>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any noisy activities taking place before 7:00 a.m. or after 5:00 p.m. between Monday to Friday? (If so has this working been discussed and agreed with the Supervising Engineer/Client?)</w:t>
            </w:r>
          </w:p>
          <w:p w14:paraId="6EFE09E2" w14:textId="77777777" w:rsidR="00F31982" w:rsidRPr="00B52AC3" w:rsidRDefault="00F31982" w:rsidP="00F31982">
            <w:pPr>
              <w:numPr>
                <w:ilvl w:val="0"/>
                <w:numId w:val="20"/>
              </w:numPr>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xml:space="preserve"> Have there been any noise or vibration related complaints during the last week?</w:t>
            </w:r>
          </w:p>
        </w:tc>
        <w:tc>
          <w:tcPr>
            <w:tcW w:w="670" w:type="dxa"/>
          </w:tcPr>
          <w:p w14:paraId="22CE1BAA"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58080646"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46E58A24"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6EF15154"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66992460" w14:textId="77777777" w:rsidTr="00771B97">
        <w:tc>
          <w:tcPr>
            <w:tcW w:w="4608" w:type="dxa"/>
          </w:tcPr>
          <w:p w14:paraId="73061B46"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Dust nuisance prevention.</w:t>
            </w:r>
          </w:p>
          <w:p w14:paraId="4C514DC1" w14:textId="77777777" w:rsidR="00F31982" w:rsidRPr="00B52AC3" w:rsidRDefault="00F31982" w:rsidP="00771B97">
            <w:pPr>
              <w:spacing w:after="0" w:line="240" w:lineRule="auto"/>
              <w:rPr>
                <w:rFonts w:ascii="Arial" w:eastAsia="Times New Roman" w:hAnsi="Arial" w:cs="Times New Roman"/>
                <w:sz w:val="16"/>
                <w:szCs w:val="16"/>
                <w:lang w:eastAsia="en-GB"/>
              </w:rPr>
            </w:pPr>
          </w:p>
          <w:p w14:paraId="6620D2BB"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there any houses adjacent to the construction sites being affected adversely by dust?</w:t>
            </w:r>
          </w:p>
          <w:p w14:paraId="1441462C" w14:textId="77777777" w:rsidR="00F31982" w:rsidRPr="00B52AC3" w:rsidRDefault="00F31982" w:rsidP="00F31982">
            <w:pPr>
              <w:numPr>
                <w:ilvl w:val="0"/>
                <w:numId w:val="20"/>
              </w:numPr>
              <w:tabs>
                <w:tab w:val="left" w:pos="432"/>
              </w:tabs>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Are any crops adjacent to the construction works covered with dust?</w:t>
            </w:r>
          </w:p>
          <w:p w14:paraId="272DD197" w14:textId="77777777" w:rsidR="00F31982" w:rsidRPr="00B52AC3" w:rsidRDefault="00F31982" w:rsidP="00F31982">
            <w:pPr>
              <w:numPr>
                <w:ilvl w:val="0"/>
                <w:numId w:val="20"/>
              </w:numPr>
              <w:spacing w:after="0" w:line="240" w:lineRule="auto"/>
              <w:contextualSpacing/>
              <w:rPr>
                <w:rFonts w:ascii="Times New Roman" w:eastAsia="Times New Roman" w:hAnsi="Times New Roman" w:cs="Times New Roman"/>
                <w:sz w:val="24"/>
                <w:szCs w:val="24"/>
                <w:lang w:eastAsia="en-GB"/>
              </w:rPr>
            </w:pPr>
            <w:r w:rsidRPr="00B52AC3">
              <w:rPr>
                <w:rFonts w:ascii="Arial" w:eastAsia="Times New Roman" w:hAnsi="Arial" w:cs="Times New Roman"/>
                <w:sz w:val="20"/>
                <w:szCs w:val="20"/>
                <w:lang w:eastAsia="en-GB"/>
              </w:rPr>
              <w:t>Is there any quarry material stored on site that is uncovered or does not have hoarding and subject to dispersal by the wind?</w:t>
            </w:r>
          </w:p>
          <w:p w14:paraId="23CE4BE6" w14:textId="77777777" w:rsidR="00F31982" w:rsidRPr="00B52AC3" w:rsidRDefault="00F31982" w:rsidP="00F31982">
            <w:pPr>
              <w:numPr>
                <w:ilvl w:val="0"/>
                <w:numId w:val="20"/>
              </w:numPr>
              <w:spacing w:after="0" w:line="240" w:lineRule="auto"/>
              <w:contextualSpacing/>
              <w:rPr>
                <w:rFonts w:ascii="Times New Roman" w:eastAsia="Times New Roman" w:hAnsi="Times New Roman" w:cs="Times New Roman"/>
                <w:sz w:val="24"/>
                <w:szCs w:val="24"/>
                <w:lang w:eastAsia="en-GB"/>
              </w:rPr>
            </w:pPr>
            <w:r w:rsidRPr="00B52AC3">
              <w:rPr>
                <w:rFonts w:ascii="Arial" w:eastAsia="Times New Roman" w:hAnsi="Arial" w:cs="Times New Roman"/>
                <w:sz w:val="20"/>
                <w:szCs w:val="20"/>
                <w:lang w:eastAsia="en-GB"/>
              </w:rPr>
              <w:t>Are any trucks, carrying quarry materials to or from the site, transporting this material uncovered?</w:t>
            </w:r>
          </w:p>
          <w:p w14:paraId="3C427951" w14:textId="77777777" w:rsidR="00F31982" w:rsidRPr="00B52AC3" w:rsidRDefault="00F31982" w:rsidP="00F31982">
            <w:pPr>
              <w:numPr>
                <w:ilvl w:val="0"/>
                <w:numId w:val="20"/>
              </w:numPr>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Is adequate water available to damp down any dusty operations ongoing on site?</w:t>
            </w:r>
          </w:p>
          <w:p w14:paraId="5D34EC32" w14:textId="77777777" w:rsidR="00F31982" w:rsidRPr="00B52AC3" w:rsidRDefault="00F31982" w:rsidP="00F31982">
            <w:pPr>
              <w:numPr>
                <w:ilvl w:val="0"/>
                <w:numId w:val="20"/>
              </w:numPr>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Have there been any dust related complaints during the last week?</w:t>
            </w:r>
          </w:p>
          <w:p w14:paraId="525616D9" w14:textId="77777777" w:rsidR="00F31982" w:rsidRPr="00B52AC3" w:rsidRDefault="00F31982" w:rsidP="00771B97">
            <w:pPr>
              <w:spacing w:after="0" w:line="240" w:lineRule="auto"/>
              <w:ind w:left="360"/>
              <w:contextualSpacing/>
              <w:rPr>
                <w:rFonts w:ascii="Times New Roman" w:eastAsia="Times New Roman" w:hAnsi="Times New Roman" w:cs="Times New Roman"/>
                <w:sz w:val="24"/>
                <w:szCs w:val="24"/>
                <w:lang w:eastAsia="en-GB"/>
              </w:rPr>
            </w:pPr>
          </w:p>
        </w:tc>
        <w:tc>
          <w:tcPr>
            <w:tcW w:w="670" w:type="dxa"/>
          </w:tcPr>
          <w:p w14:paraId="4BB7771F"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5861B681"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37A34F53"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0F27028A"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715DF379" w14:textId="77777777" w:rsidTr="00771B97">
        <w:tc>
          <w:tcPr>
            <w:tcW w:w="4608" w:type="dxa"/>
          </w:tcPr>
          <w:p w14:paraId="1C155237"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Air Pollution (Fumes)</w:t>
            </w:r>
          </w:p>
          <w:p w14:paraId="78FFCB90" w14:textId="77777777" w:rsidR="00F31982" w:rsidRPr="00B52AC3" w:rsidRDefault="00F31982" w:rsidP="00771B97">
            <w:pPr>
              <w:spacing w:after="0" w:line="240" w:lineRule="auto"/>
              <w:rPr>
                <w:rFonts w:ascii="Arial" w:eastAsia="Times New Roman" w:hAnsi="Arial" w:cs="Times New Roman"/>
                <w:sz w:val="20"/>
                <w:szCs w:val="20"/>
                <w:lang w:eastAsia="en-GB"/>
              </w:rPr>
            </w:pPr>
          </w:p>
          <w:p w14:paraId="08314D60" w14:textId="77777777" w:rsidR="00F31982" w:rsidRPr="00B52AC3" w:rsidRDefault="00F31982" w:rsidP="00F31982">
            <w:pPr>
              <w:numPr>
                <w:ilvl w:val="0"/>
                <w:numId w:val="20"/>
              </w:numPr>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xml:space="preserve">Are there any signs of high levels of exhaust/ fumes/ </w:t>
            </w:r>
            <w:proofErr w:type="spellStart"/>
            <w:r w:rsidRPr="00B52AC3">
              <w:rPr>
                <w:rFonts w:ascii="Arial" w:eastAsia="Times New Roman" w:hAnsi="Arial" w:cs="Times New Roman"/>
                <w:sz w:val="20"/>
                <w:szCs w:val="20"/>
                <w:lang w:eastAsia="en-GB"/>
              </w:rPr>
              <w:t>malodors</w:t>
            </w:r>
            <w:proofErr w:type="spellEnd"/>
            <w:r w:rsidRPr="00B52AC3">
              <w:rPr>
                <w:rFonts w:ascii="Arial" w:eastAsia="Times New Roman" w:hAnsi="Arial" w:cs="Times New Roman"/>
                <w:sz w:val="20"/>
                <w:szCs w:val="20"/>
                <w:lang w:eastAsia="en-GB"/>
              </w:rPr>
              <w:t>?</w:t>
            </w:r>
          </w:p>
          <w:p w14:paraId="66720B4D" w14:textId="77777777" w:rsidR="00F31982" w:rsidRPr="00B52AC3" w:rsidRDefault="00F31982" w:rsidP="00F31982">
            <w:pPr>
              <w:numPr>
                <w:ilvl w:val="0"/>
                <w:numId w:val="20"/>
              </w:numPr>
              <w:spacing w:after="0" w:line="240" w:lineRule="auto"/>
              <w:contextualSpacing/>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Have there been any fumes nuisance related complaints during the last week?</w:t>
            </w:r>
          </w:p>
          <w:p w14:paraId="4028885A" w14:textId="77777777" w:rsidR="00F31982" w:rsidRPr="00B52AC3" w:rsidRDefault="00F31982" w:rsidP="00771B97">
            <w:pPr>
              <w:spacing w:after="0" w:line="240" w:lineRule="auto"/>
              <w:rPr>
                <w:rFonts w:ascii="Arial" w:eastAsia="Times New Roman" w:hAnsi="Arial" w:cs="Times New Roman"/>
                <w:b/>
                <w:bCs/>
                <w:i/>
                <w:iCs/>
                <w:sz w:val="20"/>
                <w:szCs w:val="20"/>
                <w:lang w:eastAsia="en-GB"/>
              </w:rPr>
            </w:pPr>
          </w:p>
        </w:tc>
        <w:tc>
          <w:tcPr>
            <w:tcW w:w="670" w:type="dxa"/>
          </w:tcPr>
          <w:p w14:paraId="6E03B671"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1F7AED69"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49F29F66"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7BD9E61D"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0A399281" w14:textId="77777777" w:rsidTr="00771B97">
        <w:tc>
          <w:tcPr>
            <w:tcW w:w="4608" w:type="dxa"/>
          </w:tcPr>
          <w:p w14:paraId="3C525C6C"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Dealing with archaeological finds.</w:t>
            </w:r>
          </w:p>
          <w:p w14:paraId="3EB071A1" w14:textId="77777777" w:rsidR="00F31982" w:rsidRPr="00B52AC3" w:rsidRDefault="00F31982" w:rsidP="00771B97">
            <w:pPr>
              <w:spacing w:after="0" w:line="240" w:lineRule="auto"/>
              <w:rPr>
                <w:rFonts w:ascii="Arial" w:eastAsia="Times New Roman" w:hAnsi="Arial" w:cs="Times New Roman"/>
                <w:sz w:val="20"/>
                <w:szCs w:val="20"/>
                <w:lang w:eastAsia="en-GB"/>
              </w:rPr>
            </w:pPr>
          </w:p>
          <w:p w14:paraId="1203F187"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w:t>
            </w:r>
            <w:r w:rsidRPr="00B52AC3">
              <w:rPr>
                <w:rFonts w:ascii="Arial" w:eastAsia="Times New Roman" w:hAnsi="Arial" w:cs="Times New Roman"/>
                <w:sz w:val="20"/>
                <w:szCs w:val="20"/>
                <w:lang w:eastAsia="en-GB"/>
              </w:rPr>
              <w:tab/>
              <w:t>Have any potential historic artefacts been found during construction? (If so, note how these have been dealt with).</w:t>
            </w:r>
          </w:p>
          <w:p w14:paraId="3C5578D2"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p>
        </w:tc>
        <w:tc>
          <w:tcPr>
            <w:tcW w:w="670" w:type="dxa"/>
          </w:tcPr>
          <w:p w14:paraId="3608F3A5"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1077D53D"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603C45E6"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03526000"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5F17F613" w14:textId="77777777" w:rsidTr="00771B97">
        <w:tc>
          <w:tcPr>
            <w:tcW w:w="4608" w:type="dxa"/>
          </w:tcPr>
          <w:p w14:paraId="5DB622AD"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Construction traffic management.</w:t>
            </w:r>
          </w:p>
          <w:p w14:paraId="2F5D2014" w14:textId="77777777" w:rsidR="00F31982" w:rsidRPr="00B52AC3" w:rsidRDefault="00F31982" w:rsidP="00771B97">
            <w:pPr>
              <w:spacing w:after="0" w:line="240" w:lineRule="auto"/>
              <w:rPr>
                <w:rFonts w:ascii="Arial" w:eastAsia="Times New Roman" w:hAnsi="Arial" w:cs="Times New Roman"/>
                <w:sz w:val="20"/>
                <w:szCs w:val="20"/>
                <w:lang w:eastAsia="en-GB"/>
              </w:rPr>
            </w:pPr>
          </w:p>
          <w:p w14:paraId="22A476A2"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w:t>
            </w:r>
            <w:r w:rsidRPr="00B52AC3">
              <w:rPr>
                <w:rFonts w:ascii="Arial" w:eastAsia="Times New Roman" w:hAnsi="Arial" w:cs="Times New Roman"/>
                <w:sz w:val="20"/>
                <w:szCs w:val="20"/>
                <w:lang w:eastAsia="en-GB"/>
              </w:rPr>
              <w:tab/>
              <w:t>Is there adequate signage to inform motorists of the construction activities ahead?</w:t>
            </w:r>
          </w:p>
          <w:p w14:paraId="1A67F6C0"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Have there been any complaints about construction traffic impacts (noise, dust, congestion)?</w:t>
            </w:r>
          </w:p>
          <w:p w14:paraId="2171EBAF"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Is there a designated turning/ loading/ offloading area? (If so, is there adequate signage or are a traffic management system being implemented?)</w:t>
            </w:r>
          </w:p>
          <w:p w14:paraId="2A6B5A70"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Have there been any traffic accidents/incidents during the last week due</w:t>
            </w:r>
          </w:p>
          <w:p w14:paraId="73794790" w14:textId="373CFEF6"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xml:space="preserve"> </w:t>
            </w:r>
            <w:r w:rsidR="00E121B1">
              <w:rPr>
                <w:rFonts w:ascii="Arial" w:eastAsia="Times New Roman" w:hAnsi="Arial" w:cs="Times New Roman"/>
                <w:sz w:val="20"/>
                <w:szCs w:val="20"/>
                <w:lang w:eastAsia="en-GB"/>
              </w:rPr>
              <w:t xml:space="preserve">       </w:t>
            </w:r>
            <w:r w:rsidRPr="00B52AC3">
              <w:rPr>
                <w:rFonts w:ascii="Arial" w:eastAsia="Times New Roman" w:hAnsi="Arial" w:cs="Times New Roman"/>
                <w:sz w:val="20"/>
                <w:szCs w:val="20"/>
                <w:lang w:eastAsia="en-GB"/>
              </w:rPr>
              <w:t>to the construction activity on this site? (If so, state how many and severity)</w:t>
            </w:r>
          </w:p>
          <w:p w14:paraId="0EBB4717"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70" w:type="dxa"/>
          </w:tcPr>
          <w:p w14:paraId="41A306DC"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264B0708"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275980F8"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2FB57360"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7FB7320E" w14:textId="77777777" w:rsidTr="00771B97">
        <w:tc>
          <w:tcPr>
            <w:tcW w:w="4608" w:type="dxa"/>
          </w:tcPr>
          <w:p w14:paraId="35482CB1" w14:textId="77777777" w:rsidR="00F31982" w:rsidRPr="00B52AC3" w:rsidRDefault="00F31982" w:rsidP="00771B97">
            <w:pPr>
              <w:spacing w:after="0" w:line="240" w:lineRule="auto"/>
              <w:rPr>
                <w:rFonts w:ascii="Arial" w:eastAsia="Times New Roman" w:hAnsi="Arial" w:cs="Times New Roman"/>
                <w:sz w:val="20"/>
                <w:szCs w:val="20"/>
                <w:lang w:eastAsia="en-GB"/>
              </w:rPr>
            </w:pPr>
            <w:r w:rsidRPr="00B52AC3">
              <w:rPr>
                <w:rFonts w:ascii="Arial" w:eastAsia="Times New Roman" w:hAnsi="Arial" w:cs="Times New Roman"/>
                <w:b/>
                <w:bCs/>
                <w:i/>
                <w:iCs/>
                <w:sz w:val="20"/>
                <w:szCs w:val="20"/>
                <w:lang w:eastAsia="en-GB"/>
              </w:rPr>
              <w:t>Issue: Dealing with hazardous substances.</w:t>
            </w:r>
          </w:p>
          <w:p w14:paraId="2CE74A75" w14:textId="77777777" w:rsidR="00F31982" w:rsidRPr="00B52AC3" w:rsidRDefault="00F31982" w:rsidP="00771B97">
            <w:pPr>
              <w:spacing w:after="0" w:line="240" w:lineRule="auto"/>
              <w:rPr>
                <w:rFonts w:ascii="Arial" w:eastAsia="Times New Roman" w:hAnsi="Arial" w:cs="Times New Roman"/>
                <w:sz w:val="20"/>
                <w:szCs w:val="20"/>
                <w:lang w:eastAsia="en-GB"/>
              </w:rPr>
            </w:pPr>
          </w:p>
          <w:p w14:paraId="40204145" w14:textId="7B18B8FC"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w:t>
            </w:r>
            <w:r w:rsidRPr="00B52AC3">
              <w:rPr>
                <w:rFonts w:ascii="Arial" w:eastAsia="Times New Roman" w:hAnsi="Arial" w:cs="Times New Roman"/>
                <w:sz w:val="20"/>
                <w:szCs w:val="20"/>
                <w:lang w:eastAsia="en-GB"/>
              </w:rPr>
              <w:tab/>
              <w:t>Have any</w:t>
            </w:r>
            <w:r w:rsidR="00E121B1">
              <w:rPr>
                <w:rFonts w:ascii="Arial" w:eastAsia="Times New Roman" w:hAnsi="Arial" w:cs="Times New Roman"/>
                <w:sz w:val="20"/>
                <w:szCs w:val="20"/>
                <w:lang w:eastAsia="en-GB"/>
              </w:rPr>
              <w:t xml:space="preserve"> </w:t>
            </w:r>
            <w:r w:rsidRPr="00B52AC3">
              <w:rPr>
                <w:rFonts w:ascii="Arial" w:eastAsia="Times New Roman" w:hAnsi="Arial" w:cs="Times New Roman"/>
                <w:sz w:val="20"/>
                <w:szCs w:val="20"/>
                <w:lang w:eastAsia="en-GB"/>
              </w:rPr>
              <w:t>old drums or containers, oily sheen, materials with a strong smell or unusual colouration been exposed/damaged during construction excavations?</w:t>
            </w:r>
          </w:p>
          <w:p w14:paraId="3074DAF2"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Are drums containing hazardous material properly stored and adequately labelled on the site?</w:t>
            </w:r>
          </w:p>
          <w:p w14:paraId="0E003874" w14:textId="77777777" w:rsidR="00F31982" w:rsidRPr="00B52AC3" w:rsidRDefault="00F31982" w:rsidP="00771B97">
            <w:pPr>
              <w:tabs>
                <w:tab w:val="left" w:pos="432"/>
              </w:tabs>
              <w:spacing w:after="0" w:line="240" w:lineRule="auto"/>
              <w:ind w:left="432" w:hanging="432"/>
              <w:rPr>
                <w:rFonts w:ascii="Arial" w:eastAsia="Times New Roman" w:hAnsi="Arial" w:cs="Times New Roman"/>
                <w:sz w:val="20"/>
                <w:szCs w:val="20"/>
                <w:lang w:eastAsia="en-GB"/>
              </w:rPr>
            </w:pPr>
            <w:r w:rsidRPr="00B52AC3">
              <w:rPr>
                <w:rFonts w:ascii="Arial" w:eastAsia="Times New Roman" w:hAnsi="Arial" w:cs="Times New Roman"/>
                <w:sz w:val="20"/>
                <w:szCs w:val="20"/>
                <w:lang w:eastAsia="en-GB"/>
              </w:rPr>
              <w:t>-       Has there been any spillage during the last week? (If so, how many, what was spilled, how much and how was it managed?)</w:t>
            </w:r>
          </w:p>
          <w:p w14:paraId="39827902"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70" w:type="dxa"/>
          </w:tcPr>
          <w:p w14:paraId="5D690469"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20DB2350"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11E66E82"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502A3EC7"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r w:rsidR="00F31982" w:rsidRPr="00B52AC3" w14:paraId="26B6AD93" w14:textId="77777777" w:rsidTr="00771B97">
        <w:tc>
          <w:tcPr>
            <w:tcW w:w="4608" w:type="dxa"/>
          </w:tcPr>
          <w:p w14:paraId="32083427" w14:textId="77777777" w:rsidR="00F31982" w:rsidRPr="00B52AC3" w:rsidRDefault="00F31982" w:rsidP="00771B97">
            <w:pPr>
              <w:spacing w:after="0" w:line="240" w:lineRule="auto"/>
              <w:rPr>
                <w:rFonts w:ascii="Arial" w:eastAsia="Times New Roman" w:hAnsi="Arial" w:cs="Times New Roman"/>
                <w:b/>
                <w:bCs/>
                <w:i/>
                <w:iCs/>
                <w:sz w:val="20"/>
                <w:szCs w:val="20"/>
                <w:lang w:eastAsia="en-GB"/>
              </w:rPr>
            </w:pPr>
            <w:r w:rsidRPr="00B52AC3">
              <w:rPr>
                <w:rFonts w:ascii="Arial" w:eastAsia="Times New Roman" w:hAnsi="Arial" w:cs="Times New Roman"/>
                <w:b/>
                <w:bCs/>
                <w:i/>
                <w:iCs/>
                <w:sz w:val="20"/>
                <w:szCs w:val="20"/>
                <w:lang w:eastAsia="en-GB"/>
              </w:rPr>
              <w:t>Issue: Environmental Incidents and Corrective Actions.</w:t>
            </w:r>
          </w:p>
          <w:p w14:paraId="7FC599C0" w14:textId="77777777" w:rsidR="00F31982" w:rsidRPr="00B52AC3" w:rsidRDefault="00F31982" w:rsidP="00771B97">
            <w:pPr>
              <w:spacing w:after="0" w:line="240" w:lineRule="auto"/>
              <w:rPr>
                <w:rFonts w:ascii="Arial" w:eastAsia="Times New Roman" w:hAnsi="Arial" w:cs="Times New Roman"/>
                <w:b/>
                <w:bCs/>
                <w:i/>
                <w:iCs/>
                <w:sz w:val="20"/>
                <w:szCs w:val="20"/>
                <w:lang w:eastAsia="en-GB"/>
              </w:rPr>
            </w:pPr>
          </w:p>
          <w:p w14:paraId="5AA855EE" w14:textId="77777777" w:rsidR="00F31982" w:rsidRPr="00B52AC3" w:rsidRDefault="00F31982" w:rsidP="00F31982">
            <w:pPr>
              <w:numPr>
                <w:ilvl w:val="0"/>
                <w:numId w:val="20"/>
              </w:numPr>
              <w:spacing w:after="0" w:line="240" w:lineRule="auto"/>
              <w:contextualSpacing/>
              <w:rPr>
                <w:rFonts w:ascii="Arial" w:eastAsia="Times New Roman" w:hAnsi="Arial" w:cs="Times New Roman"/>
                <w:b/>
                <w:bCs/>
                <w:i/>
                <w:iCs/>
                <w:sz w:val="20"/>
                <w:szCs w:val="20"/>
                <w:lang w:eastAsia="en-GB"/>
              </w:rPr>
            </w:pPr>
            <w:r w:rsidRPr="00B52AC3">
              <w:rPr>
                <w:rFonts w:ascii="Arial" w:eastAsia="Times New Roman" w:hAnsi="Arial" w:cs="Times New Roman"/>
                <w:sz w:val="20"/>
                <w:szCs w:val="20"/>
                <w:lang w:eastAsia="en-GB"/>
              </w:rPr>
              <w:t>Have complaints been received from the public or other third party during the last week? (If so, how many? Attach a copy of the reports)</w:t>
            </w:r>
          </w:p>
          <w:p w14:paraId="06F57CFB" w14:textId="77777777" w:rsidR="00F31982" w:rsidRPr="00B52AC3" w:rsidRDefault="00F31982" w:rsidP="00F31982">
            <w:pPr>
              <w:numPr>
                <w:ilvl w:val="0"/>
                <w:numId w:val="20"/>
              </w:numPr>
              <w:spacing w:after="0" w:line="240" w:lineRule="auto"/>
              <w:contextualSpacing/>
              <w:rPr>
                <w:rFonts w:ascii="Arial" w:eastAsia="Times New Roman" w:hAnsi="Arial" w:cs="Times New Roman"/>
                <w:b/>
                <w:bCs/>
                <w:i/>
                <w:iCs/>
                <w:sz w:val="20"/>
                <w:szCs w:val="20"/>
                <w:lang w:eastAsia="en-GB"/>
              </w:rPr>
            </w:pPr>
            <w:r w:rsidRPr="00B52AC3">
              <w:rPr>
                <w:rFonts w:ascii="Arial" w:eastAsia="Times New Roman" w:hAnsi="Arial" w:cs="Times New Roman"/>
                <w:sz w:val="20"/>
                <w:szCs w:val="20"/>
                <w:lang w:eastAsia="en-GB"/>
              </w:rPr>
              <w:t>Has any incident leading to a threat of human health or life occurred during the last week? (If so, how many? Describe severity and attach copy of incident report)</w:t>
            </w:r>
          </w:p>
          <w:p w14:paraId="12C863C8" w14:textId="77777777" w:rsidR="00F31982" w:rsidRPr="00B52AC3" w:rsidRDefault="00F31982" w:rsidP="00771B97">
            <w:pPr>
              <w:spacing w:after="0" w:line="240" w:lineRule="auto"/>
              <w:ind w:left="360"/>
              <w:contextualSpacing/>
              <w:rPr>
                <w:rFonts w:ascii="Arial" w:eastAsia="Times New Roman" w:hAnsi="Arial" w:cs="Times New Roman"/>
                <w:b/>
                <w:bCs/>
                <w:i/>
                <w:iCs/>
                <w:sz w:val="20"/>
                <w:szCs w:val="20"/>
                <w:lang w:eastAsia="en-GB"/>
              </w:rPr>
            </w:pPr>
          </w:p>
        </w:tc>
        <w:tc>
          <w:tcPr>
            <w:tcW w:w="670" w:type="dxa"/>
          </w:tcPr>
          <w:p w14:paraId="2CA8A4C8"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523" w:type="dxa"/>
          </w:tcPr>
          <w:p w14:paraId="5CC65E2D"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630" w:type="dxa"/>
          </w:tcPr>
          <w:p w14:paraId="4117D62A" w14:textId="77777777" w:rsidR="00F31982" w:rsidRPr="00B52AC3" w:rsidRDefault="00F31982" w:rsidP="00771B97">
            <w:pPr>
              <w:spacing w:after="0" w:line="240" w:lineRule="auto"/>
              <w:rPr>
                <w:rFonts w:ascii="Arial" w:eastAsia="Times New Roman" w:hAnsi="Arial" w:cs="Times New Roman"/>
                <w:sz w:val="20"/>
                <w:szCs w:val="20"/>
                <w:lang w:eastAsia="en-GB"/>
              </w:rPr>
            </w:pPr>
          </w:p>
        </w:tc>
        <w:tc>
          <w:tcPr>
            <w:tcW w:w="7729" w:type="dxa"/>
          </w:tcPr>
          <w:p w14:paraId="4A7FDFBA" w14:textId="77777777" w:rsidR="00F31982" w:rsidRPr="00B52AC3" w:rsidRDefault="00F31982" w:rsidP="00771B97">
            <w:pPr>
              <w:spacing w:after="0" w:line="240" w:lineRule="auto"/>
              <w:rPr>
                <w:rFonts w:ascii="Arial" w:eastAsia="Times New Roman" w:hAnsi="Arial" w:cs="Times New Roman"/>
                <w:sz w:val="20"/>
                <w:szCs w:val="20"/>
                <w:lang w:eastAsia="en-GB"/>
              </w:rPr>
            </w:pPr>
          </w:p>
        </w:tc>
      </w:tr>
    </w:tbl>
    <w:p w14:paraId="492DB36C" w14:textId="77777777" w:rsidR="00F31982" w:rsidRPr="00B52AC3" w:rsidRDefault="00F31982" w:rsidP="00F31982">
      <w:pPr>
        <w:spacing w:after="0" w:line="240" w:lineRule="auto"/>
        <w:jc w:val="both"/>
        <w:rPr>
          <w:rFonts w:ascii="Arial" w:eastAsia="Times New Roman" w:hAnsi="Arial" w:cs="Times New Roman"/>
          <w:b/>
          <w:bCs/>
          <w:sz w:val="18"/>
          <w:szCs w:val="18"/>
          <w:lang w:eastAsia="en-GB"/>
        </w:rPr>
      </w:pPr>
    </w:p>
    <w:p w14:paraId="794919F6"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0475E982"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B52AC3">
        <w:rPr>
          <w:rFonts w:ascii="Arial" w:eastAsia="Times New Roman" w:hAnsi="Arial" w:cs="Times New Roman"/>
          <w:b/>
          <w:bCs/>
          <w:i/>
          <w:iCs/>
          <w:sz w:val="20"/>
          <w:szCs w:val="20"/>
          <w:lang w:eastAsia="en-GB"/>
        </w:rPr>
        <w:t>Completed by:</w:t>
      </w:r>
    </w:p>
    <w:p w14:paraId="3A8BCC83"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16"/>
          <w:szCs w:val="16"/>
          <w:lang w:eastAsia="en-GB"/>
        </w:rPr>
      </w:pPr>
    </w:p>
    <w:p w14:paraId="20317E7B" w14:textId="77777777" w:rsidR="00F31982" w:rsidRPr="00B52AC3" w:rsidRDefault="00F31982" w:rsidP="00F31982">
      <w:pPr>
        <w:tabs>
          <w:tab w:val="left" w:pos="1260"/>
          <w:tab w:val="left" w:pos="3240"/>
          <w:tab w:val="left" w:pos="4680"/>
        </w:tabs>
        <w:spacing w:after="0" w:line="240" w:lineRule="auto"/>
        <w:jc w:val="both"/>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Designation: Contractor’s Representative</w:t>
      </w:r>
    </w:p>
    <w:p w14:paraId="25CDF3B3" w14:textId="77777777" w:rsidR="00F31982" w:rsidRPr="00B52AC3" w:rsidRDefault="00F31982" w:rsidP="00F31982">
      <w:pPr>
        <w:tabs>
          <w:tab w:val="left" w:pos="1260"/>
          <w:tab w:val="left" w:pos="3240"/>
          <w:tab w:val="left" w:pos="4680"/>
        </w:tabs>
        <w:spacing w:after="0" w:line="240" w:lineRule="auto"/>
        <w:jc w:val="both"/>
        <w:rPr>
          <w:rFonts w:ascii="Arial" w:eastAsia="Times New Roman" w:hAnsi="Arial" w:cs="Times New Roman"/>
          <w:b/>
          <w:bCs/>
          <w:sz w:val="20"/>
          <w:szCs w:val="20"/>
          <w:lang w:eastAsia="en-GB"/>
        </w:rPr>
      </w:pPr>
    </w:p>
    <w:p w14:paraId="690AEAA6" w14:textId="77777777" w:rsidR="00F31982" w:rsidRPr="00B52AC3" w:rsidRDefault="00F31982" w:rsidP="00F31982">
      <w:pPr>
        <w:tabs>
          <w:tab w:val="left" w:pos="1260"/>
          <w:tab w:val="left" w:pos="3240"/>
          <w:tab w:val="left" w:pos="4680"/>
        </w:tabs>
        <w:spacing w:after="0" w:line="240" w:lineRule="auto"/>
        <w:jc w:val="both"/>
        <w:rPr>
          <w:rFonts w:ascii="Arial" w:eastAsia="Times New Roman" w:hAnsi="Arial" w:cs="Times New Roman"/>
          <w:b/>
          <w:bCs/>
          <w:i/>
          <w:iCs/>
          <w:sz w:val="20"/>
          <w:szCs w:val="20"/>
          <w:lang w:eastAsia="en-GB"/>
        </w:rPr>
      </w:pPr>
      <w:r w:rsidRPr="00B52AC3">
        <w:rPr>
          <w:rFonts w:ascii="Arial" w:eastAsia="Times New Roman" w:hAnsi="Arial" w:cs="Times New Roman"/>
          <w:b/>
          <w:bCs/>
          <w:sz w:val="20"/>
          <w:szCs w:val="20"/>
          <w:lang w:eastAsia="en-GB"/>
        </w:rPr>
        <w:t>Signed ………………………………….</w:t>
      </w:r>
      <w:r w:rsidRPr="00B52AC3">
        <w:rPr>
          <w:rFonts w:ascii="Arial" w:eastAsia="Times New Roman" w:hAnsi="Arial" w:cs="Times New Roman"/>
          <w:b/>
          <w:bCs/>
          <w:sz w:val="20"/>
          <w:szCs w:val="20"/>
          <w:lang w:eastAsia="en-GB"/>
        </w:rPr>
        <w:tab/>
      </w:r>
    </w:p>
    <w:p w14:paraId="62D8CD3A"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20"/>
          <w:szCs w:val="20"/>
          <w:lang w:eastAsia="en-GB"/>
        </w:rPr>
      </w:pPr>
    </w:p>
    <w:p w14:paraId="32460BA1"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Print Name: ……………………………</w:t>
      </w:r>
      <w:r w:rsidRPr="00B52AC3">
        <w:rPr>
          <w:rFonts w:ascii="Arial" w:eastAsia="Times New Roman" w:hAnsi="Arial" w:cs="Times New Roman"/>
          <w:b/>
          <w:bCs/>
          <w:sz w:val="20"/>
          <w:szCs w:val="20"/>
          <w:lang w:eastAsia="en-GB"/>
        </w:rPr>
        <w:tab/>
        <w:t>Date: …………………………………</w:t>
      </w:r>
    </w:p>
    <w:p w14:paraId="4438E5FF"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55DC3E8D"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7D589C08"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4B66E5ED"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B52AC3">
        <w:rPr>
          <w:rFonts w:ascii="Arial" w:eastAsia="Times New Roman" w:hAnsi="Arial" w:cs="Times New Roman"/>
          <w:b/>
          <w:bCs/>
          <w:sz w:val="20"/>
          <w:szCs w:val="20"/>
          <w:lang w:eastAsia="en-GB"/>
        </w:rPr>
        <w:t xml:space="preserve">Designation: Client’s Supervising Officer </w:t>
      </w:r>
    </w:p>
    <w:p w14:paraId="458F9B3A"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3142C9A7"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B52AC3">
        <w:rPr>
          <w:rFonts w:ascii="Arial" w:eastAsia="Times New Roman" w:hAnsi="Arial" w:cs="Times New Roman"/>
          <w:b/>
          <w:bCs/>
          <w:i/>
          <w:iCs/>
          <w:sz w:val="20"/>
          <w:szCs w:val="20"/>
          <w:lang w:eastAsia="en-GB"/>
        </w:rPr>
        <w:t>Action completed:</w:t>
      </w:r>
    </w:p>
    <w:p w14:paraId="6A3ECD61" w14:textId="77777777" w:rsidR="00F31982" w:rsidRPr="00B52AC3" w:rsidRDefault="00F31982" w:rsidP="00F31982">
      <w:pPr>
        <w:tabs>
          <w:tab w:val="left" w:pos="1260"/>
          <w:tab w:val="left" w:pos="3240"/>
          <w:tab w:val="left" w:pos="5400"/>
        </w:tabs>
        <w:spacing w:after="0" w:line="240" w:lineRule="auto"/>
        <w:jc w:val="both"/>
        <w:rPr>
          <w:rFonts w:ascii="Arial" w:eastAsia="Times New Roman" w:hAnsi="Arial" w:cs="Times New Roman"/>
          <w:b/>
          <w:bCs/>
          <w:i/>
          <w:iCs/>
          <w:sz w:val="16"/>
          <w:szCs w:val="16"/>
          <w:lang w:eastAsia="en-GB"/>
        </w:rPr>
      </w:pPr>
    </w:p>
    <w:p w14:paraId="0659E78C" w14:textId="77777777" w:rsidR="00F31982" w:rsidRPr="00B52AC3" w:rsidRDefault="00F31982" w:rsidP="00F31982">
      <w:pPr>
        <w:tabs>
          <w:tab w:val="left" w:pos="1260"/>
          <w:tab w:val="left" w:pos="3240"/>
          <w:tab w:val="left" w:pos="4680"/>
        </w:tabs>
        <w:spacing w:after="0" w:line="240" w:lineRule="auto"/>
        <w:jc w:val="both"/>
        <w:rPr>
          <w:rFonts w:ascii="Arial" w:eastAsia="Times New Roman" w:hAnsi="Arial" w:cs="Times New Roman"/>
          <w:b/>
          <w:bCs/>
          <w:i/>
          <w:iCs/>
          <w:sz w:val="20"/>
          <w:szCs w:val="20"/>
          <w:lang w:eastAsia="en-GB"/>
        </w:rPr>
      </w:pPr>
      <w:r w:rsidRPr="00B52AC3">
        <w:rPr>
          <w:rFonts w:ascii="Arial" w:eastAsia="Times New Roman" w:hAnsi="Arial" w:cs="Times New Roman"/>
          <w:b/>
          <w:bCs/>
          <w:sz w:val="20"/>
          <w:szCs w:val="20"/>
          <w:lang w:eastAsia="en-GB"/>
        </w:rPr>
        <w:t>Signed ………………………………….</w:t>
      </w:r>
      <w:r w:rsidRPr="00B52AC3">
        <w:rPr>
          <w:rFonts w:ascii="Arial" w:eastAsia="Times New Roman" w:hAnsi="Arial" w:cs="Times New Roman"/>
          <w:b/>
          <w:bCs/>
          <w:sz w:val="20"/>
          <w:szCs w:val="20"/>
          <w:lang w:eastAsia="en-GB"/>
        </w:rPr>
        <w:tab/>
      </w:r>
    </w:p>
    <w:p w14:paraId="42148927"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20"/>
          <w:szCs w:val="20"/>
          <w:lang w:eastAsia="en-GB"/>
        </w:rPr>
      </w:pPr>
    </w:p>
    <w:p w14:paraId="28DE65DA"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20"/>
          <w:szCs w:val="20"/>
          <w:lang w:eastAsia="en-GB"/>
        </w:rPr>
      </w:pPr>
      <w:r w:rsidRPr="00B52AC3">
        <w:rPr>
          <w:rFonts w:ascii="Arial" w:eastAsia="Times New Roman" w:hAnsi="Arial" w:cs="Times New Roman"/>
          <w:b/>
          <w:bCs/>
          <w:sz w:val="20"/>
          <w:szCs w:val="20"/>
          <w:lang w:eastAsia="en-GB"/>
        </w:rPr>
        <w:t>Print Name: ……………………………</w:t>
      </w:r>
      <w:r w:rsidRPr="00B52AC3">
        <w:rPr>
          <w:rFonts w:ascii="Arial" w:eastAsia="Times New Roman" w:hAnsi="Arial" w:cs="Times New Roman"/>
          <w:b/>
          <w:bCs/>
          <w:sz w:val="20"/>
          <w:szCs w:val="20"/>
          <w:lang w:eastAsia="en-GB"/>
        </w:rPr>
        <w:tab/>
        <w:t>Date: ……………………………………</w:t>
      </w:r>
    </w:p>
    <w:p w14:paraId="76F61703"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20"/>
          <w:szCs w:val="20"/>
          <w:lang w:eastAsia="en-GB"/>
        </w:rPr>
      </w:pPr>
    </w:p>
    <w:p w14:paraId="59DDBE7B" w14:textId="77777777" w:rsidR="00F31982" w:rsidRPr="00B52AC3" w:rsidRDefault="00F31982" w:rsidP="00F31982">
      <w:pPr>
        <w:tabs>
          <w:tab w:val="left" w:pos="1620"/>
          <w:tab w:val="left" w:pos="4680"/>
        </w:tabs>
        <w:spacing w:after="0" w:line="240" w:lineRule="auto"/>
        <w:jc w:val="both"/>
        <w:rPr>
          <w:rFonts w:ascii="Arial" w:eastAsia="Times New Roman" w:hAnsi="Arial" w:cs="Times New Roman"/>
          <w:b/>
          <w:bCs/>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20"/>
        <w:gridCol w:w="1030"/>
      </w:tblGrid>
      <w:tr w:rsidR="00F31982" w:rsidRPr="00B52AC3" w14:paraId="28F5BCFB" w14:textId="77777777" w:rsidTr="0042155B">
        <w:trPr>
          <w:trHeight w:val="5983"/>
        </w:trPr>
        <w:tc>
          <w:tcPr>
            <w:tcW w:w="13176" w:type="dxa"/>
            <w:gridSpan w:val="2"/>
          </w:tcPr>
          <w:p w14:paraId="2AE16035" w14:textId="77777777" w:rsidR="00F31982" w:rsidRPr="00B52AC3" w:rsidRDefault="00F31982" w:rsidP="00771B97">
            <w:pPr>
              <w:spacing w:after="0" w:line="240" w:lineRule="auto"/>
              <w:jc w:val="center"/>
              <w:rPr>
                <w:rFonts w:ascii="Arial" w:eastAsia="Times New Roman" w:hAnsi="Arial" w:cs="Times New Roman"/>
                <w:b/>
                <w:bCs/>
                <w:i/>
                <w:iCs/>
                <w:sz w:val="18"/>
                <w:szCs w:val="18"/>
                <w:lang w:eastAsia="en-GB"/>
              </w:rPr>
            </w:pPr>
            <w:r w:rsidRPr="00B52AC3">
              <w:rPr>
                <w:rFonts w:ascii="Arial" w:eastAsia="Times New Roman" w:hAnsi="Arial" w:cs="Times New Roman"/>
                <w:b/>
                <w:bCs/>
                <w:i/>
                <w:iCs/>
                <w:sz w:val="18"/>
                <w:szCs w:val="18"/>
                <w:lang w:eastAsia="en-GB"/>
              </w:rPr>
              <w:t>ENVIRONMENTAL INSPECTION AND SOCIAL SAFEGUARDS REGISTER – ADDITIONAL COMMENTS</w:t>
            </w:r>
          </w:p>
          <w:p w14:paraId="23349DD5" w14:textId="77777777" w:rsidR="00F31982" w:rsidRPr="00B52AC3" w:rsidRDefault="00F31982" w:rsidP="00771B97">
            <w:pPr>
              <w:spacing w:after="0" w:line="240" w:lineRule="auto"/>
              <w:jc w:val="center"/>
              <w:rPr>
                <w:rFonts w:ascii="Arial" w:eastAsia="Times New Roman" w:hAnsi="Arial" w:cs="Times New Roman"/>
                <w:b/>
                <w:bCs/>
                <w:i/>
                <w:iCs/>
                <w:sz w:val="18"/>
                <w:szCs w:val="18"/>
                <w:lang w:eastAsia="en-GB"/>
              </w:rPr>
            </w:pPr>
          </w:p>
          <w:p w14:paraId="3497C048" w14:textId="77777777" w:rsidR="00F31982" w:rsidRPr="00B52AC3" w:rsidRDefault="00F31982" w:rsidP="00771B97">
            <w:pPr>
              <w:spacing w:after="0" w:line="240" w:lineRule="auto"/>
              <w:jc w:val="center"/>
              <w:rPr>
                <w:rFonts w:ascii="Arial" w:eastAsia="Times New Roman" w:hAnsi="Arial" w:cs="Times New Roman"/>
                <w:b/>
                <w:bCs/>
                <w:i/>
                <w:iCs/>
                <w:sz w:val="18"/>
                <w:szCs w:val="18"/>
                <w:lang w:eastAsia="en-GB"/>
              </w:rPr>
            </w:pPr>
            <w:r w:rsidRPr="00B52AC3">
              <w:rPr>
                <w:rFonts w:ascii="Arial" w:eastAsia="Times New Roman" w:hAnsi="Arial" w:cs="Times New Roman"/>
                <w:b/>
                <w:bCs/>
                <w:i/>
                <w:iCs/>
                <w:sz w:val="18"/>
                <w:szCs w:val="18"/>
                <w:lang w:eastAsia="en-GB"/>
              </w:rPr>
              <w:t>If required, provide supporting comments relating to the specified environmental checks or on any site environmental or social safeguards matter worthy of note</w:t>
            </w:r>
          </w:p>
          <w:p w14:paraId="3CB86412" w14:textId="77777777" w:rsidR="00F31982" w:rsidRPr="00B52AC3" w:rsidRDefault="00F31982" w:rsidP="00771B97">
            <w:pPr>
              <w:rPr>
                <w:rFonts w:ascii="Arial" w:eastAsia="Times New Roman" w:hAnsi="Arial" w:cs="Times New Roman"/>
                <w:sz w:val="18"/>
                <w:szCs w:val="18"/>
                <w:lang w:eastAsia="en-GB"/>
              </w:rPr>
            </w:pPr>
          </w:p>
          <w:p w14:paraId="08E3DF2F" w14:textId="77777777" w:rsidR="00F31982" w:rsidRPr="00B52AC3" w:rsidRDefault="00F31982" w:rsidP="00771B97">
            <w:pPr>
              <w:tabs>
                <w:tab w:val="left" w:pos="4335"/>
              </w:tabs>
              <w:rPr>
                <w:rFonts w:ascii="Arial" w:eastAsia="Times New Roman" w:hAnsi="Arial" w:cs="Times New Roman"/>
                <w:sz w:val="18"/>
                <w:szCs w:val="18"/>
                <w:lang w:eastAsia="en-GB"/>
              </w:rPr>
            </w:pPr>
          </w:p>
        </w:tc>
      </w:tr>
      <w:tr w:rsidR="00F31982" w:rsidRPr="00B52AC3" w14:paraId="7C380EFB" w14:textId="77777777" w:rsidTr="0042155B">
        <w:trPr>
          <w:trHeight w:val="70"/>
        </w:trPr>
        <w:tc>
          <w:tcPr>
            <w:tcW w:w="12078" w:type="dxa"/>
          </w:tcPr>
          <w:p w14:paraId="765FB7C8" w14:textId="77777777" w:rsidR="00F31982" w:rsidRPr="00B52AC3" w:rsidRDefault="00F31982" w:rsidP="00771B97">
            <w:pPr>
              <w:tabs>
                <w:tab w:val="right" w:pos="11340"/>
              </w:tabs>
              <w:spacing w:after="0" w:line="240" w:lineRule="auto"/>
              <w:jc w:val="both"/>
              <w:rPr>
                <w:rFonts w:ascii="Arial" w:eastAsia="Times New Roman" w:hAnsi="Arial" w:cs="Times New Roman"/>
                <w:b/>
                <w:bCs/>
                <w:sz w:val="18"/>
                <w:szCs w:val="18"/>
                <w:lang w:eastAsia="en-GB"/>
              </w:rPr>
            </w:pPr>
            <w:r w:rsidRPr="00B52AC3">
              <w:rPr>
                <w:rFonts w:ascii="Arial" w:eastAsia="Times New Roman" w:hAnsi="Arial" w:cs="Times New Roman"/>
                <w:b/>
                <w:bCs/>
                <w:sz w:val="18"/>
                <w:szCs w:val="18"/>
                <w:lang w:eastAsia="en-GB"/>
              </w:rPr>
              <w:tab/>
              <w:t>Continuation Sheet No. Pages:</w:t>
            </w:r>
          </w:p>
        </w:tc>
        <w:tc>
          <w:tcPr>
            <w:tcW w:w="1098" w:type="dxa"/>
          </w:tcPr>
          <w:p w14:paraId="511A6240" w14:textId="77777777" w:rsidR="00F31982" w:rsidRPr="00B52AC3" w:rsidRDefault="00F31982" w:rsidP="00771B97">
            <w:pPr>
              <w:spacing w:after="0" w:line="240" w:lineRule="auto"/>
              <w:jc w:val="both"/>
              <w:rPr>
                <w:rFonts w:ascii="Arial" w:eastAsia="Times New Roman" w:hAnsi="Arial" w:cs="Times New Roman"/>
                <w:b/>
                <w:bCs/>
                <w:sz w:val="18"/>
                <w:szCs w:val="18"/>
                <w:lang w:eastAsia="en-GB"/>
              </w:rPr>
            </w:pPr>
          </w:p>
        </w:tc>
      </w:tr>
    </w:tbl>
    <w:p w14:paraId="0DA3BC4E" w14:textId="77777777" w:rsidR="00F31982" w:rsidRPr="00B52AC3" w:rsidRDefault="00F31982" w:rsidP="00F31982"/>
    <w:p w14:paraId="5D7BBF65" w14:textId="77777777" w:rsidR="00F31982" w:rsidRPr="00B52AC3" w:rsidRDefault="00F31982" w:rsidP="00F31982">
      <w:r w:rsidRPr="00B52AC3">
        <w:br w:type="page"/>
      </w:r>
    </w:p>
    <w:p w14:paraId="6F6A7555" w14:textId="7E7D9C1F" w:rsidR="00F31982" w:rsidRPr="00015EDB" w:rsidRDefault="00F31982" w:rsidP="00F31982">
      <w:pPr>
        <w:pStyle w:val="Heading2"/>
        <w:numPr>
          <w:ilvl w:val="0"/>
          <w:numId w:val="0"/>
        </w:numPr>
        <w:rPr>
          <w:rFonts w:cstheme="majorHAnsi"/>
          <w:lang w:eastAsia="en-GB"/>
        </w:rPr>
      </w:pPr>
      <w:bookmarkStart w:id="68" w:name="_Toc149648951"/>
      <w:r w:rsidRPr="00015EDB">
        <w:rPr>
          <w:rFonts w:cstheme="majorHAnsi"/>
        </w:rPr>
        <w:t xml:space="preserve">Appendix D </w:t>
      </w:r>
      <w:r w:rsidRPr="00015EDB">
        <w:rPr>
          <w:rFonts w:cstheme="majorHAnsi"/>
          <w:lang w:eastAsia="en-GB"/>
        </w:rPr>
        <w:t>Monthly Employer’s Environmental and Social Safeguards Review Checklist</w:t>
      </w:r>
      <w:bookmarkEnd w:id="68"/>
    </w:p>
    <w:p w14:paraId="62243071" w14:textId="77777777" w:rsidR="00F31982" w:rsidRPr="00B52AC3" w:rsidRDefault="00F31982" w:rsidP="00F31982">
      <w:pPr>
        <w:spacing w:after="0" w:line="240" w:lineRule="auto"/>
        <w:jc w:val="both"/>
        <w:rPr>
          <w:rFonts w:ascii="Arial" w:hAnsi="Arial"/>
          <w:b/>
          <w:i/>
          <w:lang w:eastAsia="en-GB"/>
        </w:rPr>
      </w:pPr>
    </w:p>
    <w:p w14:paraId="216354EA" w14:textId="77777777" w:rsidR="00F31982" w:rsidRPr="00B52AC3" w:rsidRDefault="00F31982" w:rsidP="00F31982">
      <w:pPr>
        <w:spacing w:after="0" w:line="240" w:lineRule="auto"/>
        <w:jc w:val="both"/>
        <w:rPr>
          <w:rFonts w:ascii="Arial" w:hAnsi="Arial"/>
          <w:b/>
          <w:i/>
          <w:lang w:eastAsia="en-GB"/>
        </w:rPr>
      </w:pPr>
    </w:p>
    <w:p w14:paraId="7ABD6421" w14:textId="77777777" w:rsidR="00F31982" w:rsidRPr="00B52AC3" w:rsidRDefault="00F31982" w:rsidP="00F31982">
      <w:pPr>
        <w:spacing w:after="0" w:line="240" w:lineRule="auto"/>
        <w:jc w:val="both"/>
        <w:rPr>
          <w:rFonts w:ascii="Arial" w:hAnsi="Arial"/>
          <w:sz w:val="28"/>
          <w:szCs w:val="28"/>
          <w:u w:val="single"/>
          <w:lang w:eastAsia="en-GB"/>
        </w:rPr>
      </w:pPr>
      <w:r w:rsidRPr="00B52AC3">
        <w:rPr>
          <w:rFonts w:ascii="Arial" w:hAnsi="Arial"/>
          <w:i/>
          <w:lang w:eastAsia="en-GB"/>
        </w:rPr>
        <w:t xml:space="preserve">Month in Review: </w:t>
      </w:r>
      <w:r w:rsidRPr="00B52AC3">
        <w:rPr>
          <w:rFonts w:ascii="Arial" w:hAnsi="Arial"/>
          <w:i/>
          <w:u w:val="single"/>
          <w:lang w:eastAsia="en-GB"/>
        </w:rPr>
        <w:tab/>
      </w:r>
      <w:r w:rsidRPr="00B52AC3">
        <w:rPr>
          <w:rFonts w:ascii="Arial" w:hAnsi="Arial"/>
          <w:i/>
          <w:u w:val="single"/>
          <w:lang w:eastAsia="en-GB"/>
        </w:rPr>
        <w:tab/>
      </w:r>
      <w:r w:rsidRPr="00B52AC3">
        <w:rPr>
          <w:rFonts w:ascii="Arial" w:hAnsi="Arial"/>
          <w:i/>
          <w:u w:val="single"/>
          <w:lang w:eastAsia="en-GB"/>
        </w:rPr>
        <w:tab/>
      </w:r>
      <w:r w:rsidRPr="00B52AC3">
        <w:rPr>
          <w:rFonts w:ascii="Arial" w:hAnsi="Arial"/>
          <w:i/>
          <w:u w:val="single"/>
          <w:lang w:eastAsia="en-GB"/>
        </w:rPr>
        <w:tab/>
      </w:r>
      <w:r w:rsidRPr="00B52AC3">
        <w:rPr>
          <w:rFonts w:ascii="Arial" w:hAnsi="Arial"/>
          <w:i/>
          <w:u w:val="single"/>
          <w:lang w:eastAsia="en-GB"/>
        </w:rPr>
        <w:tab/>
      </w:r>
      <w:r w:rsidRPr="00B52AC3">
        <w:rPr>
          <w:rFonts w:ascii="Arial" w:hAnsi="Arial"/>
          <w:i/>
          <w:u w:val="single"/>
          <w:lang w:eastAsia="en-GB"/>
        </w:rPr>
        <w:tab/>
      </w:r>
      <w:r w:rsidRPr="00B52AC3">
        <w:rPr>
          <w:rFonts w:ascii="Arial" w:hAnsi="Arial"/>
          <w:i/>
          <w:u w:val="single"/>
          <w:lang w:eastAsia="en-GB"/>
        </w:rPr>
        <w:tab/>
      </w:r>
    </w:p>
    <w:p w14:paraId="4EB73EFF" w14:textId="77777777" w:rsidR="00F31982" w:rsidRPr="00B52AC3" w:rsidRDefault="00F31982" w:rsidP="00F31982">
      <w:pPr>
        <w:spacing w:after="0" w:line="240" w:lineRule="auto"/>
        <w:jc w:val="both"/>
        <w:rPr>
          <w:rFonts w:ascii="Arial" w:hAnsi="Arial"/>
          <w:sz w:val="16"/>
          <w:szCs w:val="16"/>
          <w:u w:val="single"/>
          <w:lang w:eastAsia="en-GB"/>
        </w:rPr>
      </w:pPr>
    </w:p>
    <w:p w14:paraId="66F8A3F6" w14:textId="77777777" w:rsidR="00F31982" w:rsidRPr="00B52AC3" w:rsidRDefault="00F31982" w:rsidP="00F31982">
      <w:pPr>
        <w:spacing w:after="0" w:line="240" w:lineRule="auto"/>
        <w:jc w:val="both"/>
        <w:rPr>
          <w:rFonts w:ascii="Arial" w:hAnsi="Arial"/>
          <w:bCs/>
          <w:lang w:eastAsia="en-GB"/>
        </w:rPr>
      </w:pPr>
    </w:p>
    <w:p w14:paraId="6BB700B6" w14:textId="77777777" w:rsidR="00F31982" w:rsidRPr="00B52AC3" w:rsidRDefault="00F31982" w:rsidP="00F31982">
      <w:pPr>
        <w:spacing w:after="0" w:line="240" w:lineRule="auto"/>
        <w:jc w:val="both"/>
        <w:rPr>
          <w:rFonts w:ascii="Arial" w:hAnsi="Arial"/>
          <w:lang w:eastAsia="en-GB"/>
        </w:rPr>
      </w:pPr>
      <w:r w:rsidRPr="00B52AC3">
        <w:rPr>
          <w:rFonts w:ascii="Arial" w:hAnsi="Arial"/>
          <w:bCs/>
          <w:lang w:eastAsia="en-GB"/>
        </w:rPr>
        <w:t xml:space="preserve">This form is to be completed by the Employer’s Nominated person(s) </w:t>
      </w:r>
      <w:r w:rsidRPr="00B52AC3">
        <w:rPr>
          <w:rFonts w:ascii="Arial" w:hAnsi="Arial"/>
          <w:b/>
          <w:bCs/>
          <w:lang w:eastAsia="en-GB"/>
        </w:rPr>
        <w:t>monthly</w:t>
      </w:r>
      <w:r w:rsidRPr="00B52AC3">
        <w:rPr>
          <w:rFonts w:ascii="Arial" w:hAnsi="Arial"/>
          <w:bCs/>
          <w:lang w:eastAsia="en-GB"/>
        </w:rPr>
        <w:t>. Completed forms are to be kept on file in the Project Co-ordination Unit offices. A copy should be passed to the Supervising Officer for information within 48 hours.</w:t>
      </w:r>
    </w:p>
    <w:p w14:paraId="66A338FB" w14:textId="77777777" w:rsidR="00F31982" w:rsidRPr="00B52AC3" w:rsidRDefault="00F31982" w:rsidP="00F31982">
      <w:pPr>
        <w:spacing w:after="0" w:line="240" w:lineRule="auto"/>
        <w:jc w:val="both"/>
        <w:rPr>
          <w:rFonts w:ascii="Arial" w:hAnsi="Arial"/>
          <w:sz w:val="16"/>
          <w:szCs w:val="16"/>
          <w:lang w:eastAsia="en-GB"/>
        </w:rPr>
      </w:pPr>
    </w:p>
    <w:p w14:paraId="1ECDE08F" w14:textId="77777777" w:rsidR="00F31982" w:rsidRPr="00B52AC3" w:rsidRDefault="00F31982" w:rsidP="00F31982">
      <w:pPr>
        <w:spacing w:after="0" w:line="240" w:lineRule="auto"/>
        <w:jc w:val="both"/>
        <w:rPr>
          <w:rFonts w:ascii="Arial" w:hAnsi="Arial"/>
          <w:i/>
          <w:iCs/>
          <w:lang w:eastAsia="en-GB"/>
        </w:rPr>
      </w:pPr>
    </w:p>
    <w:p w14:paraId="5B2C8C97" w14:textId="77777777" w:rsidR="00F31982" w:rsidRPr="00B52AC3" w:rsidRDefault="00F31982" w:rsidP="00F31982">
      <w:pPr>
        <w:spacing w:after="0" w:line="240" w:lineRule="auto"/>
        <w:jc w:val="both"/>
        <w:rPr>
          <w:rFonts w:ascii="Arial" w:hAnsi="Arial"/>
          <w:i/>
          <w:iCs/>
          <w:u w:val="single"/>
          <w:lang w:eastAsia="en-GB"/>
        </w:rPr>
      </w:pPr>
      <w:r w:rsidRPr="00B52AC3">
        <w:rPr>
          <w:rFonts w:ascii="Arial" w:hAnsi="Arial"/>
          <w:i/>
          <w:iCs/>
          <w:lang w:eastAsia="en-GB"/>
        </w:rPr>
        <w:t>Subproject:</w:t>
      </w:r>
      <w:r w:rsidRPr="00B52AC3">
        <w:rPr>
          <w:rFonts w:ascii="Arial" w:hAnsi="Arial"/>
          <w:i/>
          <w:iCs/>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p>
    <w:p w14:paraId="571A5100" w14:textId="77777777" w:rsidR="00F31982" w:rsidRPr="00B52AC3" w:rsidRDefault="00F31982" w:rsidP="00F31982">
      <w:pPr>
        <w:spacing w:after="0" w:line="240" w:lineRule="auto"/>
        <w:jc w:val="both"/>
        <w:rPr>
          <w:rFonts w:ascii="Arial" w:hAnsi="Arial"/>
          <w:i/>
          <w:iCs/>
          <w:lang w:eastAsia="en-GB"/>
        </w:rPr>
      </w:pPr>
      <w:r w:rsidRPr="00B52AC3">
        <w:rPr>
          <w:rFonts w:ascii="Arial" w:hAnsi="Arial"/>
          <w:i/>
          <w:iCs/>
          <w:lang w:eastAsia="en-GB"/>
        </w:rPr>
        <w:t xml:space="preserve"> </w:t>
      </w:r>
    </w:p>
    <w:p w14:paraId="27A2462B" w14:textId="77777777" w:rsidR="00F31982" w:rsidRPr="00B52AC3" w:rsidRDefault="00F31982" w:rsidP="00F31982">
      <w:pPr>
        <w:spacing w:after="0" w:line="240" w:lineRule="auto"/>
        <w:jc w:val="both"/>
        <w:rPr>
          <w:rFonts w:ascii="Arial" w:hAnsi="Arial"/>
          <w:i/>
          <w:iCs/>
          <w:u w:val="single"/>
          <w:lang w:eastAsia="en-GB"/>
        </w:rPr>
      </w:pPr>
      <w:r w:rsidRPr="00B52AC3">
        <w:rPr>
          <w:rFonts w:ascii="Arial" w:hAnsi="Arial"/>
          <w:i/>
          <w:iCs/>
          <w:lang w:eastAsia="en-GB"/>
        </w:rPr>
        <w:t>Contractor:</w:t>
      </w:r>
      <w:r w:rsidRPr="00B52AC3">
        <w:rPr>
          <w:rFonts w:ascii="Arial" w:hAnsi="Arial"/>
          <w:i/>
          <w:iCs/>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p>
    <w:p w14:paraId="176A98F2" w14:textId="77777777" w:rsidR="00F31982" w:rsidRPr="00B52AC3" w:rsidRDefault="00F31982" w:rsidP="00F31982">
      <w:pPr>
        <w:spacing w:after="0" w:line="240" w:lineRule="auto"/>
        <w:jc w:val="both"/>
        <w:rPr>
          <w:rFonts w:ascii="Arial" w:hAnsi="Arial"/>
          <w:i/>
          <w:iCs/>
          <w:lang w:eastAsia="en-GB"/>
        </w:rPr>
      </w:pPr>
    </w:p>
    <w:p w14:paraId="6F7A2DAA" w14:textId="77777777" w:rsidR="00F31982" w:rsidRPr="00B52AC3" w:rsidRDefault="00F31982" w:rsidP="00F31982">
      <w:pPr>
        <w:spacing w:after="0" w:line="240" w:lineRule="auto"/>
        <w:rPr>
          <w:rFonts w:ascii="Arial" w:hAnsi="Arial"/>
          <w:i/>
          <w:iCs/>
          <w:u w:val="single"/>
          <w:lang w:eastAsia="en-GB"/>
        </w:rPr>
      </w:pPr>
      <w:r w:rsidRPr="00B52AC3">
        <w:rPr>
          <w:rFonts w:ascii="Arial" w:hAnsi="Arial"/>
          <w:i/>
          <w:iCs/>
          <w:lang w:eastAsia="en-GB"/>
        </w:rPr>
        <w:t>Recording Officer:</w:t>
      </w:r>
      <w:r w:rsidRPr="00B52AC3">
        <w:rPr>
          <w:rFonts w:ascii="Arial" w:hAnsi="Arial"/>
          <w:i/>
          <w:iCs/>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p>
    <w:p w14:paraId="3D36C3FA" w14:textId="77777777" w:rsidR="00F31982" w:rsidRPr="00B52AC3" w:rsidRDefault="00F31982" w:rsidP="00F31982">
      <w:pPr>
        <w:spacing w:after="0" w:line="240" w:lineRule="auto"/>
        <w:jc w:val="both"/>
        <w:rPr>
          <w:rFonts w:ascii="Arial" w:hAnsi="Arial"/>
          <w:i/>
          <w:iCs/>
          <w:lang w:eastAsia="en-GB"/>
        </w:rPr>
      </w:pPr>
    </w:p>
    <w:p w14:paraId="790912FA" w14:textId="77777777" w:rsidR="00F31982" w:rsidRPr="00B52AC3" w:rsidRDefault="00F31982" w:rsidP="00F31982">
      <w:pPr>
        <w:spacing w:after="0" w:line="240" w:lineRule="auto"/>
        <w:rPr>
          <w:rFonts w:ascii="Arial" w:hAnsi="Arial"/>
          <w:i/>
          <w:iCs/>
          <w:u w:val="single"/>
          <w:lang w:eastAsia="en-GB"/>
        </w:rPr>
      </w:pPr>
      <w:r w:rsidRPr="00B52AC3">
        <w:rPr>
          <w:rFonts w:ascii="Arial" w:hAnsi="Arial"/>
          <w:i/>
          <w:iCs/>
          <w:lang w:eastAsia="en-GB"/>
        </w:rPr>
        <w:t xml:space="preserve">Recording Officer Designation: </w:t>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p>
    <w:p w14:paraId="6C29F3C2" w14:textId="77777777" w:rsidR="00F31982" w:rsidRPr="00B52AC3" w:rsidRDefault="00F31982" w:rsidP="00F31982">
      <w:pPr>
        <w:spacing w:after="0" w:line="240" w:lineRule="auto"/>
        <w:jc w:val="both"/>
        <w:rPr>
          <w:rFonts w:ascii="Arial" w:hAnsi="Arial"/>
          <w:i/>
          <w:iCs/>
          <w:lang w:eastAsia="en-GB"/>
        </w:rPr>
      </w:pPr>
    </w:p>
    <w:p w14:paraId="20794BE5" w14:textId="77777777" w:rsidR="00F31982" w:rsidRPr="00B52AC3" w:rsidRDefault="00F31982" w:rsidP="00F31982">
      <w:pPr>
        <w:spacing w:after="0" w:line="240" w:lineRule="auto"/>
        <w:jc w:val="both"/>
        <w:rPr>
          <w:rFonts w:ascii="Arial" w:hAnsi="Arial"/>
          <w:i/>
          <w:iCs/>
          <w:u w:val="single"/>
          <w:lang w:eastAsia="en-GB"/>
        </w:rPr>
      </w:pPr>
      <w:r w:rsidRPr="00B52AC3">
        <w:rPr>
          <w:rFonts w:ascii="Arial" w:hAnsi="Arial"/>
          <w:i/>
          <w:iCs/>
          <w:lang w:eastAsia="en-GB"/>
        </w:rPr>
        <w:t xml:space="preserve">Date: </w:t>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r w:rsidRPr="00B52AC3">
        <w:rPr>
          <w:rFonts w:ascii="Arial" w:hAnsi="Arial"/>
          <w:i/>
          <w:iCs/>
          <w:u w:val="single"/>
          <w:lang w:eastAsia="en-GB"/>
        </w:rPr>
        <w:tab/>
      </w:r>
    </w:p>
    <w:p w14:paraId="686151C0" w14:textId="77777777" w:rsidR="00F31982" w:rsidRPr="00B52AC3" w:rsidRDefault="00F31982" w:rsidP="00F31982">
      <w:pPr>
        <w:spacing w:after="0" w:line="240" w:lineRule="auto"/>
        <w:jc w:val="both"/>
        <w:rPr>
          <w:rFonts w:ascii="Arial" w:hAnsi="Arial"/>
          <w:sz w:val="16"/>
          <w:szCs w:val="16"/>
          <w:lang w:eastAsia="en-GB"/>
        </w:rPr>
      </w:pPr>
    </w:p>
    <w:p w14:paraId="788A307A" w14:textId="77777777" w:rsidR="00F31982" w:rsidRPr="00B52AC3" w:rsidRDefault="00F31982" w:rsidP="00F31982">
      <w:pPr>
        <w:spacing w:after="0" w:line="240" w:lineRule="auto"/>
        <w:jc w:val="both"/>
        <w:rPr>
          <w:rFonts w:ascii="Arial" w:hAnsi="Arial"/>
          <w:sz w:val="18"/>
          <w:szCs w:val="18"/>
          <w:lang w:eastAsia="en-GB"/>
        </w:rPr>
      </w:pPr>
    </w:p>
    <w:p w14:paraId="6872B094" w14:textId="77777777" w:rsidR="00F31982" w:rsidRPr="00B52AC3" w:rsidRDefault="00F31982" w:rsidP="00F31982">
      <w:pPr>
        <w:spacing w:after="0" w:line="240" w:lineRule="auto"/>
        <w:jc w:val="both"/>
        <w:rPr>
          <w:rFonts w:ascii="Arial" w:hAnsi="Arial"/>
          <w:sz w:val="18"/>
          <w:szCs w:val="18"/>
          <w:lang w:eastAsia="en-GB"/>
        </w:rPr>
      </w:pPr>
      <w:r w:rsidRPr="00B52AC3">
        <w:rPr>
          <w:rFonts w:ascii="Arial" w:hAnsi="Arial"/>
          <w:sz w:val="18"/>
          <w:szCs w:val="18"/>
          <w:lang w:eastAsia="en-GB"/>
        </w:rPr>
        <w:t>The purpose of this review is to check monthly that the Project Environmental and Social Safeguards File is being kept up to date.</w:t>
      </w:r>
    </w:p>
    <w:p w14:paraId="12ED0C23" w14:textId="77777777" w:rsidR="00F31982" w:rsidRPr="00B52AC3" w:rsidRDefault="00F31982" w:rsidP="00F31982">
      <w:pPr>
        <w:spacing w:after="0" w:line="240" w:lineRule="auto"/>
        <w:jc w:val="both"/>
        <w:rPr>
          <w:rFonts w:ascii="Arial" w:hAnsi="Arial"/>
          <w:sz w:val="18"/>
          <w:szCs w:val="18"/>
          <w:lang w:eastAsia="en-GB"/>
        </w:rPr>
      </w:pPr>
    </w:p>
    <w:p w14:paraId="2AF7638C" w14:textId="77777777" w:rsidR="00F31982" w:rsidRPr="00B52AC3" w:rsidRDefault="00F31982" w:rsidP="00F31982">
      <w:pPr>
        <w:spacing w:after="0" w:line="240" w:lineRule="auto"/>
        <w:jc w:val="both"/>
        <w:rPr>
          <w:rFonts w:ascii="Arial" w:hAnsi="Arial"/>
          <w:sz w:val="18"/>
          <w:szCs w:val="18"/>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2"/>
        <w:gridCol w:w="937"/>
        <w:gridCol w:w="926"/>
        <w:gridCol w:w="5367"/>
      </w:tblGrid>
      <w:tr w:rsidR="00F31982" w:rsidRPr="00B52AC3" w14:paraId="4E6EA47C" w14:textId="77777777" w:rsidTr="00771B97">
        <w:trPr>
          <w:trHeight w:val="195"/>
        </w:trPr>
        <w:tc>
          <w:tcPr>
            <w:tcW w:w="6120" w:type="dxa"/>
          </w:tcPr>
          <w:p w14:paraId="6FB2BA9D" w14:textId="77777777" w:rsidR="00F31982" w:rsidRPr="00B52AC3" w:rsidRDefault="00F31982" w:rsidP="00771B97">
            <w:pPr>
              <w:spacing w:after="0" w:line="240" w:lineRule="auto"/>
              <w:jc w:val="both"/>
              <w:rPr>
                <w:rFonts w:ascii="Arial" w:hAnsi="Arial"/>
                <w:b/>
                <w:bCs/>
                <w:sz w:val="20"/>
                <w:szCs w:val="20"/>
                <w:lang w:eastAsia="en-GB"/>
              </w:rPr>
            </w:pPr>
            <w:r w:rsidRPr="00B52AC3">
              <w:rPr>
                <w:rFonts w:ascii="Arial" w:hAnsi="Arial"/>
                <w:b/>
                <w:bCs/>
                <w:sz w:val="20"/>
                <w:szCs w:val="20"/>
                <w:lang w:eastAsia="en-GB"/>
              </w:rPr>
              <w:t>Issue to be considered in the review</w:t>
            </w:r>
          </w:p>
        </w:tc>
        <w:tc>
          <w:tcPr>
            <w:tcW w:w="990" w:type="dxa"/>
          </w:tcPr>
          <w:p w14:paraId="36AE0130" w14:textId="77777777" w:rsidR="00F31982" w:rsidRPr="00B52AC3" w:rsidRDefault="00F31982" w:rsidP="00771B97">
            <w:pPr>
              <w:spacing w:after="0" w:line="240" w:lineRule="auto"/>
              <w:jc w:val="center"/>
              <w:rPr>
                <w:rFonts w:ascii="Arial" w:hAnsi="Arial"/>
                <w:b/>
                <w:bCs/>
                <w:sz w:val="20"/>
                <w:szCs w:val="20"/>
                <w:lang w:eastAsia="en-GB"/>
              </w:rPr>
            </w:pPr>
            <w:r w:rsidRPr="00B52AC3">
              <w:rPr>
                <w:rFonts w:ascii="Arial" w:hAnsi="Arial"/>
                <w:b/>
                <w:bCs/>
                <w:sz w:val="20"/>
                <w:szCs w:val="20"/>
                <w:lang w:eastAsia="en-GB"/>
              </w:rPr>
              <w:t>Yes</w:t>
            </w:r>
          </w:p>
        </w:tc>
        <w:tc>
          <w:tcPr>
            <w:tcW w:w="990" w:type="dxa"/>
          </w:tcPr>
          <w:p w14:paraId="4C70547F" w14:textId="77777777" w:rsidR="00F31982" w:rsidRPr="00B52AC3" w:rsidRDefault="00F31982" w:rsidP="00771B97">
            <w:pPr>
              <w:spacing w:after="0" w:line="240" w:lineRule="auto"/>
              <w:jc w:val="center"/>
              <w:rPr>
                <w:rFonts w:ascii="Arial" w:hAnsi="Arial"/>
                <w:b/>
                <w:bCs/>
                <w:sz w:val="20"/>
                <w:szCs w:val="20"/>
                <w:lang w:eastAsia="en-GB"/>
              </w:rPr>
            </w:pPr>
            <w:r w:rsidRPr="00B52AC3">
              <w:rPr>
                <w:rFonts w:ascii="Arial" w:hAnsi="Arial"/>
                <w:b/>
                <w:bCs/>
                <w:sz w:val="20"/>
                <w:szCs w:val="20"/>
                <w:lang w:eastAsia="en-GB"/>
              </w:rPr>
              <w:t>No</w:t>
            </w:r>
          </w:p>
        </w:tc>
        <w:tc>
          <w:tcPr>
            <w:tcW w:w="5966" w:type="dxa"/>
          </w:tcPr>
          <w:p w14:paraId="0C665F9C" w14:textId="77777777" w:rsidR="00F31982" w:rsidRPr="00B52AC3" w:rsidRDefault="00F31982" w:rsidP="00771B97">
            <w:pPr>
              <w:spacing w:after="0" w:line="240" w:lineRule="auto"/>
              <w:jc w:val="both"/>
              <w:rPr>
                <w:rFonts w:ascii="Arial" w:hAnsi="Arial"/>
                <w:b/>
                <w:bCs/>
                <w:sz w:val="20"/>
                <w:szCs w:val="20"/>
                <w:lang w:eastAsia="en-GB"/>
              </w:rPr>
            </w:pPr>
            <w:r w:rsidRPr="00B52AC3">
              <w:rPr>
                <w:rFonts w:ascii="Arial" w:hAnsi="Arial"/>
                <w:b/>
                <w:bCs/>
                <w:sz w:val="20"/>
                <w:szCs w:val="20"/>
                <w:lang w:eastAsia="en-GB"/>
              </w:rPr>
              <w:t>Comments and detail of any corrective actions requested</w:t>
            </w:r>
          </w:p>
        </w:tc>
      </w:tr>
      <w:tr w:rsidR="00F31982" w:rsidRPr="00B52AC3" w14:paraId="129D2653" w14:textId="77777777" w:rsidTr="00771B97">
        <w:trPr>
          <w:trHeight w:val="762"/>
        </w:trPr>
        <w:tc>
          <w:tcPr>
            <w:tcW w:w="6120" w:type="dxa"/>
          </w:tcPr>
          <w:p w14:paraId="05A90776" w14:textId="33DB45C7" w:rsidR="00F31982" w:rsidRPr="00B52AC3" w:rsidRDefault="00F31982" w:rsidP="00771B97">
            <w:pPr>
              <w:spacing w:after="0" w:line="240" w:lineRule="auto"/>
              <w:rPr>
                <w:rFonts w:ascii="Arial" w:hAnsi="Arial"/>
                <w:sz w:val="20"/>
                <w:szCs w:val="20"/>
                <w:lang w:eastAsia="en-GB"/>
              </w:rPr>
            </w:pPr>
            <w:r w:rsidRPr="00B52AC3">
              <w:rPr>
                <w:rFonts w:ascii="Arial" w:hAnsi="Arial"/>
                <w:b/>
                <w:bCs/>
                <w:sz w:val="20"/>
                <w:szCs w:val="20"/>
                <w:lang w:eastAsia="en-GB"/>
              </w:rPr>
              <w:t>Q</w:t>
            </w:r>
            <w:r w:rsidRPr="00B52AC3">
              <w:rPr>
                <w:rFonts w:ascii="Arial" w:hAnsi="Arial"/>
                <w:sz w:val="20"/>
                <w:szCs w:val="20"/>
                <w:lang w:eastAsia="en-GB"/>
              </w:rPr>
              <w:t xml:space="preserve"> - Looking at the file</w:t>
            </w:r>
            <w:r w:rsidR="00E121B1">
              <w:rPr>
                <w:rFonts w:ascii="Arial" w:hAnsi="Arial"/>
                <w:sz w:val="20"/>
                <w:szCs w:val="20"/>
                <w:lang w:eastAsia="en-GB"/>
              </w:rPr>
              <w:t>,</w:t>
            </w:r>
            <w:r w:rsidRPr="00B52AC3">
              <w:rPr>
                <w:rFonts w:ascii="Arial" w:hAnsi="Arial"/>
                <w:sz w:val="20"/>
                <w:szCs w:val="20"/>
                <w:lang w:eastAsia="en-GB"/>
              </w:rPr>
              <w:t xml:space="preserve"> is there evidence that the Contractor is undertaking the weekly Environmental Inspections and filing the completed Inspection Checklist?</w:t>
            </w:r>
          </w:p>
          <w:p w14:paraId="408FE840" w14:textId="77777777" w:rsidR="00F31982" w:rsidRPr="00B52AC3" w:rsidRDefault="00F31982" w:rsidP="00771B97">
            <w:pPr>
              <w:spacing w:after="0" w:line="240" w:lineRule="auto"/>
              <w:rPr>
                <w:rFonts w:ascii="Arial" w:hAnsi="Arial"/>
                <w:sz w:val="20"/>
                <w:szCs w:val="20"/>
                <w:lang w:eastAsia="en-GB"/>
              </w:rPr>
            </w:pPr>
          </w:p>
        </w:tc>
        <w:tc>
          <w:tcPr>
            <w:tcW w:w="990" w:type="dxa"/>
          </w:tcPr>
          <w:p w14:paraId="6BCDA36F" w14:textId="77777777" w:rsidR="00F31982" w:rsidRPr="00B52AC3" w:rsidRDefault="00F31982" w:rsidP="00771B97">
            <w:pPr>
              <w:spacing w:after="0" w:line="240" w:lineRule="auto"/>
              <w:rPr>
                <w:rFonts w:ascii="Arial" w:hAnsi="Arial"/>
                <w:sz w:val="20"/>
                <w:szCs w:val="20"/>
                <w:lang w:eastAsia="en-GB"/>
              </w:rPr>
            </w:pPr>
          </w:p>
        </w:tc>
        <w:tc>
          <w:tcPr>
            <w:tcW w:w="990" w:type="dxa"/>
          </w:tcPr>
          <w:p w14:paraId="4B03BE67" w14:textId="77777777" w:rsidR="00F31982" w:rsidRPr="00B52AC3" w:rsidRDefault="00F31982" w:rsidP="00771B97">
            <w:pPr>
              <w:spacing w:after="0" w:line="240" w:lineRule="auto"/>
              <w:rPr>
                <w:rFonts w:ascii="Arial" w:hAnsi="Arial"/>
                <w:sz w:val="20"/>
                <w:szCs w:val="20"/>
                <w:lang w:eastAsia="en-GB"/>
              </w:rPr>
            </w:pPr>
          </w:p>
        </w:tc>
        <w:tc>
          <w:tcPr>
            <w:tcW w:w="5966" w:type="dxa"/>
          </w:tcPr>
          <w:p w14:paraId="69AC509A" w14:textId="77777777" w:rsidR="00F31982" w:rsidRPr="00B52AC3" w:rsidRDefault="00F31982" w:rsidP="00771B97">
            <w:pPr>
              <w:spacing w:after="0" w:line="240" w:lineRule="auto"/>
              <w:rPr>
                <w:rFonts w:ascii="Arial" w:hAnsi="Arial"/>
                <w:sz w:val="20"/>
                <w:szCs w:val="20"/>
                <w:lang w:eastAsia="en-GB"/>
              </w:rPr>
            </w:pPr>
          </w:p>
        </w:tc>
      </w:tr>
      <w:tr w:rsidR="00F31982" w:rsidRPr="00B52AC3" w14:paraId="2BA23483" w14:textId="77777777" w:rsidTr="00771B97">
        <w:trPr>
          <w:trHeight w:val="762"/>
        </w:trPr>
        <w:tc>
          <w:tcPr>
            <w:tcW w:w="6120" w:type="dxa"/>
          </w:tcPr>
          <w:p w14:paraId="31D3F3BA" w14:textId="77777777" w:rsidR="00F31982" w:rsidRPr="00B52AC3" w:rsidRDefault="00F31982" w:rsidP="00771B97">
            <w:pPr>
              <w:spacing w:after="0" w:line="240" w:lineRule="auto"/>
              <w:rPr>
                <w:rFonts w:ascii="Arial" w:hAnsi="Arial"/>
                <w:sz w:val="20"/>
                <w:szCs w:val="20"/>
                <w:lang w:eastAsia="en-GB"/>
              </w:rPr>
            </w:pPr>
            <w:r w:rsidRPr="00B52AC3">
              <w:rPr>
                <w:rFonts w:ascii="Arial" w:hAnsi="Arial"/>
                <w:b/>
                <w:bCs/>
                <w:sz w:val="20"/>
                <w:szCs w:val="20"/>
                <w:lang w:eastAsia="en-GB"/>
              </w:rPr>
              <w:t>Q</w:t>
            </w:r>
            <w:r w:rsidRPr="00B52AC3">
              <w:rPr>
                <w:rFonts w:ascii="Arial" w:hAnsi="Arial"/>
                <w:sz w:val="20"/>
                <w:szCs w:val="20"/>
                <w:lang w:eastAsia="en-GB"/>
              </w:rPr>
              <w:t xml:space="preserve"> – Looking at the file and the completed weekly Environmental Inspection, has the Supervising Engineer signed the completed checklists?</w:t>
            </w:r>
          </w:p>
          <w:p w14:paraId="2B39FB8A" w14:textId="77777777" w:rsidR="00F31982" w:rsidRPr="00B52AC3" w:rsidRDefault="00F31982" w:rsidP="00771B97">
            <w:pPr>
              <w:spacing w:after="0" w:line="240" w:lineRule="auto"/>
              <w:rPr>
                <w:rFonts w:ascii="Arial" w:hAnsi="Arial"/>
                <w:sz w:val="20"/>
                <w:szCs w:val="20"/>
                <w:lang w:eastAsia="en-GB"/>
              </w:rPr>
            </w:pPr>
          </w:p>
        </w:tc>
        <w:tc>
          <w:tcPr>
            <w:tcW w:w="990" w:type="dxa"/>
          </w:tcPr>
          <w:p w14:paraId="6A73B638" w14:textId="77777777" w:rsidR="00F31982" w:rsidRPr="00B52AC3" w:rsidRDefault="00F31982" w:rsidP="00771B97">
            <w:pPr>
              <w:spacing w:after="0" w:line="240" w:lineRule="auto"/>
              <w:rPr>
                <w:rFonts w:ascii="Arial" w:hAnsi="Arial"/>
                <w:sz w:val="20"/>
                <w:szCs w:val="20"/>
                <w:lang w:eastAsia="en-GB"/>
              </w:rPr>
            </w:pPr>
          </w:p>
        </w:tc>
        <w:tc>
          <w:tcPr>
            <w:tcW w:w="990" w:type="dxa"/>
          </w:tcPr>
          <w:p w14:paraId="7422816B" w14:textId="77777777" w:rsidR="00F31982" w:rsidRPr="00B52AC3" w:rsidRDefault="00F31982" w:rsidP="00771B97">
            <w:pPr>
              <w:spacing w:after="0" w:line="240" w:lineRule="auto"/>
              <w:rPr>
                <w:rFonts w:ascii="Arial" w:hAnsi="Arial"/>
                <w:sz w:val="20"/>
                <w:szCs w:val="20"/>
                <w:lang w:eastAsia="en-GB"/>
              </w:rPr>
            </w:pPr>
          </w:p>
        </w:tc>
        <w:tc>
          <w:tcPr>
            <w:tcW w:w="5966" w:type="dxa"/>
          </w:tcPr>
          <w:p w14:paraId="6ACBE878" w14:textId="77777777" w:rsidR="00F31982" w:rsidRPr="00B52AC3" w:rsidRDefault="00F31982" w:rsidP="00771B97">
            <w:pPr>
              <w:spacing w:after="0" w:line="240" w:lineRule="auto"/>
              <w:rPr>
                <w:rFonts w:ascii="Arial" w:hAnsi="Arial"/>
                <w:sz w:val="20"/>
                <w:szCs w:val="20"/>
                <w:lang w:eastAsia="en-GB"/>
              </w:rPr>
            </w:pPr>
          </w:p>
        </w:tc>
      </w:tr>
      <w:tr w:rsidR="00F31982" w:rsidRPr="00B52AC3" w14:paraId="429A8A91" w14:textId="77777777" w:rsidTr="00771B97">
        <w:trPr>
          <w:trHeight w:val="1134"/>
        </w:trPr>
        <w:tc>
          <w:tcPr>
            <w:tcW w:w="6120" w:type="dxa"/>
          </w:tcPr>
          <w:p w14:paraId="08C5553E" w14:textId="55F55555" w:rsidR="00F31982" w:rsidRPr="00B52AC3" w:rsidRDefault="00F31982" w:rsidP="00771B97">
            <w:pPr>
              <w:spacing w:after="0" w:line="240" w:lineRule="auto"/>
              <w:jc w:val="both"/>
              <w:rPr>
                <w:rFonts w:ascii="Arial" w:hAnsi="Arial"/>
                <w:sz w:val="20"/>
                <w:szCs w:val="20"/>
                <w:lang w:eastAsia="en-GB"/>
              </w:rPr>
            </w:pPr>
            <w:r w:rsidRPr="00B52AC3">
              <w:rPr>
                <w:rFonts w:ascii="Arial" w:hAnsi="Arial"/>
                <w:b/>
                <w:bCs/>
                <w:sz w:val="20"/>
                <w:szCs w:val="20"/>
                <w:lang w:eastAsia="en-GB"/>
              </w:rPr>
              <w:t>Q</w:t>
            </w:r>
            <w:r w:rsidRPr="00B52AC3">
              <w:rPr>
                <w:rFonts w:ascii="Arial" w:hAnsi="Arial"/>
                <w:sz w:val="20"/>
                <w:szCs w:val="20"/>
                <w:lang w:eastAsia="en-GB"/>
              </w:rPr>
              <w:t xml:space="preserve"> – Looking at the file</w:t>
            </w:r>
            <w:r w:rsidR="00E121B1">
              <w:rPr>
                <w:rFonts w:ascii="Arial" w:hAnsi="Arial"/>
                <w:sz w:val="20"/>
                <w:szCs w:val="20"/>
                <w:lang w:eastAsia="en-GB"/>
              </w:rPr>
              <w:t>,</w:t>
            </w:r>
            <w:r w:rsidRPr="00B52AC3">
              <w:rPr>
                <w:rFonts w:ascii="Arial" w:hAnsi="Arial"/>
                <w:sz w:val="20"/>
                <w:szCs w:val="20"/>
                <w:lang w:eastAsia="en-GB"/>
              </w:rPr>
              <w:t xml:space="preserve"> is there evidence that the Contractor is maintaining the log of environmental incidents/complaints? (</w:t>
            </w:r>
            <w:r w:rsidRPr="00B52AC3">
              <w:rPr>
                <w:rFonts w:ascii="Arial" w:hAnsi="Arial"/>
                <w:sz w:val="20"/>
                <w:szCs w:val="20"/>
                <w:u w:val="single"/>
                <w:lang w:eastAsia="en-GB"/>
              </w:rPr>
              <w:t>It is possible that there may be very few or no complaints of this project so this form may in reality not be used. If there are no complaints at the time of review write this in the comments box.</w:t>
            </w:r>
            <w:r w:rsidRPr="00B52AC3">
              <w:rPr>
                <w:rFonts w:ascii="Arial" w:hAnsi="Arial"/>
                <w:sz w:val="20"/>
                <w:szCs w:val="20"/>
                <w:lang w:eastAsia="en-GB"/>
              </w:rPr>
              <w:t>)</w:t>
            </w:r>
          </w:p>
          <w:p w14:paraId="1563E239" w14:textId="77777777" w:rsidR="00F31982" w:rsidRPr="00B52AC3" w:rsidRDefault="00F31982" w:rsidP="00771B97">
            <w:pPr>
              <w:spacing w:after="0" w:line="240" w:lineRule="auto"/>
              <w:jc w:val="both"/>
              <w:rPr>
                <w:rFonts w:ascii="Arial" w:hAnsi="Arial"/>
                <w:sz w:val="20"/>
                <w:szCs w:val="20"/>
                <w:lang w:eastAsia="en-GB"/>
              </w:rPr>
            </w:pPr>
          </w:p>
        </w:tc>
        <w:tc>
          <w:tcPr>
            <w:tcW w:w="990" w:type="dxa"/>
          </w:tcPr>
          <w:p w14:paraId="33EA6F1D" w14:textId="77777777" w:rsidR="00F31982" w:rsidRPr="00B52AC3" w:rsidRDefault="00F31982" w:rsidP="00771B97">
            <w:pPr>
              <w:spacing w:after="0" w:line="240" w:lineRule="auto"/>
              <w:jc w:val="both"/>
              <w:rPr>
                <w:rFonts w:ascii="Arial" w:hAnsi="Arial"/>
                <w:sz w:val="20"/>
                <w:szCs w:val="20"/>
                <w:lang w:eastAsia="en-GB"/>
              </w:rPr>
            </w:pPr>
          </w:p>
        </w:tc>
        <w:tc>
          <w:tcPr>
            <w:tcW w:w="990" w:type="dxa"/>
          </w:tcPr>
          <w:p w14:paraId="43B56D2C" w14:textId="77777777" w:rsidR="00F31982" w:rsidRPr="00B52AC3" w:rsidRDefault="00F31982" w:rsidP="00771B97">
            <w:pPr>
              <w:spacing w:after="0" w:line="240" w:lineRule="auto"/>
              <w:jc w:val="both"/>
              <w:rPr>
                <w:rFonts w:ascii="Arial" w:hAnsi="Arial"/>
                <w:sz w:val="20"/>
                <w:szCs w:val="20"/>
                <w:lang w:eastAsia="en-GB"/>
              </w:rPr>
            </w:pPr>
          </w:p>
        </w:tc>
        <w:tc>
          <w:tcPr>
            <w:tcW w:w="5966" w:type="dxa"/>
          </w:tcPr>
          <w:p w14:paraId="222A0F52" w14:textId="77777777" w:rsidR="00F31982" w:rsidRPr="00B52AC3" w:rsidRDefault="00F31982" w:rsidP="00771B97">
            <w:pPr>
              <w:spacing w:after="0" w:line="240" w:lineRule="auto"/>
              <w:jc w:val="both"/>
              <w:rPr>
                <w:rFonts w:ascii="Arial" w:hAnsi="Arial"/>
                <w:sz w:val="20"/>
                <w:szCs w:val="20"/>
                <w:lang w:eastAsia="en-GB"/>
              </w:rPr>
            </w:pPr>
          </w:p>
        </w:tc>
      </w:tr>
      <w:tr w:rsidR="00F31982" w:rsidRPr="00B52AC3" w14:paraId="5B2D1EFD" w14:textId="77777777" w:rsidTr="00771B97">
        <w:trPr>
          <w:trHeight w:val="780"/>
        </w:trPr>
        <w:tc>
          <w:tcPr>
            <w:tcW w:w="6120" w:type="dxa"/>
          </w:tcPr>
          <w:p w14:paraId="3DC2A4FB" w14:textId="3FD7843B" w:rsidR="00F31982" w:rsidRPr="00B52AC3" w:rsidRDefault="00F31982" w:rsidP="00771B97">
            <w:pPr>
              <w:spacing w:after="0" w:line="240" w:lineRule="auto"/>
              <w:jc w:val="both"/>
              <w:rPr>
                <w:rFonts w:ascii="Arial" w:hAnsi="Arial"/>
                <w:sz w:val="20"/>
                <w:szCs w:val="20"/>
                <w:lang w:eastAsia="en-GB"/>
              </w:rPr>
            </w:pPr>
            <w:r w:rsidRPr="00B52AC3">
              <w:rPr>
                <w:rFonts w:ascii="Arial" w:hAnsi="Arial"/>
                <w:b/>
                <w:bCs/>
                <w:sz w:val="20"/>
                <w:szCs w:val="20"/>
                <w:lang w:eastAsia="en-GB"/>
              </w:rPr>
              <w:t>Q</w:t>
            </w:r>
            <w:r w:rsidRPr="00B52AC3">
              <w:rPr>
                <w:rFonts w:ascii="Arial" w:hAnsi="Arial"/>
                <w:sz w:val="20"/>
                <w:szCs w:val="20"/>
                <w:lang w:eastAsia="en-GB"/>
              </w:rPr>
              <w:t xml:space="preserve"> – Looking at the file is</w:t>
            </w:r>
            <w:r w:rsidR="00E121B1">
              <w:rPr>
                <w:rFonts w:ascii="Arial" w:hAnsi="Arial"/>
                <w:sz w:val="20"/>
                <w:szCs w:val="20"/>
                <w:lang w:eastAsia="en-GB"/>
              </w:rPr>
              <w:t>,</w:t>
            </w:r>
            <w:r w:rsidRPr="00B52AC3">
              <w:rPr>
                <w:rFonts w:ascii="Arial" w:hAnsi="Arial"/>
                <w:sz w:val="20"/>
                <w:szCs w:val="20"/>
                <w:lang w:eastAsia="en-GB"/>
              </w:rPr>
              <w:t xml:space="preserve"> there evidence that any Corrective Action Requests (CAR) which have been issued have been signed off as completed by the originator of that CAR?</w:t>
            </w:r>
          </w:p>
          <w:p w14:paraId="6F4015E2" w14:textId="77777777" w:rsidR="00F31982" w:rsidRPr="00B52AC3" w:rsidRDefault="00F31982" w:rsidP="00771B97">
            <w:pPr>
              <w:spacing w:after="0" w:line="240" w:lineRule="auto"/>
              <w:jc w:val="both"/>
              <w:rPr>
                <w:rFonts w:ascii="Arial" w:hAnsi="Arial"/>
                <w:sz w:val="20"/>
                <w:szCs w:val="20"/>
                <w:lang w:eastAsia="en-GB"/>
              </w:rPr>
            </w:pPr>
          </w:p>
        </w:tc>
        <w:tc>
          <w:tcPr>
            <w:tcW w:w="990" w:type="dxa"/>
          </w:tcPr>
          <w:p w14:paraId="0894841A" w14:textId="77777777" w:rsidR="00F31982" w:rsidRPr="00B52AC3" w:rsidRDefault="00F31982" w:rsidP="00771B97">
            <w:pPr>
              <w:spacing w:after="0" w:line="240" w:lineRule="auto"/>
              <w:jc w:val="both"/>
              <w:rPr>
                <w:rFonts w:ascii="Arial" w:hAnsi="Arial"/>
                <w:sz w:val="20"/>
                <w:szCs w:val="20"/>
                <w:lang w:eastAsia="en-GB"/>
              </w:rPr>
            </w:pPr>
          </w:p>
        </w:tc>
        <w:tc>
          <w:tcPr>
            <w:tcW w:w="990" w:type="dxa"/>
          </w:tcPr>
          <w:p w14:paraId="449C9CCE" w14:textId="77777777" w:rsidR="00F31982" w:rsidRPr="00B52AC3" w:rsidRDefault="00F31982" w:rsidP="00771B97">
            <w:pPr>
              <w:spacing w:after="0" w:line="240" w:lineRule="auto"/>
              <w:jc w:val="both"/>
              <w:rPr>
                <w:rFonts w:ascii="Arial" w:hAnsi="Arial"/>
                <w:sz w:val="20"/>
                <w:szCs w:val="20"/>
                <w:lang w:eastAsia="en-GB"/>
              </w:rPr>
            </w:pPr>
          </w:p>
        </w:tc>
        <w:tc>
          <w:tcPr>
            <w:tcW w:w="5966" w:type="dxa"/>
          </w:tcPr>
          <w:p w14:paraId="47386FFD" w14:textId="77777777" w:rsidR="00F31982" w:rsidRPr="00B52AC3" w:rsidRDefault="00F31982" w:rsidP="00771B97">
            <w:pPr>
              <w:spacing w:after="0" w:line="240" w:lineRule="auto"/>
              <w:jc w:val="both"/>
              <w:rPr>
                <w:rFonts w:ascii="Arial" w:hAnsi="Arial"/>
                <w:sz w:val="20"/>
                <w:szCs w:val="20"/>
                <w:lang w:eastAsia="en-GB"/>
              </w:rPr>
            </w:pPr>
          </w:p>
        </w:tc>
      </w:tr>
      <w:tr w:rsidR="00F31982" w:rsidRPr="00B52AC3" w14:paraId="23862E5C" w14:textId="77777777" w:rsidTr="00771B97">
        <w:trPr>
          <w:trHeight w:val="780"/>
        </w:trPr>
        <w:tc>
          <w:tcPr>
            <w:tcW w:w="6120" w:type="dxa"/>
          </w:tcPr>
          <w:p w14:paraId="6D0AC732" w14:textId="49F8A9EB" w:rsidR="00F31982" w:rsidRPr="00B52AC3" w:rsidRDefault="00F31982" w:rsidP="00771B97">
            <w:pPr>
              <w:spacing w:after="0" w:line="240" w:lineRule="auto"/>
              <w:jc w:val="both"/>
              <w:rPr>
                <w:rFonts w:ascii="Arial" w:hAnsi="Arial"/>
                <w:sz w:val="20"/>
                <w:szCs w:val="20"/>
                <w:lang w:eastAsia="en-GB"/>
              </w:rPr>
            </w:pPr>
            <w:r w:rsidRPr="00B52AC3">
              <w:rPr>
                <w:rFonts w:ascii="Arial" w:hAnsi="Arial"/>
                <w:b/>
                <w:bCs/>
                <w:sz w:val="20"/>
                <w:szCs w:val="20"/>
                <w:lang w:eastAsia="en-GB"/>
              </w:rPr>
              <w:t>Q</w:t>
            </w:r>
            <w:r w:rsidRPr="00B52AC3">
              <w:rPr>
                <w:rFonts w:ascii="Arial" w:hAnsi="Arial"/>
                <w:sz w:val="20"/>
                <w:szCs w:val="20"/>
                <w:lang w:eastAsia="en-GB"/>
              </w:rPr>
              <w:t xml:space="preserve"> – Looking at the file is</w:t>
            </w:r>
            <w:r w:rsidR="00E121B1">
              <w:rPr>
                <w:rFonts w:ascii="Arial" w:hAnsi="Arial"/>
                <w:sz w:val="20"/>
                <w:szCs w:val="20"/>
                <w:lang w:eastAsia="en-GB"/>
              </w:rPr>
              <w:t>,</w:t>
            </w:r>
            <w:r w:rsidRPr="00B52AC3">
              <w:rPr>
                <w:rFonts w:ascii="Arial" w:hAnsi="Arial"/>
                <w:sz w:val="20"/>
                <w:szCs w:val="20"/>
                <w:lang w:eastAsia="en-GB"/>
              </w:rPr>
              <w:t xml:space="preserve"> there evidence that any Social Safeguards or Grievances have been recorded?</w:t>
            </w:r>
          </w:p>
        </w:tc>
        <w:tc>
          <w:tcPr>
            <w:tcW w:w="990" w:type="dxa"/>
          </w:tcPr>
          <w:p w14:paraId="5188A999" w14:textId="77777777" w:rsidR="00F31982" w:rsidRPr="00B52AC3" w:rsidRDefault="00F31982" w:rsidP="00771B97">
            <w:pPr>
              <w:spacing w:after="0" w:line="240" w:lineRule="auto"/>
              <w:jc w:val="both"/>
              <w:rPr>
                <w:rFonts w:ascii="Arial" w:hAnsi="Arial"/>
                <w:sz w:val="20"/>
                <w:szCs w:val="20"/>
                <w:lang w:eastAsia="en-GB"/>
              </w:rPr>
            </w:pPr>
          </w:p>
        </w:tc>
        <w:tc>
          <w:tcPr>
            <w:tcW w:w="990" w:type="dxa"/>
          </w:tcPr>
          <w:p w14:paraId="02DF23BC" w14:textId="77777777" w:rsidR="00F31982" w:rsidRPr="00B52AC3" w:rsidRDefault="00F31982" w:rsidP="00771B97">
            <w:pPr>
              <w:spacing w:after="0" w:line="240" w:lineRule="auto"/>
              <w:jc w:val="both"/>
              <w:rPr>
                <w:rFonts w:ascii="Arial" w:hAnsi="Arial"/>
                <w:sz w:val="20"/>
                <w:szCs w:val="20"/>
                <w:lang w:eastAsia="en-GB"/>
              </w:rPr>
            </w:pPr>
          </w:p>
        </w:tc>
        <w:tc>
          <w:tcPr>
            <w:tcW w:w="5966" w:type="dxa"/>
          </w:tcPr>
          <w:p w14:paraId="456A8BE8" w14:textId="77777777" w:rsidR="00F31982" w:rsidRPr="00B52AC3" w:rsidRDefault="00F31982" w:rsidP="00771B97">
            <w:pPr>
              <w:spacing w:after="0" w:line="240" w:lineRule="auto"/>
              <w:jc w:val="both"/>
              <w:rPr>
                <w:rFonts w:ascii="Arial" w:hAnsi="Arial"/>
                <w:sz w:val="20"/>
                <w:szCs w:val="20"/>
                <w:lang w:eastAsia="en-GB"/>
              </w:rPr>
            </w:pPr>
          </w:p>
        </w:tc>
      </w:tr>
    </w:tbl>
    <w:p w14:paraId="6DAD3930" w14:textId="77777777" w:rsidR="00F31982" w:rsidRPr="00B52AC3" w:rsidRDefault="00F31982" w:rsidP="00F31982">
      <w:pPr>
        <w:spacing w:after="0" w:line="240" w:lineRule="auto"/>
        <w:jc w:val="both"/>
        <w:rPr>
          <w:rFonts w:ascii="Arial" w:hAnsi="Arial"/>
          <w:sz w:val="16"/>
          <w:szCs w:val="16"/>
          <w:lang w:eastAsia="en-GB"/>
        </w:rPr>
      </w:pPr>
    </w:p>
    <w:p w14:paraId="2977E85D" w14:textId="77777777" w:rsidR="00F31982" w:rsidRPr="00B52AC3" w:rsidRDefault="00F31982" w:rsidP="00F31982">
      <w:pPr>
        <w:tabs>
          <w:tab w:val="left" w:pos="1620"/>
          <w:tab w:val="left" w:pos="4680"/>
        </w:tabs>
        <w:spacing w:after="0" w:line="240" w:lineRule="auto"/>
        <w:jc w:val="both"/>
        <w:rPr>
          <w:rFonts w:ascii="Arial" w:hAnsi="Arial"/>
          <w:sz w:val="16"/>
          <w:szCs w:val="16"/>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30"/>
        <w:gridCol w:w="1012"/>
      </w:tblGrid>
      <w:tr w:rsidR="00F31982" w:rsidRPr="00B52AC3" w14:paraId="4D643808" w14:textId="77777777" w:rsidTr="00771B97">
        <w:trPr>
          <w:trHeight w:val="2799"/>
        </w:trPr>
        <w:tc>
          <w:tcPr>
            <w:tcW w:w="14066" w:type="dxa"/>
            <w:gridSpan w:val="2"/>
          </w:tcPr>
          <w:p w14:paraId="781A106C" w14:textId="77777777" w:rsidR="00F31982" w:rsidRPr="00B52AC3" w:rsidRDefault="00F31982" w:rsidP="00771B97">
            <w:pPr>
              <w:spacing w:after="0" w:line="240" w:lineRule="auto"/>
              <w:jc w:val="center"/>
              <w:rPr>
                <w:rFonts w:ascii="Arial" w:hAnsi="Arial"/>
                <w:b/>
                <w:bCs/>
                <w:i/>
                <w:iCs/>
                <w:lang w:eastAsia="en-GB"/>
              </w:rPr>
            </w:pPr>
            <w:r w:rsidRPr="00B52AC3">
              <w:rPr>
                <w:rFonts w:ascii="Arial" w:hAnsi="Arial"/>
                <w:b/>
                <w:bCs/>
                <w:i/>
                <w:iCs/>
                <w:lang w:eastAsia="en-GB"/>
              </w:rPr>
              <w:t>MONTHLY EMPLOYER’S ENVIRONMENTAL AND SOCAL SAFEGUARDS REGISTER REVIEW – ADDITIONAL COMMENTS</w:t>
            </w:r>
          </w:p>
          <w:p w14:paraId="1AF4FADE" w14:textId="77777777" w:rsidR="00F31982" w:rsidRPr="00B52AC3" w:rsidRDefault="00F31982" w:rsidP="00771B97">
            <w:pPr>
              <w:spacing w:after="0" w:line="240" w:lineRule="auto"/>
              <w:jc w:val="center"/>
              <w:rPr>
                <w:rFonts w:ascii="Arial" w:hAnsi="Arial"/>
                <w:b/>
                <w:bCs/>
                <w:i/>
                <w:iCs/>
                <w:lang w:eastAsia="en-GB"/>
              </w:rPr>
            </w:pPr>
          </w:p>
          <w:p w14:paraId="4348E566" w14:textId="77777777" w:rsidR="00F31982" w:rsidRPr="00B52AC3" w:rsidRDefault="00F31982" w:rsidP="00771B97">
            <w:pPr>
              <w:spacing w:after="0" w:line="240" w:lineRule="auto"/>
              <w:jc w:val="center"/>
              <w:rPr>
                <w:rFonts w:ascii="Arial" w:hAnsi="Arial"/>
                <w:b/>
                <w:bCs/>
                <w:i/>
                <w:iCs/>
                <w:lang w:eastAsia="en-GB"/>
              </w:rPr>
            </w:pPr>
            <w:r w:rsidRPr="00B52AC3">
              <w:rPr>
                <w:rFonts w:ascii="Arial" w:hAnsi="Arial"/>
                <w:b/>
                <w:bCs/>
                <w:i/>
                <w:iCs/>
                <w:lang w:eastAsia="en-GB"/>
              </w:rPr>
              <w:t>If required, provide supporting comments relating to specific points above.</w:t>
            </w:r>
          </w:p>
          <w:p w14:paraId="5E955038" w14:textId="77777777" w:rsidR="00F31982" w:rsidRPr="00B52AC3" w:rsidRDefault="00F31982" w:rsidP="00771B97">
            <w:pPr>
              <w:spacing w:after="0" w:line="240" w:lineRule="auto"/>
              <w:rPr>
                <w:rFonts w:ascii="Arial" w:hAnsi="Arial"/>
                <w:i/>
                <w:iCs/>
                <w:lang w:eastAsia="en-GB"/>
              </w:rPr>
            </w:pPr>
          </w:p>
          <w:p w14:paraId="21337034" w14:textId="77777777" w:rsidR="00F31982" w:rsidRPr="00B52AC3" w:rsidRDefault="00F31982" w:rsidP="00771B97">
            <w:pPr>
              <w:spacing w:after="0" w:line="240" w:lineRule="auto"/>
              <w:rPr>
                <w:rFonts w:ascii="Arial" w:hAnsi="Arial"/>
                <w:i/>
                <w:iCs/>
                <w:lang w:eastAsia="en-GB"/>
              </w:rPr>
            </w:pPr>
          </w:p>
        </w:tc>
      </w:tr>
      <w:tr w:rsidR="00F31982" w:rsidRPr="00B52AC3" w14:paraId="6649FD97" w14:textId="77777777" w:rsidTr="00771B97">
        <w:trPr>
          <w:trHeight w:val="70"/>
        </w:trPr>
        <w:tc>
          <w:tcPr>
            <w:tcW w:w="12600" w:type="dxa"/>
          </w:tcPr>
          <w:p w14:paraId="18C66D24" w14:textId="77777777" w:rsidR="00F31982" w:rsidRPr="00B52AC3" w:rsidRDefault="00F31982" w:rsidP="00771B97">
            <w:pPr>
              <w:tabs>
                <w:tab w:val="right" w:pos="12132"/>
              </w:tabs>
              <w:spacing w:after="0" w:line="240" w:lineRule="auto"/>
              <w:jc w:val="both"/>
              <w:rPr>
                <w:rFonts w:ascii="Arial" w:hAnsi="Arial"/>
                <w:b/>
                <w:bCs/>
                <w:lang w:eastAsia="en-GB"/>
              </w:rPr>
            </w:pPr>
            <w:r w:rsidRPr="00B52AC3">
              <w:rPr>
                <w:rFonts w:ascii="Arial" w:hAnsi="Arial"/>
                <w:lang w:eastAsia="en-GB"/>
              </w:rPr>
              <w:tab/>
            </w:r>
            <w:r w:rsidRPr="00B52AC3">
              <w:rPr>
                <w:rFonts w:ascii="Arial" w:hAnsi="Arial"/>
                <w:b/>
                <w:bCs/>
                <w:lang w:eastAsia="en-GB"/>
              </w:rPr>
              <w:t>Continuation Sheet No. Pages:</w:t>
            </w:r>
          </w:p>
        </w:tc>
        <w:tc>
          <w:tcPr>
            <w:tcW w:w="1466" w:type="dxa"/>
          </w:tcPr>
          <w:p w14:paraId="0F55B694" w14:textId="77777777" w:rsidR="00F31982" w:rsidRPr="00B52AC3" w:rsidRDefault="00F31982" w:rsidP="00771B97">
            <w:pPr>
              <w:spacing w:after="0" w:line="240" w:lineRule="auto"/>
              <w:jc w:val="both"/>
              <w:rPr>
                <w:rFonts w:ascii="Arial" w:hAnsi="Arial"/>
                <w:lang w:eastAsia="en-GB"/>
              </w:rPr>
            </w:pPr>
          </w:p>
        </w:tc>
      </w:tr>
    </w:tbl>
    <w:p w14:paraId="3F92820A" w14:textId="77777777" w:rsidR="00F31982" w:rsidRPr="00B52AC3" w:rsidRDefault="00F31982" w:rsidP="00F31982">
      <w:pPr>
        <w:spacing w:after="0" w:line="240" w:lineRule="auto"/>
        <w:jc w:val="both"/>
        <w:rPr>
          <w:rFonts w:ascii="Arial" w:hAnsi="Arial"/>
          <w:b/>
          <w:sz w:val="28"/>
          <w:szCs w:val="28"/>
          <w:lang w:eastAsia="en-GB"/>
        </w:rPr>
      </w:pPr>
    </w:p>
    <w:p w14:paraId="7293A0F5" w14:textId="77777777" w:rsidR="00F31982" w:rsidRPr="00B52AC3" w:rsidRDefault="00F31982" w:rsidP="00F31982">
      <w:pPr>
        <w:tabs>
          <w:tab w:val="left" w:pos="1260"/>
          <w:tab w:val="left" w:pos="3240"/>
          <w:tab w:val="left" w:pos="5400"/>
        </w:tabs>
        <w:spacing w:after="0" w:line="240" w:lineRule="auto"/>
        <w:jc w:val="both"/>
        <w:rPr>
          <w:rFonts w:ascii="Arial" w:hAnsi="Arial"/>
          <w:bCs/>
          <w:i/>
          <w:iCs/>
          <w:sz w:val="20"/>
          <w:szCs w:val="20"/>
          <w:lang w:eastAsia="en-GB"/>
        </w:rPr>
      </w:pPr>
      <w:r w:rsidRPr="00B52AC3">
        <w:rPr>
          <w:rFonts w:ascii="Arial" w:hAnsi="Arial"/>
          <w:bCs/>
          <w:i/>
          <w:iCs/>
          <w:sz w:val="20"/>
          <w:szCs w:val="20"/>
          <w:lang w:eastAsia="en-GB"/>
        </w:rPr>
        <w:t>Review completed by:</w:t>
      </w:r>
    </w:p>
    <w:p w14:paraId="2492C35A" w14:textId="77777777" w:rsidR="00F31982" w:rsidRPr="00B52AC3" w:rsidRDefault="00F31982" w:rsidP="00F31982">
      <w:pPr>
        <w:tabs>
          <w:tab w:val="left" w:pos="1260"/>
          <w:tab w:val="left" w:pos="3240"/>
          <w:tab w:val="left" w:pos="5400"/>
        </w:tabs>
        <w:spacing w:after="0" w:line="240" w:lineRule="auto"/>
        <w:jc w:val="both"/>
        <w:rPr>
          <w:rFonts w:ascii="Arial" w:hAnsi="Arial"/>
          <w:bCs/>
          <w:i/>
          <w:iCs/>
          <w:sz w:val="20"/>
          <w:szCs w:val="20"/>
          <w:lang w:eastAsia="en-GB"/>
        </w:rPr>
      </w:pPr>
    </w:p>
    <w:p w14:paraId="2D5D2059" w14:textId="77777777" w:rsidR="00F31982" w:rsidRPr="00B52AC3" w:rsidRDefault="00F31982" w:rsidP="00F31982">
      <w:pPr>
        <w:tabs>
          <w:tab w:val="left" w:pos="1260"/>
          <w:tab w:val="left" w:pos="3240"/>
          <w:tab w:val="left" w:pos="5400"/>
        </w:tabs>
        <w:spacing w:after="0" w:line="240" w:lineRule="auto"/>
        <w:jc w:val="both"/>
        <w:rPr>
          <w:rFonts w:ascii="Arial" w:hAnsi="Arial"/>
          <w:bCs/>
          <w:i/>
          <w:iCs/>
          <w:sz w:val="20"/>
          <w:szCs w:val="20"/>
          <w:lang w:eastAsia="en-GB"/>
        </w:rPr>
      </w:pPr>
      <w:r w:rsidRPr="00B52AC3">
        <w:rPr>
          <w:rFonts w:ascii="Arial" w:hAnsi="Arial"/>
          <w:bCs/>
          <w:sz w:val="20"/>
          <w:szCs w:val="20"/>
          <w:lang w:eastAsia="en-GB"/>
        </w:rPr>
        <w:t>Designation: Employer’s Representative</w:t>
      </w:r>
    </w:p>
    <w:p w14:paraId="68AEC933" w14:textId="77777777" w:rsidR="00F31982" w:rsidRPr="00B52AC3" w:rsidRDefault="00F31982" w:rsidP="00F31982">
      <w:pPr>
        <w:tabs>
          <w:tab w:val="left" w:pos="1260"/>
          <w:tab w:val="left" w:pos="3240"/>
          <w:tab w:val="left" w:pos="5400"/>
        </w:tabs>
        <w:spacing w:after="0" w:line="240" w:lineRule="auto"/>
        <w:jc w:val="both"/>
        <w:rPr>
          <w:rFonts w:ascii="Arial" w:hAnsi="Arial"/>
          <w:bCs/>
          <w:i/>
          <w:iCs/>
          <w:sz w:val="16"/>
          <w:szCs w:val="16"/>
          <w:lang w:eastAsia="en-GB"/>
        </w:rPr>
      </w:pPr>
    </w:p>
    <w:p w14:paraId="1469A5B0" w14:textId="77777777" w:rsidR="00F31982" w:rsidRPr="00B52AC3" w:rsidRDefault="00F31982" w:rsidP="00F31982">
      <w:pPr>
        <w:tabs>
          <w:tab w:val="left" w:pos="1260"/>
          <w:tab w:val="left" w:pos="3240"/>
          <w:tab w:val="left" w:pos="4680"/>
        </w:tabs>
        <w:spacing w:after="0" w:line="240" w:lineRule="auto"/>
        <w:jc w:val="both"/>
        <w:rPr>
          <w:rFonts w:ascii="Arial" w:hAnsi="Arial"/>
          <w:bCs/>
          <w:sz w:val="20"/>
          <w:szCs w:val="20"/>
          <w:lang w:eastAsia="en-GB"/>
        </w:rPr>
      </w:pPr>
    </w:p>
    <w:p w14:paraId="34060397" w14:textId="77777777" w:rsidR="00F31982" w:rsidRPr="00B52AC3" w:rsidRDefault="00F31982" w:rsidP="00F31982">
      <w:pPr>
        <w:tabs>
          <w:tab w:val="left" w:pos="1260"/>
          <w:tab w:val="left" w:pos="3240"/>
          <w:tab w:val="left" w:pos="4680"/>
        </w:tabs>
        <w:spacing w:after="0" w:line="240" w:lineRule="auto"/>
        <w:jc w:val="both"/>
        <w:rPr>
          <w:rFonts w:ascii="Arial" w:hAnsi="Arial"/>
          <w:bCs/>
          <w:i/>
          <w:iCs/>
          <w:sz w:val="20"/>
          <w:szCs w:val="20"/>
          <w:lang w:eastAsia="en-GB"/>
        </w:rPr>
      </w:pPr>
      <w:r w:rsidRPr="00B52AC3">
        <w:rPr>
          <w:rFonts w:ascii="Arial" w:hAnsi="Arial"/>
          <w:bCs/>
          <w:sz w:val="20"/>
          <w:szCs w:val="20"/>
          <w:lang w:eastAsia="en-GB"/>
        </w:rPr>
        <w:t>Signed ………………………………….</w:t>
      </w:r>
      <w:r w:rsidRPr="00B52AC3">
        <w:rPr>
          <w:rFonts w:ascii="Arial" w:hAnsi="Arial"/>
          <w:bCs/>
          <w:sz w:val="20"/>
          <w:szCs w:val="20"/>
          <w:lang w:eastAsia="en-GB"/>
        </w:rPr>
        <w:tab/>
      </w:r>
    </w:p>
    <w:p w14:paraId="65C4899A" w14:textId="77777777" w:rsidR="00F31982" w:rsidRPr="00B52AC3" w:rsidRDefault="00F31982" w:rsidP="00F31982">
      <w:pPr>
        <w:tabs>
          <w:tab w:val="left" w:pos="1620"/>
          <w:tab w:val="left" w:pos="4680"/>
        </w:tabs>
        <w:spacing w:after="0" w:line="240" w:lineRule="auto"/>
        <w:jc w:val="both"/>
        <w:rPr>
          <w:rFonts w:ascii="Arial" w:hAnsi="Arial"/>
          <w:bCs/>
          <w:sz w:val="20"/>
          <w:szCs w:val="20"/>
          <w:lang w:eastAsia="en-GB"/>
        </w:rPr>
      </w:pPr>
    </w:p>
    <w:p w14:paraId="3FDFB94E" w14:textId="77777777" w:rsidR="00F31982" w:rsidRPr="00B52AC3" w:rsidRDefault="00F31982" w:rsidP="00F31982">
      <w:pPr>
        <w:tabs>
          <w:tab w:val="left" w:pos="1620"/>
          <w:tab w:val="left" w:pos="4680"/>
        </w:tabs>
        <w:spacing w:after="0" w:line="240" w:lineRule="auto"/>
        <w:jc w:val="both"/>
        <w:rPr>
          <w:rFonts w:ascii="Arial" w:hAnsi="Arial"/>
          <w:bCs/>
          <w:sz w:val="20"/>
          <w:szCs w:val="20"/>
          <w:lang w:eastAsia="en-GB"/>
        </w:rPr>
      </w:pPr>
      <w:r w:rsidRPr="00B52AC3">
        <w:rPr>
          <w:rFonts w:ascii="Arial" w:hAnsi="Arial"/>
          <w:bCs/>
          <w:sz w:val="20"/>
          <w:szCs w:val="20"/>
          <w:lang w:eastAsia="en-GB"/>
        </w:rPr>
        <w:t>Print Name: ……………………………</w:t>
      </w:r>
      <w:r w:rsidRPr="00B52AC3">
        <w:rPr>
          <w:rFonts w:ascii="Arial" w:hAnsi="Arial"/>
          <w:bCs/>
          <w:sz w:val="20"/>
          <w:szCs w:val="20"/>
          <w:lang w:eastAsia="en-GB"/>
        </w:rPr>
        <w:tab/>
        <w:t>Date: …………………………………</w:t>
      </w:r>
    </w:p>
    <w:p w14:paraId="04D4AF72" w14:textId="77777777" w:rsidR="00F31982" w:rsidRPr="00B52AC3" w:rsidRDefault="00F31982" w:rsidP="00F31982">
      <w:pPr>
        <w:tabs>
          <w:tab w:val="left" w:pos="1260"/>
          <w:tab w:val="left" w:pos="3240"/>
          <w:tab w:val="left" w:pos="4680"/>
        </w:tabs>
        <w:spacing w:after="0" w:line="240" w:lineRule="auto"/>
        <w:jc w:val="both"/>
        <w:rPr>
          <w:rFonts w:ascii="Arial" w:hAnsi="Arial"/>
          <w:bCs/>
          <w:sz w:val="20"/>
          <w:szCs w:val="20"/>
          <w:lang w:eastAsia="en-GB"/>
        </w:rPr>
      </w:pPr>
    </w:p>
    <w:p w14:paraId="6E5B4E2D" w14:textId="77777777" w:rsidR="00F31982" w:rsidRPr="00B52AC3" w:rsidRDefault="00F31982" w:rsidP="00F31982">
      <w:pPr>
        <w:tabs>
          <w:tab w:val="left" w:pos="1260"/>
          <w:tab w:val="left" w:pos="3240"/>
          <w:tab w:val="left" w:pos="4680"/>
        </w:tabs>
        <w:spacing w:after="0" w:line="240" w:lineRule="auto"/>
        <w:jc w:val="both"/>
        <w:rPr>
          <w:rFonts w:ascii="Arial" w:hAnsi="Arial"/>
          <w:bCs/>
          <w:sz w:val="20"/>
          <w:szCs w:val="20"/>
          <w:lang w:eastAsia="en-GB"/>
        </w:rPr>
      </w:pPr>
    </w:p>
    <w:p w14:paraId="3FD3032B" w14:textId="77777777" w:rsidR="00F31982" w:rsidRPr="00B52AC3" w:rsidRDefault="00F31982" w:rsidP="00F31982">
      <w:pPr>
        <w:tabs>
          <w:tab w:val="left" w:pos="1260"/>
          <w:tab w:val="left" w:pos="3240"/>
          <w:tab w:val="left" w:pos="4680"/>
        </w:tabs>
        <w:spacing w:after="0" w:line="240" w:lineRule="auto"/>
        <w:jc w:val="both"/>
        <w:rPr>
          <w:rFonts w:ascii="Arial" w:hAnsi="Arial"/>
          <w:bCs/>
          <w:i/>
          <w:iCs/>
          <w:sz w:val="20"/>
          <w:szCs w:val="20"/>
          <w:lang w:eastAsia="en-GB"/>
        </w:rPr>
      </w:pPr>
      <w:r w:rsidRPr="00B52AC3">
        <w:rPr>
          <w:rFonts w:ascii="Arial" w:hAnsi="Arial"/>
          <w:bCs/>
          <w:sz w:val="20"/>
          <w:szCs w:val="20"/>
          <w:lang w:eastAsia="en-GB"/>
        </w:rPr>
        <w:t>Designation: Contractor’s Representative</w:t>
      </w:r>
    </w:p>
    <w:p w14:paraId="1D2D54FA" w14:textId="77777777" w:rsidR="00F31982" w:rsidRPr="00B52AC3" w:rsidRDefault="00F31982" w:rsidP="00F31982">
      <w:pPr>
        <w:tabs>
          <w:tab w:val="left" w:pos="1260"/>
          <w:tab w:val="left" w:pos="3240"/>
          <w:tab w:val="left" w:pos="4680"/>
        </w:tabs>
        <w:spacing w:after="0" w:line="240" w:lineRule="auto"/>
        <w:jc w:val="both"/>
        <w:rPr>
          <w:rFonts w:ascii="Arial" w:hAnsi="Arial"/>
          <w:bCs/>
          <w:sz w:val="20"/>
          <w:szCs w:val="20"/>
          <w:lang w:eastAsia="en-GB"/>
        </w:rPr>
      </w:pPr>
    </w:p>
    <w:p w14:paraId="6F21B1D1" w14:textId="77777777" w:rsidR="00F31982" w:rsidRPr="00B52AC3" w:rsidRDefault="00F31982" w:rsidP="00F31982">
      <w:pPr>
        <w:tabs>
          <w:tab w:val="left" w:pos="1260"/>
          <w:tab w:val="left" w:pos="3240"/>
          <w:tab w:val="left" w:pos="4680"/>
        </w:tabs>
        <w:spacing w:after="0" w:line="240" w:lineRule="auto"/>
        <w:jc w:val="both"/>
        <w:rPr>
          <w:rFonts w:ascii="Arial" w:hAnsi="Arial"/>
          <w:bCs/>
          <w:i/>
          <w:iCs/>
          <w:sz w:val="20"/>
          <w:szCs w:val="20"/>
          <w:lang w:eastAsia="en-GB"/>
        </w:rPr>
      </w:pPr>
      <w:r w:rsidRPr="00B52AC3">
        <w:rPr>
          <w:rFonts w:ascii="Arial" w:hAnsi="Arial"/>
          <w:bCs/>
          <w:sz w:val="20"/>
          <w:szCs w:val="20"/>
          <w:lang w:eastAsia="en-GB"/>
        </w:rPr>
        <w:t>Signed ………………………………….</w:t>
      </w:r>
      <w:r w:rsidRPr="00B52AC3">
        <w:rPr>
          <w:rFonts w:ascii="Arial" w:hAnsi="Arial"/>
          <w:bCs/>
          <w:sz w:val="20"/>
          <w:szCs w:val="20"/>
          <w:lang w:eastAsia="en-GB"/>
        </w:rPr>
        <w:tab/>
      </w:r>
    </w:p>
    <w:p w14:paraId="7AAF8533" w14:textId="77777777" w:rsidR="00F31982" w:rsidRPr="00B52AC3" w:rsidRDefault="00F31982" w:rsidP="00F31982">
      <w:pPr>
        <w:tabs>
          <w:tab w:val="left" w:pos="1620"/>
          <w:tab w:val="left" w:pos="4680"/>
        </w:tabs>
        <w:spacing w:after="0" w:line="240" w:lineRule="auto"/>
        <w:jc w:val="both"/>
        <w:rPr>
          <w:rFonts w:ascii="Arial" w:hAnsi="Arial"/>
          <w:bCs/>
          <w:sz w:val="20"/>
          <w:szCs w:val="20"/>
          <w:lang w:eastAsia="en-GB"/>
        </w:rPr>
      </w:pPr>
    </w:p>
    <w:p w14:paraId="3A95F37C" w14:textId="77777777" w:rsidR="00F31982" w:rsidRPr="00B52AC3" w:rsidRDefault="00F31982" w:rsidP="00F31982">
      <w:pPr>
        <w:tabs>
          <w:tab w:val="left" w:pos="1620"/>
          <w:tab w:val="left" w:pos="4680"/>
        </w:tabs>
        <w:spacing w:after="0" w:line="240" w:lineRule="auto"/>
        <w:jc w:val="both"/>
        <w:rPr>
          <w:rFonts w:ascii="Arial" w:hAnsi="Arial"/>
          <w:bCs/>
          <w:sz w:val="20"/>
          <w:szCs w:val="20"/>
          <w:lang w:eastAsia="en-GB"/>
        </w:rPr>
      </w:pPr>
      <w:r w:rsidRPr="00B52AC3">
        <w:rPr>
          <w:rFonts w:ascii="Arial" w:hAnsi="Arial"/>
          <w:bCs/>
          <w:sz w:val="20"/>
          <w:szCs w:val="20"/>
          <w:lang w:eastAsia="en-GB"/>
        </w:rPr>
        <w:t>Print Name: ……………………………</w:t>
      </w:r>
      <w:r w:rsidRPr="00B52AC3">
        <w:rPr>
          <w:rFonts w:ascii="Arial" w:hAnsi="Arial"/>
          <w:bCs/>
          <w:sz w:val="20"/>
          <w:szCs w:val="20"/>
          <w:lang w:eastAsia="en-GB"/>
        </w:rPr>
        <w:tab/>
        <w:t>Date: …………………………………</w:t>
      </w:r>
    </w:p>
    <w:p w14:paraId="25AA9C90" w14:textId="77777777" w:rsidR="00F31982" w:rsidRPr="00B52AC3" w:rsidRDefault="00F31982" w:rsidP="00F31982"/>
    <w:p w14:paraId="1D4502DA" w14:textId="77777777" w:rsidR="00F31982" w:rsidRPr="00B52AC3" w:rsidRDefault="00F31982" w:rsidP="00F31982"/>
    <w:p w14:paraId="7B8B240F" w14:textId="77777777" w:rsidR="00F31982" w:rsidRPr="00B52AC3" w:rsidRDefault="00F31982" w:rsidP="00F31982"/>
    <w:p w14:paraId="23F33C80" w14:textId="77777777" w:rsidR="00F31982" w:rsidRPr="00B52AC3" w:rsidRDefault="00F31982" w:rsidP="00F31982"/>
    <w:p w14:paraId="4564C774" w14:textId="77777777" w:rsidR="00F31982" w:rsidRPr="00B52AC3" w:rsidRDefault="00F31982" w:rsidP="00F31982"/>
    <w:p w14:paraId="46447585" w14:textId="77777777" w:rsidR="00F31982" w:rsidRPr="00B52AC3" w:rsidRDefault="00F31982" w:rsidP="00F31982"/>
    <w:p w14:paraId="4B5D5AFD" w14:textId="77777777" w:rsidR="00F31982" w:rsidRPr="00B52AC3" w:rsidRDefault="00F31982" w:rsidP="00F31982"/>
    <w:p w14:paraId="5778766C" w14:textId="77777777" w:rsidR="00F31982" w:rsidRPr="00B52AC3" w:rsidRDefault="00F31982" w:rsidP="00F31982"/>
    <w:p w14:paraId="4363F742" w14:textId="77777777" w:rsidR="00F31982" w:rsidRPr="00B52AC3" w:rsidRDefault="00F31982" w:rsidP="00F31982"/>
    <w:p w14:paraId="6D1179A3" w14:textId="77777777" w:rsidR="00F31982" w:rsidRPr="00B52AC3" w:rsidRDefault="00F31982" w:rsidP="00F31982"/>
    <w:p w14:paraId="52745A2D" w14:textId="77777777" w:rsidR="00F31982" w:rsidRPr="00B52AC3" w:rsidRDefault="00F31982" w:rsidP="00F31982"/>
    <w:p w14:paraId="54B442D8" w14:textId="77777777" w:rsidR="00F31982" w:rsidRPr="00B52AC3" w:rsidRDefault="00F31982" w:rsidP="00F31982"/>
    <w:p w14:paraId="227531C9" w14:textId="77777777" w:rsidR="00F31982" w:rsidRPr="00B52AC3" w:rsidRDefault="00F31982" w:rsidP="00F31982"/>
    <w:p w14:paraId="0503B348" w14:textId="77777777" w:rsidR="00F31982" w:rsidRPr="00B52AC3" w:rsidRDefault="00F31982" w:rsidP="00F31982"/>
    <w:p w14:paraId="7A017AAA" w14:textId="77777777" w:rsidR="00F31982" w:rsidRPr="00B52AC3" w:rsidRDefault="00F31982" w:rsidP="00F31982"/>
    <w:p w14:paraId="25CBBDBA" w14:textId="77777777" w:rsidR="00F31982" w:rsidRPr="00B52AC3" w:rsidRDefault="00F31982" w:rsidP="00F31982"/>
    <w:p w14:paraId="143A46B0" w14:textId="77777777" w:rsidR="00F31982" w:rsidRPr="00B52AC3" w:rsidRDefault="00F31982" w:rsidP="00F31982"/>
    <w:p w14:paraId="1AB697AB" w14:textId="77777777" w:rsidR="00F31982" w:rsidRPr="00B52AC3" w:rsidRDefault="00F31982" w:rsidP="00F31982"/>
    <w:p w14:paraId="69E54AC5" w14:textId="77777777" w:rsidR="00F31982" w:rsidRPr="00B52AC3" w:rsidRDefault="00F31982" w:rsidP="00F31982"/>
    <w:p w14:paraId="1C7244A1" w14:textId="05868FBA" w:rsidR="00F31982" w:rsidRPr="00B52AC3" w:rsidRDefault="00F31982" w:rsidP="00F31982">
      <w:pPr>
        <w:pStyle w:val="Heading2"/>
        <w:numPr>
          <w:ilvl w:val="0"/>
          <w:numId w:val="0"/>
        </w:numPr>
        <w:ind w:left="576" w:hanging="576"/>
      </w:pPr>
      <w:bookmarkStart w:id="69" w:name="_Toc149648952"/>
      <w:r w:rsidRPr="00B52AC3">
        <w:t>Appendix E E&amp;S Quarterly Report Template</w:t>
      </w:r>
      <w:bookmarkEnd w:id="69"/>
      <w:r w:rsidRPr="00B52AC3">
        <w:t xml:space="preserve"> </w:t>
      </w:r>
    </w:p>
    <w:p w14:paraId="66BF9EE4" w14:textId="77777777" w:rsidR="00F31982" w:rsidRPr="00B52AC3" w:rsidRDefault="00F31982" w:rsidP="00F31982">
      <w:pPr>
        <w:rPr>
          <w:rFonts w:ascii="Times New Roman" w:eastAsiaTheme="majorEastAsia" w:hAnsi="Times New Roman" w:cstheme="majorBidi"/>
          <w:b/>
          <w:sz w:val="32"/>
          <w:szCs w:val="32"/>
        </w:rPr>
      </w:pPr>
    </w:p>
    <w:tbl>
      <w:tblPr>
        <w:tblStyle w:val="TableGrid"/>
        <w:tblpPr w:leftFromText="180" w:rightFromText="180" w:vertAnchor="page" w:horzAnchor="margin" w:tblpXSpec="right" w:tblpY="3546"/>
        <w:tblW w:w="13392" w:type="dxa"/>
        <w:tblLayout w:type="fixed"/>
        <w:tblLook w:val="04A0" w:firstRow="1" w:lastRow="0" w:firstColumn="1" w:lastColumn="0" w:noHBand="0" w:noVBand="1"/>
      </w:tblPr>
      <w:tblGrid>
        <w:gridCol w:w="2227"/>
        <w:gridCol w:w="4998"/>
        <w:gridCol w:w="2652"/>
        <w:gridCol w:w="3515"/>
      </w:tblGrid>
      <w:tr w:rsidR="00F31982" w:rsidRPr="00B52AC3" w14:paraId="4FA9F1C9" w14:textId="77777777" w:rsidTr="00771B97">
        <w:tc>
          <w:tcPr>
            <w:tcW w:w="2227" w:type="dxa"/>
          </w:tcPr>
          <w:p w14:paraId="603F78D4" w14:textId="77777777" w:rsidR="00F31982" w:rsidRPr="00B52AC3" w:rsidRDefault="00F31982" w:rsidP="00771B97">
            <w:pPr>
              <w:contextualSpacing/>
              <w:rPr>
                <w:rFonts w:ascii="Calibri Light" w:hAnsi="Calibri Light" w:cs="Calibri Light"/>
                <w:b/>
              </w:rPr>
            </w:pPr>
            <w:r w:rsidRPr="00B52AC3">
              <w:rPr>
                <w:rFonts w:ascii="Calibri Light" w:hAnsi="Calibri Light" w:cs="Calibri Light"/>
                <w:b/>
              </w:rPr>
              <w:t>PROJECT Activity</w:t>
            </w:r>
          </w:p>
        </w:tc>
        <w:tc>
          <w:tcPr>
            <w:tcW w:w="4998" w:type="dxa"/>
          </w:tcPr>
          <w:p w14:paraId="7E0B3B59" w14:textId="77777777" w:rsidR="00F31982" w:rsidRPr="00B52AC3" w:rsidRDefault="00F31982" w:rsidP="00771B97">
            <w:pPr>
              <w:contextualSpacing/>
              <w:jc w:val="center"/>
              <w:rPr>
                <w:rFonts w:ascii="Calibri Light" w:hAnsi="Calibri Light" w:cs="Calibri Light"/>
                <w:b/>
              </w:rPr>
            </w:pPr>
            <w:r w:rsidRPr="00B52AC3">
              <w:rPr>
                <w:rFonts w:ascii="Calibri Light" w:hAnsi="Calibri Light" w:cs="Calibri Light"/>
                <w:b/>
              </w:rPr>
              <w:t>STATUS</w:t>
            </w:r>
          </w:p>
        </w:tc>
        <w:tc>
          <w:tcPr>
            <w:tcW w:w="2652" w:type="dxa"/>
          </w:tcPr>
          <w:p w14:paraId="0FF0B979" w14:textId="77777777" w:rsidR="00F31982" w:rsidRPr="00B52AC3" w:rsidRDefault="00F31982" w:rsidP="00771B97">
            <w:pPr>
              <w:contextualSpacing/>
              <w:jc w:val="center"/>
              <w:rPr>
                <w:rFonts w:ascii="Calibri Light" w:hAnsi="Calibri Light" w:cs="Calibri Light"/>
                <w:b/>
              </w:rPr>
            </w:pPr>
            <w:r w:rsidRPr="00B52AC3">
              <w:rPr>
                <w:rFonts w:ascii="Calibri Light" w:hAnsi="Calibri Light" w:cs="Calibri Light"/>
                <w:b/>
              </w:rPr>
              <w:t xml:space="preserve">ADVANCES &amp; CHALLENGES </w:t>
            </w:r>
          </w:p>
        </w:tc>
        <w:tc>
          <w:tcPr>
            <w:tcW w:w="3515" w:type="dxa"/>
          </w:tcPr>
          <w:p w14:paraId="21081F6A" w14:textId="77777777" w:rsidR="00F31982" w:rsidRPr="00B52AC3" w:rsidRDefault="00F31982" w:rsidP="00771B97">
            <w:pPr>
              <w:contextualSpacing/>
              <w:jc w:val="center"/>
              <w:rPr>
                <w:rFonts w:ascii="Calibri Light" w:hAnsi="Calibri Light" w:cs="Calibri Light"/>
                <w:b/>
              </w:rPr>
            </w:pPr>
            <w:r w:rsidRPr="00B52AC3">
              <w:rPr>
                <w:rFonts w:ascii="Calibri Light" w:hAnsi="Calibri Light" w:cs="Calibri Light"/>
                <w:b/>
              </w:rPr>
              <w:t xml:space="preserve">NEXT STEPS </w:t>
            </w:r>
          </w:p>
        </w:tc>
      </w:tr>
      <w:tr w:rsidR="00F31982" w:rsidRPr="00B52AC3" w14:paraId="6C736855" w14:textId="77777777" w:rsidTr="00771B97">
        <w:tc>
          <w:tcPr>
            <w:tcW w:w="2227" w:type="dxa"/>
          </w:tcPr>
          <w:p w14:paraId="45AD8269" w14:textId="77777777" w:rsidR="00F31982" w:rsidRPr="00B52AC3" w:rsidRDefault="00F31982" w:rsidP="00771B97">
            <w:pPr>
              <w:contextualSpacing/>
              <w:rPr>
                <w:rFonts w:ascii="Calibri Light" w:hAnsi="Calibri Light" w:cs="Calibri Light"/>
                <w:b/>
              </w:rPr>
            </w:pPr>
          </w:p>
        </w:tc>
        <w:tc>
          <w:tcPr>
            <w:tcW w:w="4998" w:type="dxa"/>
          </w:tcPr>
          <w:p w14:paraId="2C70E08B" w14:textId="77777777" w:rsidR="00F31982" w:rsidRPr="00B52AC3" w:rsidRDefault="00F31982" w:rsidP="00771B97">
            <w:pPr>
              <w:jc w:val="both"/>
              <w:rPr>
                <w:rFonts w:ascii="Calibri Light" w:hAnsi="Calibri Light" w:cs="Calibri Light"/>
              </w:rPr>
            </w:pPr>
            <w:r w:rsidRPr="00B52AC3">
              <w:rPr>
                <w:rFonts w:ascii="Calibri Light" w:hAnsi="Calibri Light" w:cs="Calibri Light"/>
              </w:rPr>
              <w:t xml:space="preserve"> </w:t>
            </w:r>
          </w:p>
        </w:tc>
        <w:tc>
          <w:tcPr>
            <w:tcW w:w="2652" w:type="dxa"/>
          </w:tcPr>
          <w:p w14:paraId="01630BA4" w14:textId="77777777" w:rsidR="00F31982" w:rsidRPr="00B52AC3" w:rsidRDefault="00F31982" w:rsidP="00771B97">
            <w:pPr>
              <w:contextualSpacing/>
              <w:rPr>
                <w:rFonts w:ascii="Calibri Light" w:hAnsi="Calibri Light" w:cs="Calibri Light"/>
              </w:rPr>
            </w:pPr>
          </w:p>
        </w:tc>
        <w:tc>
          <w:tcPr>
            <w:tcW w:w="3515" w:type="dxa"/>
          </w:tcPr>
          <w:p w14:paraId="4FC24F92" w14:textId="77777777" w:rsidR="00F31982" w:rsidRPr="00B52AC3" w:rsidRDefault="00F31982" w:rsidP="00771B97">
            <w:pPr>
              <w:pStyle w:val="ListParagraph"/>
              <w:shd w:val="clear" w:color="auto" w:fill="FFFFFF"/>
              <w:jc w:val="both"/>
              <w:rPr>
                <w:rFonts w:ascii="Calibri Light" w:hAnsi="Calibri Light" w:cs="Calibri Light"/>
              </w:rPr>
            </w:pPr>
          </w:p>
        </w:tc>
      </w:tr>
    </w:tbl>
    <w:p w14:paraId="22767772" w14:textId="77777777" w:rsidR="00F31982" w:rsidRPr="00B52AC3" w:rsidRDefault="00F31982" w:rsidP="00F31982">
      <w:pPr>
        <w:spacing w:after="0" w:line="240" w:lineRule="auto"/>
        <w:contextualSpacing/>
        <w:jc w:val="center"/>
        <w:rPr>
          <w:rFonts w:ascii="Calibri Light" w:hAnsi="Calibri Light" w:cs="Calibri Light"/>
          <w:b/>
        </w:rPr>
      </w:pPr>
      <w:r w:rsidRPr="00B52AC3">
        <w:rPr>
          <w:rFonts w:ascii="Calibri Light" w:hAnsi="Calibri Light" w:cs="Calibri Light"/>
          <w:b/>
        </w:rPr>
        <w:t>Environmental and Social Quarterly Report</w:t>
      </w:r>
    </w:p>
    <w:p w14:paraId="35D11FEA" w14:textId="77777777" w:rsidR="00F31982" w:rsidRPr="00B52AC3" w:rsidRDefault="00F31982" w:rsidP="00F31982">
      <w:pPr>
        <w:spacing w:after="0" w:line="240" w:lineRule="auto"/>
        <w:contextualSpacing/>
        <w:jc w:val="center"/>
        <w:rPr>
          <w:rFonts w:ascii="Calibri Light" w:hAnsi="Calibri Light" w:cs="Calibri Light"/>
          <w:b/>
        </w:rPr>
      </w:pPr>
      <w:r w:rsidRPr="00B52AC3">
        <w:rPr>
          <w:rFonts w:ascii="Calibri Light" w:hAnsi="Calibri Light" w:cs="Calibri Light"/>
          <w:b/>
        </w:rPr>
        <w:t>[Date ]</w:t>
      </w:r>
    </w:p>
    <w:p w14:paraId="32C22322" w14:textId="77777777" w:rsidR="00F31982" w:rsidRPr="00B52AC3" w:rsidRDefault="00F31982" w:rsidP="00F31982">
      <w:pPr>
        <w:rPr>
          <w:rFonts w:ascii="Times New Roman" w:eastAsiaTheme="majorEastAsia" w:hAnsi="Times New Roman" w:cstheme="majorBidi"/>
          <w:b/>
          <w:sz w:val="32"/>
          <w:szCs w:val="32"/>
        </w:rPr>
      </w:pPr>
    </w:p>
    <w:p w14:paraId="5CCAA1FF" w14:textId="77777777" w:rsidR="00F31982" w:rsidRPr="00B52AC3" w:rsidRDefault="00F31982" w:rsidP="00F31982">
      <w:pPr>
        <w:rPr>
          <w:rFonts w:ascii="Times New Roman" w:eastAsiaTheme="majorEastAsia" w:hAnsi="Times New Roman" w:cstheme="majorBidi"/>
          <w:b/>
          <w:sz w:val="32"/>
          <w:szCs w:val="32"/>
        </w:rPr>
      </w:pPr>
    </w:p>
    <w:p w14:paraId="64B59AE3"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A.  Summary</w:t>
      </w:r>
    </w:p>
    <w:p w14:paraId="2603DBD8"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B.  Sub-projects and Program Activities</w:t>
      </w:r>
    </w:p>
    <w:p w14:paraId="7D15BE17"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 xml:space="preserve">C.  Environmental Management Actions Items </w:t>
      </w:r>
    </w:p>
    <w:p w14:paraId="462A6347"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D. Status of the Grievance Redress Mechanism</w:t>
      </w:r>
    </w:p>
    <w:p w14:paraId="632F7C6C"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 xml:space="preserve">E. Context </w:t>
      </w:r>
    </w:p>
    <w:p w14:paraId="2FC52F13" w14:textId="77777777" w:rsidR="00F31982" w:rsidRPr="00B52AC3" w:rsidRDefault="00F31982" w:rsidP="00F31982">
      <w:pPr>
        <w:spacing w:after="0" w:line="240" w:lineRule="auto"/>
        <w:contextualSpacing/>
        <w:rPr>
          <w:rFonts w:ascii="Calibri Light" w:hAnsi="Calibri Light" w:cs="Calibri Light"/>
          <w:b/>
        </w:rPr>
      </w:pPr>
      <w:r w:rsidRPr="00B52AC3">
        <w:rPr>
          <w:rFonts w:ascii="Calibri Light" w:hAnsi="Calibri Light" w:cs="Calibri Light"/>
          <w:b/>
        </w:rPr>
        <w:t>F. Conclusions and Recommendations</w:t>
      </w:r>
    </w:p>
    <w:p w14:paraId="3AABBEB3" w14:textId="77777777" w:rsidR="00F31982" w:rsidRPr="00B52AC3" w:rsidRDefault="00F31982" w:rsidP="00F31982">
      <w:pPr>
        <w:spacing w:after="0" w:line="240" w:lineRule="auto"/>
        <w:contextualSpacing/>
        <w:rPr>
          <w:rFonts w:ascii="Calibri Light" w:hAnsi="Calibri Light" w:cs="Calibri Light"/>
          <w:b/>
        </w:rPr>
      </w:pPr>
    </w:p>
    <w:p w14:paraId="69BFA7DA" w14:textId="478992BE" w:rsidR="00F31982" w:rsidRPr="00B52AC3" w:rsidRDefault="00F31982" w:rsidP="00F31982">
      <w:pPr>
        <w:spacing w:after="0" w:line="240" w:lineRule="auto"/>
        <w:contextualSpacing/>
        <w:sectPr w:rsidR="00F31982" w:rsidRPr="00B52AC3" w:rsidSect="004A06B5">
          <w:pgSz w:w="15840" w:h="12240" w:orient="landscape" w:code="1"/>
          <w:pgMar w:top="1440" w:right="1440" w:bottom="1440" w:left="1440" w:header="708" w:footer="708" w:gutter="0"/>
          <w:pgNumType w:fmt="numberInDash"/>
          <w:cols w:space="708"/>
          <w:docGrid w:linePitch="360"/>
        </w:sectPr>
      </w:pPr>
    </w:p>
    <w:p w14:paraId="2D667D54" w14:textId="77777777" w:rsidR="00E121B1" w:rsidRDefault="00E121B1" w:rsidP="00064CEA">
      <w:pPr>
        <w:pStyle w:val="Heading2"/>
        <w:numPr>
          <w:ilvl w:val="0"/>
          <w:numId w:val="0"/>
        </w:numPr>
      </w:pPr>
      <w:bookmarkStart w:id="70" w:name="_Toc147314673"/>
      <w:bookmarkStart w:id="71" w:name="_Toc149648953"/>
      <w:r>
        <w:t>A</w:t>
      </w:r>
      <w:r w:rsidRPr="003527B6">
        <w:t>ppendix</w:t>
      </w:r>
      <w:r>
        <w:t xml:space="preserve"> F: Grievance Redress Reporting Forms</w:t>
      </w:r>
      <w:bookmarkEnd w:id="70"/>
      <w:bookmarkEnd w:id="71"/>
    </w:p>
    <w:p w14:paraId="4FE2CF04" w14:textId="77777777" w:rsidR="00E121B1" w:rsidRPr="00D1777E" w:rsidRDefault="00E121B1" w:rsidP="00E121B1">
      <w:pPr>
        <w:pBdr>
          <w:top w:val="nil"/>
          <w:left w:val="nil"/>
          <w:bottom w:val="nil"/>
          <w:right w:val="nil"/>
          <w:between w:val="nil"/>
        </w:pBdr>
        <w:spacing w:before="120" w:after="120"/>
        <w:jc w:val="both"/>
        <w:rPr>
          <w:rFonts w:eastAsia="Times New Roman" w:cstheme="minorHAnsi"/>
          <w:b/>
          <w:bCs/>
          <w:lang w:val="en-CA"/>
        </w:rPr>
      </w:pPr>
    </w:p>
    <w:p w14:paraId="22A1E1C5" w14:textId="28F83DB0" w:rsidR="0052246E" w:rsidRPr="0052246E" w:rsidRDefault="0052246E" w:rsidP="0052246E">
      <w:pPr>
        <w:rPr>
          <w:b/>
          <w:bCs/>
          <w:spacing w:val="-2"/>
        </w:rPr>
      </w:pPr>
      <w:r>
        <w:rPr>
          <w:noProof/>
        </w:rPr>
        <mc:AlternateContent>
          <mc:Choice Requires="wps">
            <w:drawing>
              <wp:anchor distT="91440" distB="91440" distL="114300" distR="114300" simplePos="0" relativeHeight="251676160" behindDoc="0" locked="0" layoutInCell="1" allowOverlap="1" wp14:anchorId="03200737" wp14:editId="34BBCE77">
                <wp:simplePos x="0" y="0"/>
                <wp:positionH relativeFrom="page">
                  <wp:posOffset>991870</wp:posOffset>
                </wp:positionH>
                <wp:positionV relativeFrom="paragraph">
                  <wp:posOffset>374015</wp:posOffset>
                </wp:positionV>
                <wp:extent cx="5649595" cy="137668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1376680"/>
                        </a:xfrm>
                        <a:prstGeom prst="rect">
                          <a:avLst/>
                        </a:prstGeom>
                        <a:noFill/>
                        <a:ln w="9525">
                          <a:noFill/>
                          <a:miter lim="800000"/>
                          <a:headEnd/>
                          <a:tailEnd/>
                        </a:ln>
                      </wps:spPr>
                      <wps:txbx>
                        <w:txbxContent>
                          <w:p w14:paraId="60293E8C" w14:textId="77777777" w:rsidR="004A06B5" w:rsidRDefault="004A06B5" w:rsidP="004A06B5">
                            <w:pPr>
                              <w:shd w:val="clear" w:color="auto" w:fill="ED7D31" w:themeFill="accent2"/>
                              <w:spacing w:after="0"/>
                              <w:jc w:val="center"/>
                            </w:pPr>
                          </w:p>
                          <w:p w14:paraId="522139B8" w14:textId="003DDBE3" w:rsidR="0052246E" w:rsidRPr="004A06B5" w:rsidRDefault="0052246E" w:rsidP="004A06B5">
                            <w:pPr>
                              <w:shd w:val="clear" w:color="auto" w:fill="ED7D31" w:themeFill="accent2"/>
                              <w:spacing w:after="0"/>
                              <w:jc w:val="center"/>
                              <w:rPr>
                                <w:b/>
                                <w:bCs/>
                              </w:rPr>
                            </w:pPr>
                            <w:r w:rsidRPr="004A06B5">
                              <w:rPr>
                                <w:b/>
                                <w:bCs/>
                              </w:rPr>
                              <w:t>CONFIDENTIAL COMPLAINTS FORM</w:t>
                            </w:r>
                          </w:p>
                          <w:p w14:paraId="78FFCD25" w14:textId="336D3063" w:rsidR="0052246E" w:rsidRPr="004A06B5" w:rsidRDefault="0052246E" w:rsidP="004A06B5">
                            <w:pPr>
                              <w:shd w:val="clear" w:color="auto" w:fill="ED7D31" w:themeFill="accent2"/>
                              <w:spacing w:after="0"/>
                              <w:jc w:val="center"/>
                              <w:rPr>
                                <w:b/>
                                <w:bCs/>
                              </w:rPr>
                            </w:pPr>
                            <w:r w:rsidRPr="004A06B5">
                              <w:rPr>
                                <w:b/>
                                <w:bCs/>
                              </w:rPr>
                              <w:t xml:space="preserve">DO NOT FILL IN IF THE SH/SEA SURVIVOR DOES </w:t>
                            </w:r>
                            <w:r w:rsidR="004A06B5" w:rsidRPr="004A06B5">
                              <w:rPr>
                                <w:b/>
                                <w:bCs/>
                              </w:rPr>
                              <w:t>NOT CONSENT</w:t>
                            </w:r>
                          </w:p>
                          <w:p w14:paraId="13905FCB" w14:textId="1C5B6D03" w:rsidR="0052246E" w:rsidRPr="004A06B5" w:rsidRDefault="0052246E" w:rsidP="004A06B5">
                            <w:pPr>
                              <w:shd w:val="clear" w:color="auto" w:fill="ED7D31" w:themeFill="accent2"/>
                              <w:spacing w:after="0"/>
                              <w:jc w:val="center"/>
                              <w:rPr>
                                <w:b/>
                                <w:bCs/>
                              </w:rPr>
                            </w:pPr>
                            <w:r w:rsidRPr="004A06B5">
                              <w:rPr>
                                <w:b/>
                                <w:bCs/>
                              </w:rPr>
                              <w:t>OECS REGIONAL HEALTH PROJECT</w:t>
                            </w:r>
                          </w:p>
                          <w:p w14:paraId="5DD4CE34" w14:textId="5F73B628" w:rsidR="004A06B5" w:rsidRPr="004A06B5" w:rsidRDefault="004A06B5" w:rsidP="004A06B5">
                            <w:pPr>
                              <w:shd w:val="clear" w:color="auto" w:fill="ED7D31" w:themeFill="accent2"/>
                              <w:spacing w:after="0"/>
                              <w:jc w:val="center"/>
                              <w:rPr>
                                <w:b/>
                                <w:bCs/>
                              </w:rPr>
                            </w:pPr>
                            <w:r w:rsidRPr="004A06B5">
                              <w:rPr>
                                <w:b/>
                                <w:bCs/>
                              </w:rPr>
                              <w:t xml:space="preserve">AND </w:t>
                            </w:r>
                          </w:p>
                          <w:p w14:paraId="4161103E" w14:textId="4F1DB05B" w:rsidR="004A06B5" w:rsidRPr="004A06B5" w:rsidRDefault="004A06B5" w:rsidP="004A06B5">
                            <w:pPr>
                              <w:shd w:val="clear" w:color="auto" w:fill="ED7D31" w:themeFill="accent2"/>
                              <w:spacing w:after="0"/>
                              <w:jc w:val="center"/>
                              <w:rPr>
                                <w:b/>
                                <w:bCs/>
                              </w:rPr>
                            </w:pPr>
                            <w:r w:rsidRPr="004A06B5">
                              <w:rPr>
                                <w:b/>
                                <w:bCs/>
                              </w:rPr>
                              <w:t>ST. LUCIA HEALTH SYSTEM STRENGTHING PROJECT (HSSP)</w:t>
                            </w:r>
                          </w:p>
                          <w:p w14:paraId="67D399D1" w14:textId="77777777" w:rsidR="004A06B5" w:rsidRPr="0052246E" w:rsidRDefault="004A06B5" w:rsidP="004A06B5">
                            <w:pPr>
                              <w:shd w:val="clear" w:color="auto" w:fill="ED7D31" w:themeFill="accent2"/>
                              <w:spacing w:after="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3200737" id="_x0000_s1036" type="#_x0000_t202" style="position:absolute;margin-left:78.1pt;margin-top:29.45pt;width:444.85pt;height:108.4pt;z-index:2516761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" filled="f" stroked="f">
                <v:textbox>
                  <w:txbxContent>
                    <w:p w14:paraId="60293E8C" w14:textId="77777777" w:rsidR="004A06B5" w:rsidRDefault="004A06B5" w:rsidP="004A06B5">
                      <w:pPr>
                        <w:shd w:val="clear" w:color="auto" w:fill="ED7D31" w:themeFill="accent2"/>
                        <w:spacing w:after="0"/>
                        <w:jc w:val="center"/>
                      </w:pPr>
                    </w:p>
                    <w:p w14:paraId="522139B8" w14:textId="003DDBE3" w:rsidR="0052246E" w:rsidRPr="004A06B5" w:rsidRDefault="0052246E" w:rsidP="004A06B5">
                      <w:pPr>
                        <w:shd w:val="clear" w:color="auto" w:fill="ED7D31" w:themeFill="accent2"/>
                        <w:spacing w:after="0"/>
                        <w:jc w:val="center"/>
                        <w:rPr>
                          <w:b/>
                          <w:bCs/>
                        </w:rPr>
                      </w:pPr>
                      <w:r w:rsidRPr="004A06B5">
                        <w:rPr>
                          <w:b/>
                          <w:bCs/>
                        </w:rPr>
                        <w:t>CONFIDENTIAL COMPLAINTS FORM</w:t>
                      </w:r>
                    </w:p>
                    <w:p w14:paraId="78FFCD25" w14:textId="336D3063" w:rsidR="0052246E" w:rsidRPr="004A06B5" w:rsidRDefault="0052246E" w:rsidP="004A06B5">
                      <w:pPr>
                        <w:shd w:val="clear" w:color="auto" w:fill="ED7D31" w:themeFill="accent2"/>
                        <w:spacing w:after="0"/>
                        <w:jc w:val="center"/>
                        <w:rPr>
                          <w:b/>
                          <w:bCs/>
                        </w:rPr>
                      </w:pPr>
                      <w:r w:rsidRPr="004A06B5">
                        <w:rPr>
                          <w:b/>
                          <w:bCs/>
                        </w:rPr>
                        <w:t xml:space="preserve">DO NOT FILL IN IF THE SH/SEA SURVIVOR DOES </w:t>
                      </w:r>
                      <w:r w:rsidR="004A06B5" w:rsidRPr="004A06B5">
                        <w:rPr>
                          <w:b/>
                          <w:bCs/>
                        </w:rPr>
                        <w:t>NOT CONSENT</w:t>
                      </w:r>
                    </w:p>
                    <w:p w14:paraId="13905FCB" w14:textId="1C5B6D03" w:rsidR="0052246E" w:rsidRPr="004A06B5" w:rsidRDefault="0052246E" w:rsidP="004A06B5">
                      <w:pPr>
                        <w:shd w:val="clear" w:color="auto" w:fill="ED7D31" w:themeFill="accent2"/>
                        <w:spacing w:after="0"/>
                        <w:jc w:val="center"/>
                        <w:rPr>
                          <w:b/>
                          <w:bCs/>
                        </w:rPr>
                      </w:pPr>
                      <w:r w:rsidRPr="004A06B5">
                        <w:rPr>
                          <w:b/>
                          <w:bCs/>
                        </w:rPr>
                        <w:t>OECS REGIONAL HEALTH PROJECT</w:t>
                      </w:r>
                    </w:p>
                    <w:p w14:paraId="5DD4CE34" w14:textId="5F73B628" w:rsidR="004A06B5" w:rsidRPr="004A06B5" w:rsidRDefault="004A06B5" w:rsidP="004A06B5">
                      <w:pPr>
                        <w:shd w:val="clear" w:color="auto" w:fill="ED7D31" w:themeFill="accent2"/>
                        <w:spacing w:after="0"/>
                        <w:jc w:val="center"/>
                        <w:rPr>
                          <w:b/>
                          <w:bCs/>
                        </w:rPr>
                      </w:pPr>
                      <w:r w:rsidRPr="004A06B5">
                        <w:rPr>
                          <w:b/>
                          <w:bCs/>
                        </w:rPr>
                        <w:t xml:space="preserve">AND </w:t>
                      </w:r>
                    </w:p>
                    <w:p w14:paraId="4161103E" w14:textId="4F1DB05B" w:rsidR="004A06B5" w:rsidRPr="004A06B5" w:rsidRDefault="004A06B5" w:rsidP="004A06B5">
                      <w:pPr>
                        <w:shd w:val="clear" w:color="auto" w:fill="ED7D31" w:themeFill="accent2"/>
                        <w:spacing w:after="0"/>
                        <w:jc w:val="center"/>
                        <w:rPr>
                          <w:b/>
                          <w:bCs/>
                        </w:rPr>
                      </w:pPr>
                      <w:r w:rsidRPr="004A06B5">
                        <w:rPr>
                          <w:b/>
                          <w:bCs/>
                        </w:rPr>
                        <w:t>ST. LUCIA HEALTH SYSTEM STRENGTHING PROJECT (HSSP)</w:t>
                      </w:r>
                    </w:p>
                    <w:p w14:paraId="67D399D1" w14:textId="77777777" w:rsidR="004A06B5" w:rsidRPr="0052246E" w:rsidRDefault="004A06B5" w:rsidP="004A06B5">
                      <w:pPr>
                        <w:shd w:val="clear" w:color="auto" w:fill="ED7D31" w:themeFill="accent2"/>
                        <w:spacing w:after="0"/>
                        <w:jc w:val="center"/>
                      </w:pPr>
                    </w:p>
                  </w:txbxContent>
                </v:textbox>
                <w10:wrap type="topAndBottom" anchorx="page"/>
              </v:shape>
            </w:pict>
          </mc:Fallback>
        </mc:AlternateContent>
      </w:r>
      <w:r w:rsidR="00E121B1" w:rsidRPr="00D1777E">
        <w:rPr>
          <w:b/>
          <w:bCs/>
        </w:rPr>
        <w:t>Complaints</w:t>
      </w:r>
      <w:r w:rsidR="00E121B1" w:rsidRPr="00D1777E">
        <w:rPr>
          <w:b/>
          <w:bCs/>
          <w:spacing w:val="-2"/>
        </w:rPr>
        <w:t xml:space="preserve"> </w:t>
      </w:r>
      <w:r w:rsidR="00E121B1" w:rsidRPr="00D1777E">
        <w:rPr>
          <w:b/>
          <w:bCs/>
        </w:rPr>
        <w:t>Form</w:t>
      </w:r>
      <w:r w:rsidR="00E121B1" w:rsidRPr="00D1777E">
        <w:rPr>
          <w:b/>
          <w:bCs/>
          <w:spacing w:val="-3"/>
        </w:rPr>
        <w:t xml:space="preserve"> </w:t>
      </w:r>
      <w:r w:rsidR="00E121B1" w:rsidRPr="00D1777E">
        <w:rPr>
          <w:b/>
          <w:bCs/>
          <w:spacing w:val="-2"/>
        </w:rPr>
        <w:t>Template</w:t>
      </w:r>
      <w:r w:rsidR="009C2E97">
        <w:rPr>
          <w:b/>
          <w:bCs/>
          <w:spacing w:val="-2"/>
        </w:rPr>
        <w:t xml:space="preserve">                                                                                                                                                             </w:t>
      </w:r>
    </w:p>
    <w:p w14:paraId="09594F6A" w14:textId="58969896" w:rsidR="00E121B1" w:rsidRDefault="00E121B1" w:rsidP="00E121B1">
      <w:pPr>
        <w:rPr>
          <w:b/>
          <w:sz w:val="20"/>
        </w:rPr>
      </w:pPr>
      <w:r>
        <w:br w:type="column"/>
      </w:r>
    </w:p>
    <w:p w14:paraId="6C274611" w14:textId="30B54FB0" w:rsidR="00E121B1" w:rsidRPr="0052246E" w:rsidRDefault="00E121B1" w:rsidP="0052246E">
      <w:pPr>
        <w:spacing w:before="133"/>
        <w:ind w:left="175"/>
        <w:rPr>
          <w:b/>
          <w:sz w:val="20"/>
        </w:rPr>
        <w:sectPr w:rsidR="00E121B1" w:rsidRPr="0052246E">
          <w:pgSz w:w="11900" w:h="16850"/>
          <w:pgMar w:top="1400" w:right="480" w:bottom="1220" w:left="500" w:header="0" w:footer="942" w:gutter="0"/>
          <w:cols w:num="2" w:space="720" w:equalWidth="0">
            <w:col w:w="7264" w:space="40"/>
            <w:col w:w="3616"/>
          </w:cols>
        </w:sectPr>
      </w:pPr>
      <w:r>
        <w:rPr>
          <w:b/>
          <w:spacing w:val="-2"/>
          <w:sz w:val="20"/>
        </w:rPr>
        <w:t>Complaint</w:t>
      </w:r>
      <w:r>
        <w:rPr>
          <w:b/>
          <w:spacing w:val="1"/>
          <w:sz w:val="20"/>
        </w:rPr>
        <w:t xml:space="preserve"> </w:t>
      </w:r>
      <w:r>
        <w:rPr>
          <w:b/>
          <w:spacing w:val="-2"/>
          <w:sz w:val="20"/>
        </w:rPr>
        <w:t>Number:</w:t>
      </w:r>
      <w:r>
        <w:rPr>
          <w:b/>
          <w:spacing w:val="1"/>
          <w:sz w:val="20"/>
        </w:rPr>
        <w:t xml:space="preserve"> </w:t>
      </w:r>
      <w:r>
        <w:rPr>
          <w:b/>
          <w:color w:val="FF0000"/>
          <w:spacing w:val="-2"/>
          <w:sz w:val="20"/>
        </w:rPr>
        <w:t>[Numbe</w:t>
      </w:r>
    </w:p>
    <w:p w14:paraId="06A95E8F" w14:textId="47ED5CE8" w:rsidR="00E121B1" w:rsidRPr="0052246E" w:rsidRDefault="00E121B1" w:rsidP="0052246E">
      <w:pPr>
        <w:pStyle w:val="BodyText"/>
        <w:spacing w:before="11"/>
        <w:rPr>
          <w:b/>
          <w:sz w:val="5"/>
        </w:rPr>
      </w:pPr>
      <w:r>
        <w:rPr>
          <w:sz w:val="20"/>
        </w:rPr>
        <w:t>Please</w:t>
      </w:r>
      <w:r>
        <w:rPr>
          <w:spacing w:val="-4"/>
          <w:sz w:val="20"/>
        </w:rPr>
        <w:t xml:space="preserve"> </w:t>
      </w:r>
      <w:r>
        <w:rPr>
          <w:sz w:val="20"/>
        </w:rPr>
        <w:t>complete</w:t>
      </w:r>
      <w:r>
        <w:rPr>
          <w:spacing w:val="-6"/>
          <w:sz w:val="20"/>
        </w:rPr>
        <w:t xml:space="preserve"> </w:t>
      </w:r>
      <w:r>
        <w:rPr>
          <w:sz w:val="20"/>
        </w:rPr>
        <w:t>this</w:t>
      </w:r>
      <w:r>
        <w:rPr>
          <w:spacing w:val="-2"/>
          <w:sz w:val="20"/>
        </w:rPr>
        <w:t xml:space="preserve"> </w:t>
      </w:r>
      <w:r>
        <w:rPr>
          <w:sz w:val="20"/>
        </w:rPr>
        <w:t>form</w:t>
      </w:r>
      <w:r>
        <w:rPr>
          <w:spacing w:val="-4"/>
          <w:sz w:val="20"/>
        </w:rPr>
        <w:t xml:space="preserve"> </w:t>
      </w:r>
      <w:r>
        <w:rPr>
          <w:sz w:val="20"/>
        </w:rPr>
        <w:t>to</w:t>
      </w:r>
      <w:r>
        <w:rPr>
          <w:spacing w:val="-3"/>
          <w:sz w:val="20"/>
        </w:rPr>
        <w:t xml:space="preserve"> </w:t>
      </w:r>
      <w:r>
        <w:rPr>
          <w:sz w:val="20"/>
        </w:rPr>
        <w:t>report</w:t>
      </w:r>
      <w:r>
        <w:rPr>
          <w:spacing w:val="-3"/>
          <w:sz w:val="20"/>
        </w:rPr>
        <w:t xml:space="preserve"> </w:t>
      </w:r>
      <w:r>
        <w:rPr>
          <w:sz w:val="20"/>
        </w:rPr>
        <w:t>a</w:t>
      </w:r>
      <w:r>
        <w:rPr>
          <w:spacing w:val="-3"/>
          <w:sz w:val="20"/>
        </w:rPr>
        <w:t xml:space="preserve"> </w:t>
      </w:r>
      <w:r>
        <w:rPr>
          <w:sz w:val="20"/>
        </w:rPr>
        <w:t>problem</w:t>
      </w:r>
      <w:r>
        <w:rPr>
          <w:spacing w:val="-6"/>
          <w:sz w:val="20"/>
        </w:rPr>
        <w:t xml:space="preserve"> </w:t>
      </w:r>
      <w:r>
        <w:rPr>
          <w:sz w:val="20"/>
        </w:rPr>
        <w:t>or</w:t>
      </w:r>
      <w:r>
        <w:rPr>
          <w:spacing w:val="-8"/>
          <w:sz w:val="20"/>
        </w:rPr>
        <w:t xml:space="preserve"> </w:t>
      </w:r>
      <w:r>
        <w:rPr>
          <w:sz w:val="20"/>
        </w:rPr>
        <w:t>file</w:t>
      </w:r>
      <w:r>
        <w:rPr>
          <w:spacing w:val="-4"/>
          <w:sz w:val="20"/>
        </w:rPr>
        <w:t xml:space="preserve"> </w:t>
      </w:r>
      <w:r>
        <w:rPr>
          <w:sz w:val="20"/>
        </w:rPr>
        <w:t>a</w:t>
      </w:r>
      <w:r>
        <w:rPr>
          <w:spacing w:val="-5"/>
          <w:sz w:val="20"/>
        </w:rPr>
        <w:t xml:space="preserve"> </w:t>
      </w:r>
      <w:r>
        <w:rPr>
          <w:sz w:val="20"/>
        </w:rPr>
        <w:t>complaint</w:t>
      </w:r>
      <w:r>
        <w:rPr>
          <w:spacing w:val="-5"/>
          <w:sz w:val="20"/>
        </w:rPr>
        <w:t xml:space="preserve"> </w:t>
      </w:r>
      <w:r>
        <w:rPr>
          <w:sz w:val="20"/>
        </w:rPr>
        <w:t>with</w:t>
      </w:r>
      <w:r>
        <w:rPr>
          <w:spacing w:val="-2"/>
          <w:sz w:val="20"/>
        </w:rPr>
        <w:t xml:space="preserve"> </w:t>
      </w:r>
      <w:r>
        <w:rPr>
          <w:sz w:val="20"/>
        </w:rPr>
        <w:t>the</w:t>
      </w:r>
      <w:r>
        <w:rPr>
          <w:spacing w:val="-4"/>
          <w:sz w:val="20"/>
        </w:rPr>
        <w:t xml:space="preserve"> </w:t>
      </w:r>
      <w:r>
        <w:rPr>
          <w:sz w:val="20"/>
        </w:rPr>
        <w:t>OECS</w:t>
      </w:r>
      <w:r>
        <w:rPr>
          <w:spacing w:val="-5"/>
          <w:sz w:val="20"/>
        </w:rPr>
        <w:t xml:space="preserve"> </w:t>
      </w:r>
      <w:r>
        <w:rPr>
          <w:sz w:val="20"/>
        </w:rPr>
        <w:t>Regional</w:t>
      </w:r>
      <w:r>
        <w:rPr>
          <w:spacing w:val="-3"/>
          <w:sz w:val="20"/>
        </w:rPr>
        <w:t xml:space="preserve"> </w:t>
      </w:r>
      <w:r>
        <w:rPr>
          <w:sz w:val="20"/>
        </w:rPr>
        <w:t>Health</w:t>
      </w:r>
      <w:r>
        <w:rPr>
          <w:spacing w:val="-3"/>
          <w:sz w:val="20"/>
        </w:rPr>
        <w:t xml:space="preserve"> </w:t>
      </w:r>
      <w:r>
        <w:rPr>
          <w:sz w:val="20"/>
        </w:rPr>
        <w:t>Project</w:t>
      </w:r>
      <w:r>
        <w:rPr>
          <w:spacing w:val="-3"/>
          <w:sz w:val="20"/>
        </w:rPr>
        <w:t xml:space="preserve"> </w:t>
      </w:r>
      <w:r>
        <w:rPr>
          <w:sz w:val="20"/>
        </w:rPr>
        <w:t>and Saint Lucia Health System Strengthening Project. After you fill</w:t>
      </w:r>
      <w:r>
        <w:rPr>
          <w:spacing w:val="-3"/>
          <w:sz w:val="20"/>
        </w:rPr>
        <w:t xml:space="preserve"> </w:t>
      </w:r>
      <w:r>
        <w:rPr>
          <w:sz w:val="20"/>
        </w:rPr>
        <w:t>the form, tear off and keep the receipt at the bottom and put the form in the complaints box.</w:t>
      </w:r>
    </w:p>
    <w:p w14:paraId="2A9D4481" w14:textId="77777777" w:rsidR="00E121B1" w:rsidRDefault="00E121B1" w:rsidP="00E121B1">
      <w:pPr>
        <w:spacing w:before="1"/>
        <w:ind w:left="1161"/>
        <w:rPr>
          <w:i/>
          <w:sz w:val="20"/>
        </w:rPr>
      </w:pPr>
      <w:r>
        <w:rPr>
          <w:i/>
          <w:color w:val="1F3762"/>
          <w:spacing w:val="-2"/>
          <w:sz w:val="20"/>
        </w:rPr>
        <w:t>Program</w:t>
      </w:r>
    </w:p>
    <w:p w14:paraId="6E59D750" w14:textId="45764939" w:rsidR="00E121B1" w:rsidRDefault="00E121B1" w:rsidP="00E121B1">
      <w:pPr>
        <w:pStyle w:val="ListParagraph"/>
        <w:widowControl w:val="0"/>
        <w:numPr>
          <w:ilvl w:val="0"/>
          <w:numId w:val="34"/>
        </w:numPr>
        <w:tabs>
          <w:tab w:val="left" w:pos="1522"/>
        </w:tabs>
        <w:autoSpaceDE w:val="0"/>
        <w:autoSpaceDN w:val="0"/>
        <w:spacing w:before="37" w:after="0" w:line="268" w:lineRule="auto"/>
        <w:ind w:right="3676" w:hanging="766"/>
        <w:contextualSpacing w:val="0"/>
      </w:pPr>
      <w:r>
        <w:rPr>
          <w:noProof/>
        </w:rPr>
        <mc:AlternateContent>
          <mc:Choice Requires="wps">
            <w:drawing>
              <wp:anchor distT="0" distB="0" distL="114300" distR="114300" simplePos="0" relativeHeight="251666944" behindDoc="0" locked="0" layoutInCell="1" allowOverlap="1" wp14:anchorId="4B30513B" wp14:editId="1672256C">
                <wp:simplePos x="0" y="0"/>
                <wp:positionH relativeFrom="page">
                  <wp:posOffset>6370898</wp:posOffset>
                </wp:positionH>
                <wp:positionV relativeFrom="paragraph">
                  <wp:posOffset>165388</wp:posOffset>
                </wp:positionV>
                <wp:extent cx="170815" cy="170815"/>
                <wp:effectExtent l="0" t="0" r="635" b="635"/>
                <wp:wrapNone/>
                <wp:docPr id="1515705102"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0815"/>
                        </a:xfrm>
                        <a:custGeom>
                          <a:avLst/>
                          <a:gdLst>
                            <a:gd name="T0" fmla="+- 0 10351 10082"/>
                            <a:gd name="T1" fmla="*/ T0 w 269"/>
                            <a:gd name="T2" fmla="+- 0 515 515"/>
                            <a:gd name="T3" fmla="*/ 515 h 269"/>
                            <a:gd name="T4" fmla="+- 0 10341 10082"/>
                            <a:gd name="T5" fmla="*/ T4 w 269"/>
                            <a:gd name="T6" fmla="+- 0 515 515"/>
                            <a:gd name="T7" fmla="*/ 515 h 269"/>
                            <a:gd name="T8" fmla="+- 0 10341 10082"/>
                            <a:gd name="T9" fmla="*/ T8 w 269"/>
                            <a:gd name="T10" fmla="+- 0 516 515"/>
                            <a:gd name="T11" fmla="*/ 516 h 269"/>
                            <a:gd name="T12" fmla="+- 0 10341 10082"/>
                            <a:gd name="T13" fmla="*/ T12 w 269"/>
                            <a:gd name="T14" fmla="+- 0 524 515"/>
                            <a:gd name="T15" fmla="*/ 524 h 269"/>
                            <a:gd name="T16" fmla="+- 0 10341 10082"/>
                            <a:gd name="T17" fmla="*/ T16 w 269"/>
                            <a:gd name="T18" fmla="+- 0 774 515"/>
                            <a:gd name="T19" fmla="*/ 774 h 269"/>
                            <a:gd name="T20" fmla="+- 0 10092 10082"/>
                            <a:gd name="T21" fmla="*/ T20 w 269"/>
                            <a:gd name="T22" fmla="+- 0 774 515"/>
                            <a:gd name="T23" fmla="*/ 774 h 269"/>
                            <a:gd name="T24" fmla="+- 0 10092 10082"/>
                            <a:gd name="T25" fmla="*/ T24 w 269"/>
                            <a:gd name="T26" fmla="+- 0 524 515"/>
                            <a:gd name="T27" fmla="*/ 524 h 269"/>
                            <a:gd name="T28" fmla="+- 0 10341 10082"/>
                            <a:gd name="T29" fmla="*/ T28 w 269"/>
                            <a:gd name="T30" fmla="+- 0 524 515"/>
                            <a:gd name="T31" fmla="*/ 524 h 269"/>
                            <a:gd name="T32" fmla="+- 0 10341 10082"/>
                            <a:gd name="T33" fmla="*/ T32 w 269"/>
                            <a:gd name="T34" fmla="+- 0 516 515"/>
                            <a:gd name="T35" fmla="*/ 516 h 269"/>
                            <a:gd name="T36" fmla="+- 0 10082 10082"/>
                            <a:gd name="T37" fmla="*/ T36 w 269"/>
                            <a:gd name="T38" fmla="+- 0 516 515"/>
                            <a:gd name="T39" fmla="*/ 516 h 269"/>
                            <a:gd name="T40" fmla="+- 0 10082 10082"/>
                            <a:gd name="T41" fmla="*/ T40 w 269"/>
                            <a:gd name="T42" fmla="+- 0 524 515"/>
                            <a:gd name="T43" fmla="*/ 524 h 269"/>
                            <a:gd name="T44" fmla="+- 0 10082 10082"/>
                            <a:gd name="T45" fmla="*/ T44 w 269"/>
                            <a:gd name="T46" fmla="+- 0 774 515"/>
                            <a:gd name="T47" fmla="*/ 774 h 269"/>
                            <a:gd name="T48" fmla="+- 0 10082 10082"/>
                            <a:gd name="T49" fmla="*/ T48 w 269"/>
                            <a:gd name="T50" fmla="+- 0 784 515"/>
                            <a:gd name="T51" fmla="*/ 784 h 269"/>
                            <a:gd name="T52" fmla="+- 0 10351 10082"/>
                            <a:gd name="T53" fmla="*/ T52 w 269"/>
                            <a:gd name="T54" fmla="+- 0 784 515"/>
                            <a:gd name="T55" fmla="*/ 784 h 269"/>
                            <a:gd name="T56" fmla="+- 0 10351 10082"/>
                            <a:gd name="T57" fmla="*/ T56 w 269"/>
                            <a:gd name="T58" fmla="+- 0 774 515"/>
                            <a:gd name="T59" fmla="*/ 774 h 269"/>
                            <a:gd name="T60" fmla="+- 0 10351 10082"/>
                            <a:gd name="T61" fmla="*/ T60 w 269"/>
                            <a:gd name="T62" fmla="+- 0 774 515"/>
                            <a:gd name="T63" fmla="*/ 774 h 269"/>
                            <a:gd name="T64" fmla="+- 0 10351 10082"/>
                            <a:gd name="T65" fmla="*/ T64 w 269"/>
                            <a:gd name="T66" fmla="+- 0 515 515"/>
                            <a:gd name="T67" fmla="*/ 515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69" h="269">
                              <a:moveTo>
                                <a:pt x="269" y="0"/>
                              </a:moveTo>
                              <a:lnTo>
                                <a:pt x="259" y="0"/>
                              </a:lnTo>
                              <a:lnTo>
                                <a:pt x="259" y="1"/>
                              </a:lnTo>
                              <a:lnTo>
                                <a:pt x="259" y="9"/>
                              </a:lnTo>
                              <a:lnTo>
                                <a:pt x="259" y="259"/>
                              </a:lnTo>
                              <a:lnTo>
                                <a:pt x="10" y="259"/>
                              </a:lnTo>
                              <a:lnTo>
                                <a:pt x="10" y="9"/>
                              </a:lnTo>
                              <a:lnTo>
                                <a:pt x="259" y="9"/>
                              </a:lnTo>
                              <a:lnTo>
                                <a:pt x="259" y="1"/>
                              </a:lnTo>
                              <a:lnTo>
                                <a:pt x="0" y="1"/>
                              </a:lnTo>
                              <a:lnTo>
                                <a:pt x="0" y="9"/>
                              </a:lnTo>
                              <a:lnTo>
                                <a:pt x="0" y="259"/>
                              </a:lnTo>
                              <a:lnTo>
                                <a:pt x="0" y="269"/>
                              </a:lnTo>
                              <a:lnTo>
                                <a:pt x="269" y="269"/>
                              </a:lnTo>
                              <a:lnTo>
                                <a:pt x="269" y="259"/>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2A13EADF" id="Free-form: Shape 9" o:spid="_x0000_s1026" style="position:absolute;margin-left:501.65pt;margin-top:13pt;width:13.45pt;height:13.4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" path="m269,l259,r,1l259,9r,250l10,259,10,9r249,l259,1,,1,,9,,259r,10l269,269r,-10l269,xe" fillcolor="black" stroked="f">
                <v:path arrowok="t" o:connecttype="custom" o:connectlocs="170815,327025;164465,327025;164465,327660;164465,332740;164465,491490;6350,491490;6350,332740;164465,332740;164465,327660;0,327660;0,332740;0,491490;0,497840;170815,497840;170815,491490;170815,491490;170815,327025" o:connectangles="0,0,0,0,0,0,0,0,0,0,0,0,0,0,0,0,0"/>
                <w10:wrap anchorx="page"/>
              </v:shape>
            </w:pict>
          </mc:Fallback>
        </mc:AlternateContent>
      </w:r>
      <w:r>
        <w:rPr>
          <w:sz w:val="20"/>
        </w:rPr>
        <w:t>What</w:t>
      </w:r>
      <w:r>
        <w:rPr>
          <w:spacing w:val="-4"/>
          <w:sz w:val="20"/>
        </w:rPr>
        <w:t xml:space="preserve"> </w:t>
      </w:r>
      <w:r>
        <w:rPr>
          <w:sz w:val="20"/>
        </w:rPr>
        <w:t>program</w:t>
      </w:r>
      <w:r>
        <w:rPr>
          <w:spacing w:val="-7"/>
          <w:sz w:val="20"/>
        </w:rPr>
        <w:t xml:space="preserve"> </w:t>
      </w:r>
      <w:r>
        <w:rPr>
          <w:sz w:val="20"/>
        </w:rPr>
        <w:t>are</w:t>
      </w:r>
      <w:r>
        <w:rPr>
          <w:spacing w:val="-6"/>
          <w:sz w:val="20"/>
        </w:rPr>
        <w:t xml:space="preserve"> </w:t>
      </w:r>
      <w:r>
        <w:rPr>
          <w:sz w:val="20"/>
        </w:rPr>
        <w:t>you</w:t>
      </w:r>
      <w:r>
        <w:rPr>
          <w:spacing w:val="-8"/>
          <w:sz w:val="20"/>
        </w:rPr>
        <w:t xml:space="preserve"> </w:t>
      </w:r>
      <w:r>
        <w:rPr>
          <w:sz w:val="20"/>
        </w:rPr>
        <w:t>complaining</w:t>
      </w:r>
      <w:r>
        <w:rPr>
          <w:spacing w:val="-5"/>
          <w:sz w:val="20"/>
        </w:rPr>
        <w:t xml:space="preserve"> </w:t>
      </w:r>
      <w:r>
        <w:rPr>
          <w:sz w:val="20"/>
        </w:rPr>
        <w:t>about?</w:t>
      </w:r>
      <w:r>
        <w:rPr>
          <w:spacing w:val="-7"/>
          <w:sz w:val="20"/>
        </w:rPr>
        <w:t xml:space="preserve"> </w:t>
      </w:r>
      <w:r>
        <w:rPr>
          <w:sz w:val="20"/>
        </w:rPr>
        <w:t>Please</w:t>
      </w:r>
      <w:r>
        <w:rPr>
          <w:spacing w:val="-9"/>
          <w:sz w:val="20"/>
        </w:rPr>
        <w:t xml:space="preserve"> </w:t>
      </w:r>
      <w:r>
        <w:rPr>
          <w:sz w:val="20"/>
        </w:rPr>
        <w:t>tick</w:t>
      </w:r>
      <w:r>
        <w:rPr>
          <w:spacing w:val="-5"/>
          <w:sz w:val="20"/>
        </w:rPr>
        <w:t xml:space="preserve"> </w:t>
      </w:r>
      <w:r>
        <w:rPr>
          <w:sz w:val="20"/>
        </w:rPr>
        <w:t>the</w:t>
      </w:r>
      <w:r>
        <w:rPr>
          <w:spacing w:val="-6"/>
          <w:sz w:val="20"/>
        </w:rPr>
        <w:t xml:space="preserve"> </w:t>
      </w:r>
      <w:r>
        <w:rPr>
          <w:sz w:val="20"/>
        </w:rPr>
        <w:t>correct</w:t>
      </w:r>
      <w:r>
        <w:rPr>
          <w:spacing w:val="-4"/>
          <w:sz w:val="20"/>
        </w:rPr>
        <w:t xml:space="preserve"> </w:t>
      </w:r>
      <w:r>
        <w:rPr>
          <w:sz w:val="20"/>
        </w:rPr>
        <w:t>box. OECS Regional Health Project (explain project activities briefly)</w:t>
      </w:r>
    </w:p>
    <w:p w14:paraId="07A5F8B9" w14:textId="761BB08A" w:rsidR="00E121B1" w:rsidRDefault="0052246E" w:rsidP="00E121B1">
      <w:pPr>
        <w:spacing w:before="28" w:line="562" w:lineRule="exact"/>
        <w:ind w:left="1881" w:right="1996" w:firstLine="45"/>
        <w:rPr>
          <w:sz w:val="20"/>
        </w:rPr>
      </w:pPr>
      <w:r>
        <w:rPr>
          <w:noProof/>
        </w:rPr>
        <mc:AlternateContent>
          <mc:Choice Requires="wps">
            <w:drawing>
              <wp:anchor distT="0" distB="0" distL="114300" distR="114300" simplePos="0" relativeHeight="251667968" behindDoc="0" locked="0" layoutInCell="1" allowOverlap="1" wp14:anchorId="17A9161C" wp14:editId="4811DE6C">
                <wp:simplePos x="0" y="0"/>
                <wp:positionH relativeFrom="page">
                  <wp:posOffset>6370897</wp:posOffset>
                </wp:positionH>
                <wp:positionV relativeFrom="paragraph">
                  <wp:posOffset>107489</wp:posOffset>
                </wp:positionV>
                <wp:extent cx="170815" cy="170815"/>
                <wp:effectExtent l="0" t="0" r="635" b="635"/>
                <wp:wrapNone/>
                <wp:docPr id="78174516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0815"/>
                        </a:xfrm>
                        <a:custGeom>
                          <a:avLst/>
                          <a:gdLst>
                            <a:gd name="T0" fmla="+- 0 10351 10082"/>
                            <a:gd name="T1" fmla="*/ T0 w 269"/>
                            <a:gd name="T2" fmla="+- 0 342 342"/>
                            <a:gd name="T3" fmla="*/ 342 h 269"/>
                            <a:gd name="T4" fmla="+- 0 10341 10082"/>
                            <a:gd name="T5" fmla="*/ T4 w 269"/>
                            <a:gd name="T6" fmla="+- 0 342 342"/>
                            <a:gd name="T7" fmla="*/ 342 h 269"/>
                            <a:gd name="T8" fmla="+- 0 10341 10082"/>
                            <a:gd name="T9" fmla="*/ T8 w 269"/>
                            <a:gd name="T10" fmla="+- 0 343 342"/>
                            <a:gd name="T11" fmla="*/ 343 h 269"/>
                            <a:gd name="T12" fmla="+- 0 10341 10082"/>
                            <a:gd name="T13" fmla="*/ T12 w 269"/>
                            <a:gd name="T14" fmla="+- 0 351 342"/>
                            <a:gd name="T15" fmla="*/ 351 h 269"/>
                            <a:gd name="T16" fmla="+- 0 10341 10082"/>
                            <a:gd name="T17" fmla="*/ T16 w 269"/>
                            <a:gd name="T18" fmla="+- 0 601 342"/>
                            <a:gd name="T19" fmla="*/ 601 h 269"/>
                            <a:gd name="T20" fmla="+- 0 10092 10082"/>
                            <a:gd name="T21" fmla="*/ T20 w 269"/>
                            <a:gd name="T22" fmla="+- 0 601 342"/>
                            <a:gd name="T23" fmla="*/ 601 h 269"/>
                            <a:gd name="T24" fmla="+- 0 10092 10082"/>
                            <a:gd name="T25" fmla="*/ T24 w 269"/>
                            <a:gd name="T26" fmla="+- 0 351 342"/>
                            <a:gd name="T27" fmla="*/ 351 h 269"/>
                            <a:gd name="T28" fmla="+- 0 10341 10082"/>
                            <a:gd name="T29" fmla="*/ T28 w 269"/>
                            <a:gd name="T30" fmla="+- 0 351 342"/>
                            <a:gd name="T31" fmla="*/ 351 h 269"/>
                            <a:gd name="T32" fmla="+- 0 10341 10082"/>
                            <a:gd name="T33" fmla="*/ T32 w 269"/>
                            <a:gd name="T34" fmla="+- 0 343 342"/>
                            <a:gd name="T35" fmla="*/ 343 h 269"/>
                            <a:gd name="T36" fmla="+- 0 10082 10082"/>
                            <a:gd name="T37" fmla="*/ T36 w 269"/>
                            <a:gd name="T38" fmla="+- 0 343 342"/>
                            <a:gd name="T39" fmla="*/ 343 h 269"/>
                            <a:gd name="T40" fmla="+- 0 10082 10082"/>
                            <a:gd name="T41" fmla="*/ T40 w 269"/>
                            <a:gd name="T42" fmla="+- 0 351 342"/>
                            <a:gd name="T43" fmla="*/ 351 h 269"/>
                            <a:gd name="T44" fmla="+- 0 10082 10082"/>
                            <a:gd name="T45" fmla="*/ T44 w 269"/>
                            <a:gd name="T46" fmla="+- 0 601 342"/>
                            <a:gd name="T47" fmla="*/ 601 h 269"/>
                            <a:gd name="T48" fmla="+- 0 10082 10082"/>
                            <a:gd name="T49" fmla="*/ T48 w 269"/>
                            <a:gd name="T50" fmla="+- 0 611 342"/>
                            <a:gd name="T51" fmla="*/ 611 h 269"/>
                            <a:gd name="T52" fmla="+- 0 10351 10082"/>
                            <a:gd name="T53" fmla="*/ T52 w 269"/>
                            <a:gd name="T54" fmla="+- 0 611 342"/>
                            <a:gd name="T55" fmla="*/ 611 h 269"/>
                            <a:gd name="T56" fmla="+- 0 10351 10082"/>
                            <a:gd name="T57" fmla="*/ T56 w 269"/>
                            <a:gd name="T58" fmla="+- 0 601 342"/>
                            <a:gd name="T59" fmla="*/ 601 h 269"/>
                            <a:gd name="T60" fmla="+- 0 10351 10082"/>
                            <a:gd name="T61" fmla="*/ T60 w 269"/>
                            <a:gd name="T62" fmla="+- 0 342 342"/>
                            <a:gd name="T63" fmla="*/ 342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69" h="269">
                              <a:moveTo>
                                <a:pt x="269" y="0"/>
                              </a:moveTo>
                              <a:lnTo>
                                <a:pt x="259" y="0"/>
                              </a:lnTo>
                              <a:lnTo>
                                <a:pt x="259" y="1"/>
                              </a:lnTo>
                              <a:lnTo>
                                <a:pt x="259" y="9"/>
                              </a:lnTo>
                              <a:lnTo>
                                <a:pt x="259" y="259"/>
                              </a:lnTo>
                              <a:lnTo>
                                <a:pt x="10" y="259"/>
                              </a:lnTo>
                              <a:lnTo>
                                <a:pt x="10" y="9"/>
                              </a:lnTo>
                              <a:lnTo>
                                <a:pt x="259" y="9"/>
                              </a:lnTo>
                              <a:lnTo>
                                <a:pt x="259" y="1"/>
                              </a:lnTo>
                              <a:lnTo>
                                <a:pt x="0" y="1"/>
                              </a:lnTo>
                              <a:lnTo>
                                <a:pt x="0" y="9"/>
                              </a:lnTo>
                              <a:lnTo>
                                <a:pt x="0" y="259"/>
                              </a:lnTo>
                              <a:lnTo>
                                <a:pt x="0" y="269"/>
                              </a:lnTo>
                              <a:lnTo>
                                <a:pt x="269" y="269"/>
                              </a:lnTo>
                              <a:lnTo>
                                <a:pt x="269" y="259"/>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68CBBB0" id="Free-form: Shape 8" o:spid="_x0000_s1026" style="position:absolute;margin-left:501.65pt;margin-top:8.45pt;width:13.45pt;height:13.4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" path="m269,l259,r,1l259,9r,250l10,259,10,9r249,l259,1,,1,,9,,259r,10l269,269r,-10l269,xe" fillcolor="black" stroked="f">
                <v:path arrowok="t" o:connecttype="custom" o:connectlocs="170815,217170;164465,217170;164465,217805;164465,222885;164465,381635;6350,381635;6350,222885;164465,222885;164465,217805;0,217805;0,222885;0,381635;0,387985;170815,387985;170815,381635;170815,217170" o:connectangles="0,0,0,0,0,0,0,0,0,0,0,0,0,0,0,0"/>
                <w10:wrap anchorx="page"/>
              </v:shape>
            </w:pict>
          </mc:Fallback>
        </mc:AlternateContent>
      </w:r>
      <w:r>
        <w:rPr>
          <w:noProof/>
        </w:rPr>
        <mc:AlternateContent>
          <mc:Choice Requires="wps">
            <w:drawing>
              <wp:anchor distT="0" distB="0" distL="114300" distR="114300" simplePos="0" relativeHeight="251668992" behindDoc="0" locked="0" layoutInCell="1" allowOverlap="1" wp14:anchorId="4CC1E333" wp14:editId="1B4F22C2">
                <wp:simplePos x="0" y="0"/>
                <wp:positionH relativeFrom="page">
                  <wp:posOffset>6370897</wp:posOffset>
                </wp:positionH>
                <wp:positionV relativeFrom="paragraph">
                  <wp:posOffset>469496</wp:posOffset>
                </wp:positionV>
                <wp:extent cx="170815" cy="171450"/>
                <wp:effectExtent l="0" t="0" r="635" b="0"/>
                <wp:wrapNone/>
                <wp:docPr id="2081880011"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1450"/>
                        </a:xfrm>
                        <a:custGeom>
                          <a:avLst/>
                          <a:gdLst>
                            <a:gd name="T0" fmla="+- 0 10351 10082"/>
                            <a:gd name="T1" fmla="*/ T0 w 269"/>
                            <a:gd name="T2" fmla="+- 0 903 903"/>
                            <a:gd name="T3" fmla="*/ 903 h 270"/>
                            <a:gd name="T4" fmla="+- 0 10082 10082"/>
                            <a:gd name="T5" fmla="*/ T4 w 269"/>
                            <a:gd name="T6" fmla="+- 0 903 903"/>
                            <a:gd name="T7" fmla="*/ 903 h 270"/>
                            <a:gd name="T8" fmla="+- 0 10082 10082"/>
                            <a:gd name="T9" fmla="*/ T8 w 269"/>
                            <a:gd name="T10" fmla="+- 0 913 903"/>
                            <a:gd name="T11" fmla="*/ 913 h 270"/>
                            <a:gd name="T12" fmla="+- 0 10082 10082"/>
                            <a:gd name="T13" fmla="*/ T12 w 269"/>
                            <a:gd name="T14" fmla="+- 0 1163 903"/>
                            <a:gd name="T15" fmla="*/ 1163 h 270"/>
                            <a:gd name="T16" fmla="+- 0 10082 10082"/>
                            <a:gd name="T17" fmla="*/ T16 w 269"/>
                            <a:gd name="T18" fmla="+- 0 1173 903"/>
                            <a:gd name="T19" fmla="*/ 1173 h 270"/>
                            <a:gd name="T20" fmla="+- 0 10351 10082"/>
                            <a:gd name="T21" fmla="*/ T20 w 269"/>
                            <a:gd name="T22" fmla="+- 0 1173 903"/>
                            <a:gd name="T23" fmla="*/ 1173 h 270"/>
                            <a:gd name="T24" fmla="+- 0 10351 10082"/>
                            <a:gd name="T25" fmla="*/ T24 w 269"/>
                            <a:gd name="T26" fmla="+- 0 1163 903"/>
                            <a:gd name="T27" fmla="*/ 1163 h 270"/>
                            <a:gd name="T28" fmla="+- 0 10351 10082"/>
                            <a:gd name="T29" fmla="*/ T28 w 269"/>
                            <a:gd name="T30" fmla="+- 0 1163 903"/>
                            <a:gd name="T31" fmla="*/ 1163 h 270"/>
                            <a:gd name="T32" fmla="+- 0 10351 10082"/>
                            <a:gd name="T33" fmla="*/ T32 w 269"/>
                            <a:gd name="T34" fmla="+- 0 913 903"/>
                            <a:gd name="T35" fmla="*/ 913 h 270"/>
                            <a:gd name="T36" fmla="+- 0 10341 10082"/>
                            <a:gd name="T37" fmla="*/ T36 w 269"/>
                            <a:gd name="T38" fmla="+- 0 913 903"/>
                            <a:gd name="T39" fmla="*/ 913 h 270"/>
                            <a:gd name="T40" fmla="+- 0 10341 10082"/>
                            <a:gd name="T41" fmla="*/ T40 w 269"/>
                            <a:gd name="T42" fmla="+- 0 1163 903"/>
                            <a:gd name="T43" fmla="*/ 1163 h 270"/>
                            <a:gd name="T44" fmla="+- 0 10092 10082"/>
                            <a:gd name="T45" fmla="*/ T44 w 269"/>
                            <a:gd name="T46" fmla="+- 0 1163 903"/>
                            <a:gd name="T47" fmla="*/ 1163 h 270"/>
                            <a:gd name="T48" fmla="+- 0 10092 10082"/>
                            <a:gd name="T49" fmla="*/ T48 w 269"/>
                            <a:gd name="T50" fmla="+- 0 913 903"/>
                            <a:gd name="T51" fmla="*/ 913 h 270"/>
                            <a:gd name="T52" fmla="+- 0 10351 10082"/>
                            <a:gd name="T53" fmla="*/ T52 w 269"/>
                            <a:gd name="T54" fmla="+- 0 913 903"/>
                            <a:gd name="T55" fmla="*/ 913 h 270"/>
                            <a:gd name="T56" fmla="+- 0 10351 10082"/>
                            <a:gd name="T57" fmla="*/ T56 w 269"/>
                            <a:gd name="T58" fmla="+- 0 903 903"/>
                            <a:gd name="T59" fmla="*/ 903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9" h="270">
                              <a:moveTo>
                                <a:pt x="269" y="0"/>
                              </a:moveTo>
                              <a:lnTo>
                                <a:pt x="0" y="0"/>
                              </a:lnTo>
                              <a:lnTo>
                                <a:pt x="0" y="10"/>
                              </a:lnTo>
                              <a:lnTo>
                                <a:pt x="0" y="260"/>
                              </a:lnTo>
                              <a:lnTo>
                                <a:pt x="0" y="270"/>
                              </a:lnTo>
                              <a:lnTo>
                                <a:pt x="269" y="270"/>
                              </a:lnTo>
                              <a:lnTo>
                                <a:pt x="269" y="260"/>
                              </a:lnTo>
                              <a:lnTo>
                                <a:pt x="269" y="10"/>
                              </a:lnTo>
                              <a:lnTo>
                                <a:pt x="259" y="10"/>
                              </a:lnTo>
                              <a:lnTo>
                                <a:pt x="259" y="260"/>
                              </a:lnTo>
                              <a:lnTo>
                                <a:pt x="10" y="260"/>
                              </a:lnTo>
                              <a:lnTo>
                                <a:pt x="10" y="10"/>
                              </a:lnTo>
                              <a:lnTo>
                                <a:pt x="269" y="10"/>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6B9B9C6C" id="Free-form: Shape 7" o:spid="_x0000_s1026" style="position:absolute;margin-left:501.65pt;margin-top:36.95pt;width:13.45pt;height:13.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" path="m269,l,,,10,,260r,10l269,270r,-10l269,10r-10,l259,260r-249,l10,10r259,l269,xe" fillcolor="black" stroked="f">
                <v:path arrowok="t" o:connecttype="custom" o:connectlocs="170815,573405;0,573405;0,579755;0,738505;0,744855;170815,744855;170815,738505;170815,738505;170815,579755;164465,579755;164465,738505;6350,738505;6350,579755;170815,579755;170815,573405" o:connectangles="0,0,0,0,0,0,0,0,0,0,0,0,0,0,0"/>
                <w10:wrap anchorx="page"/>
              </v:shape>
            </w:pict>
          </mc:Fallback>
        </mc:AlternateContent>
      </w:r>
      <w:r w:rsidR="00E121B1">
        <w:rPr>
          <w:sz w:val="20"/>
        </w:rPr>
        <w:t>Saint</w:t>
      </w:r>
      <w:r w:rsidR="00E121B1">
        <w:rPr>
          <w:spacing w:val="-5"/>
          <w:sz w:val="20"/>
        </w:rPr>
        <w:t xml:space="preserve"> </w:t>
      </w:r>
      <w:r w:rsidR="00E121B1">
        <w:rPr>
          <w:sz w:val="20"/>
        </w:rPr>
        <w:t>Lucia</w:t>
      </w:r>
      <w:r w:rsidR="00E121B1">
        <w:rPr>
          <w:spacing w:val="-5"/>
          <w:sz w:val="20"/>
        </w:rPr>
        <w:t xml:space="preserve"> </w:t>
      </w:r>
      <w:r w:rsidR="00E121B1">
        <w:rPr>
          <w:sz w:val="20"/>
        </w:rPr>
        <w:t>Health</w:t>
      </w:r>
      <w:r w:rsidR="00E121B1">
        <w:rPr>
          <w:spacing w:val="-5"/>
          <w:sz w:val="20"/>
        </w:rPr>
        <w:t xml:space="preserve"> </w:t>
      </w:r>
      <w:r w:rsidR="00E121B1">
        <w:rPr>
          <w:sz w:val="20"/>
        </w:rPr>
        <w:t>System</w:t>
      </w:r>
      <w:r w:rsidR="00E121B1">
        <w:rPr>
          <w:spacing w:val="-7"/>
          <w:sz w:val="20"/>
        </w:rPr>
        <w:t xml:space="preserve"> </w:t>
      </w:r>
      <w:r w:rsidR="00E121B1">
        <w:rPr>
          <w:sz w:val="20"/>
        </w:rPr>
        <w:t>Strengthening</w:t>
      </w:r>
      <w:r w:rsidR="00E121B1">
        <w:rPr>
          <w:spacing w:val="-6"/>
          <w:sz w:val="20"/>
        </w:rPr>
        <w:t xml:space="preserve"> </w:t>
      </w:r>
      <w:r w:rsidR="00E121B1">
        <w:rPr>
          <w:sz w:val="20"/>
        </w:rPr>
        <w:t>Project</w:t>
      </w:r>
      <w:r w:rsidR="00E121B1">
        <w:rPr>
          <w:spacing w:val="-5"/>
          <w:sz w:val="20"/>
        </w:rPr>
        <w:t xml:space="preserve"> </w:t>
      </w:r>
      <w:r w:rsidR="00E121B1">
        <w:rPr>
          <w:sz w:val="20"/>
        </w:rPr>
        <w:t>(explain</w:t>
      </w:r>
      <w:r w:rsidR="00E121B1">
        <w:rPr>
          <w:spacing w:val="-5"/>
          <w:sz w:val="20"/>
        </w:rPr>
        <w:t xml:space="preserve"> </w:t>
      </w:r>
      <w:r w:rsidR="00E121B1">
        <w:rPr>
          <w:sz w:val="20"/>
        </w:rPr>
        <w:t>project</w:t>
      </w:r>
      <w:r w:rsidR="00E121B1">
        <w:rPr>
          <w:spacing w:val="-5"/>
          <w:sz w:val="20"/>
        </w:rPr>
        <w:t xml:space="preserve"> </w:t>
      </w:r>
      <w:r w:rsidR="00E121B1">
        <w:rPr>
          <w:sz w:val="20"/>
        </w:rPr>
        <w:t>activities</w:t>
      </w:r>
      <w:r w:rsidR="00E121B1">
        <w:rPr>
          <w:spacing w:val="-5"/>
          <w:sz w:val="20"/>
        </w:rPr>
        <w:t xml:space="preserve"> </w:t>
      </w:r>
      <w:r w:rsidR="00E121B1">
        <w:rPr>
          <w:sz w:val="20"/>
        </w:rPr>
        <w:t xml:space="preserve">briefly) </w:t>
      </w:r>
      <w:r w:rsidR="00E121B1">
        <w:rPr>
          <w:spacing w:val="-2"/>
          <w:sz w:val="20"/>
        </w:rPr>
        <w:t>Other</w:t>
      </w:r>
    </w:p>
    <w:p w14:paraId="054390FA" w14:textId="12B6C141" w:rsidR="00E121B1" w:rsidRDefault="00E121B1" w:rsidP="00E121B1">
      <w:pPr>
        <w:pStyle w:val="BodyText"/>
        <w:spacing w:before="7"/>
        <w:rPr>
          <w:sz w:val="13"/>
        </w:rPr>
      </w:pPr>
      <w:r>
        <w:rPr>
          <w:noProof/>
        </w:rPr>
        <mc:AlternateContent>
          <mc:Choice Requires="wps">
            <w:drawing>
              <wp:anchor distT="0" distB="0" distL="0" distR="0" simplePos="0" relativeHeight="251671040" behindDoc="1" locked="0" layoutInCell="1" allowOverlap="1" wp14:anchorId="4535E9C1" wp14:editId="54E93C2F">
                <wp:simplePos x="0" y="0"/>
                <wp:positionH relativeFrom="page">
                  <wp:posOffset>1511935</wp:posOffset>
                </wp:positionH>
                <wp:positionV relativeFrom="paragraph">
                  <wp:posOffset>120650</wp:posOffset>
                </wp:positionV>
                <wp:extent cx="5130800" cy="7620"/>
                <wp:effectExtent l="0" t="0" r="0" b="0"/>
                <wp:wrapTopAndBottom/>
                <wp:docPr id="184107134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7AEC4DD0" id="Rectangle 6" o:spid="_x0000_s1026" style="position:absolute;margin-left:119.05pt;margin-top:9.5pt;width:404pt;height:.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" fillcolor="black" stroked="f">
                <w10:wrap type="topAndBottom" anchorx="page"/>
              </v:rect>
            </w:pict>
          </mc:Fallback>
        </mc:AlternateContent>
      </w:r>
    </w:p>
    <w:p w14:paraId="0C1D6A0A" w14:textId="77777777" w:rsidR="00E121B1" w:rsidRDefault="00E121B1" w:rsidP="00E121B1">
      <w:pPr>
        <w:pStyle w:val="BodyText"/>
        <w:spacing w:before="10"/>
        <w:rPr>
          <w:sz w:val="22"/>
        </w:rPr>
      </w:pPr>
    </w:p>
    <w:p w14:paraId="5F79C358" w14:textId="77777777" w:rsidR="00E121B1" w:rsidRDefault="00E121B1" w:rsidP="00E121B1">
      <w:pPr>
        <w:spacing w:before="59"/>
        <w:ind w:left="1161"/>
        <w:rPr>
          <w:i/>
          <w:sz w:val="20"/>
        </w:rPr>
      </w:pPr>
      <w:r>
        <w:rPr>
          <w:i/>
          <w:color w:val="1F3762"/>
          <w:sz w:val="20"/>
        </w:rPr>
        <w:t>Details</w:t>
      </w:r>
      <w:r>
        <w:rPr>
          <w:i/>
          <w:color w:val="1F3762"/>
          <w:spacing w:val="-9"/>
          <w:sz w:val="20"/>
        </w:rPr>
        <w:t xml:space="preserve"> </w:t>
      </w:r>
      <w:r>
        <w:rPr>
          <w:i/>
          <w:color w:val="1F3762"/>
          <w:sz w:val="20"/>
        </w:rPr>
        <w:t>of</w:t>
      </w:r>
      <w:r>
        <w:rPr>
          <w:i/>
          <w:color w:val="1F3762"/>
          <w:spacing w:val="-7"/>
          <w:sz w:val="20"/>
        </w:rPr>
        <w:t xml:space="preserve"> </w:t>
      </w:r>
      <w:r>
        <w:rPr>
          <w:i/>
          <w:color w:val="1F3762"/>
          <w:spacing w:val="-2"/>
          <w:sz w:val="20"/>
        </w:rPr>
        <w:t>Complaint</w:t>
      </w:r>
    </w:p>
    <w:p w14:paraId="5D47EC45" w14:textId="77777777" w:rsidR="00E121B1" w:rsidRDefault="00E121B1" w:rsidP="00E121B1">
      <w:pPr>
        <w:pStyle w:val="ListParagraph"/>
        <w:widowControl w:val="0"/>
        <w:numPr>
          <w:ilvl w:val="0"/>
          <w:numId w:val="34"/>
        </w:numPr>
        <w:tabs>
          <w:tab w:val="left" w:pos="1378"/>
          <w:tab w:val="left" w:pos="3712"/>
          <w:tab w:val="left" w:pos="6396"/>
          <w:tab w:val="left" w:pos="7697"/>
        </w:tabs>
        <w:autoSpaceDE w:val="0"/>
        <w:autoSpaceDN w:val="0"/>
        <w:spacing w:before="37" w:after="0" w:line="240" w:lineRule="auto"/>
        <w:ind w:left="1377" w:hanging="220"/>
        <w:contextualSpacing w:val="0"/>
      </w:pPr>
      <w:r>
        <w:rPr>
          <w:sz w:val="20"/>
        </w:rPr>
        <w:t>Today’s</w:t>
      </w:r>
      <w:r>
        <w:rPr>
          <w:spacing w:val="-4"/>
          <w:sz w:val="20"/>
        </w:rPr>
        <w:t xml:space="preserve"> </w:t>
      </w:r>
      <w:r>
        <w:rPr>
          <w:sz w:val="20"/>
        </w:rPr>
        <w:t>date:</w:t>
      </w:r>
      <w:r>
        <w:rPr>
          <w:spacing w:val="63"/>
          <w:w w:val="150"/>
          <w:sz w:val="20"/>
        </w:rPr>
        <w:t xml:space="preserve"> </w:t>
      </w:r>
      <w:r>
        <w:rPr>
          <w:spacing w:val="-5"/>
          <w:sz w:val="20"/>
        </w:rPr>
        <w:t>Day</w:t>
      </w:r>
      <w:r>
        <w:rPr>
          <w:sz w:val="20"/>
          <w:u w:val="single"/>
        </w:rPr>
        <w:tab/>
      </w:r>
      <w:r>
        <w:rPr>
          <w:spacing w:val="-2"/>
          <w:sz w:val="20"/>
        </w:rPr>
        <w:t>Month</w:t>
      </w:r>
      <w:r>
        <w:rPr>
          <w:sz w:val="20"/>
          <w:u w:val="single"/>
        </w:rPr>
        <w:tab/>
      </w:r>
      <w:r>
        <w:rPr>
          <w:spacing w:val="-4"/>
          <w:sz w:val="20"/>
        </w:rPr>
        <w:t>Year</w:t>
      </w:r>
      <w:r>
        <w:rPr>
          <w:sz w:val="20"/>
          <w:u w:val="single"/>
        </w:rPr>
        <w:tab/>
      </w:r>
    </w:p>
    <w:p w14:paraId="2B400316" w14:textId="77777777" w:rsidR="00E121B1" w:rsidRDefault="00E121B1" w:rsidP="00E121B1">
      <w:pPr>
        <w:pStyle w:val="ListParagraph"/>
        <w:widowControl w:val="0"/>
        <w:numPr>
          <w:ilvl w:val="0"/>
          <w:numId w:val="34"/>
        </w:numPr>
        <w:tabs>
          <w:tab w:val="left" w:pos="1378"/>
          <w:tab w:val="left" w:pos="3753"/>
        </w:tabs>
        <w:autoSpaceDE w:val="0"/>
        <w:autoSpaceDN w:val="0"/>
        <w:spacing w:before="31" w:after="0" w:line="240" w:lineRule="auto"/>
        <w:ind w:left="1377" w:hanging="220"/>
        <w:contextualSpacing w:val="0"/>
      </w:pPr>
      <w:r>
        <w:rPr>
          <w:sz w:val="20"/>
        </w:rPr>
        <w:t xml:space="preserve">Parish: </w:t>
      </w:r>
      <w:r>
        <w:rPr>
          <w:sz w:val="20"/>
          <w:u w:val="single"/>
        </w:rPr>
        <w:tab/>
      </w:r>
    </w:p>
    <w:p w14:paraId="51C32BAC" w14:textId="77777777" w:rsidR="00E121B1" w:rsidRDefault="00E121B1" w:rsidP="00E121B1">
      <w:pPr>
        <w:pStyle w:val="ListParagraph"/>
        <w:widowControl w:val="0"/>
        <w:numPr>
          <w:ilvl w:val="0"/>
          <w:numId w:val="34"/>
        </w:numPr>
        <w:tabs>
          <w:tab w:val="left" w:pos="1356"/>
          <w:tab w:val="left" w:pos="5714"/>
          <w:tab w:val="left" w:pos="6202"/>
          <w:tab w:val="left" w:pos="9656"/>
        </w:tabs>
        <w:autoSpaceDE w:val="0"/>
        <w:autoSpaceDN w:val="0"/>
        <w:spacing w:before="32" w:after="0" w:line="240" w:lineRule="auto"/>
        <w:ind w:left="1355" w:hanging="195"/>
        <w:contextualSpacing w:val="0"/>
        <w:rPr>
          <w:sz w:val="20"/>
        </w:rPr>
      </w:pPr>
      <w:r>
        <w:rPr>
          <w:sz w:val="20"/>
        </w:rPr>
        <w:t>Sex</w:t>
      </w:r>
      <w:r>
        <w:rPr>
          <w:spacing w:val="-9"/>
          <w:sz w:val="20"/>
        </w:rPr>
        <w:t xml:space="preserve"> </w:t>
      </w:r>
      <w:r>
        <w:rPr>
          <w:sz w:val="20"/>
        </w:rPr>
        <w:t>of</w:t>
      </w:r>
      <w:r>
        <w:rPr>
          <w:spacing w:val="-11"/>
          <w:sz w:val="20"/>
        </w:rPr>
        <w:t xml:space="preserve"> </w:t>
      </w:r>
      <w:r>
        <w:rPr>
          <w:sz w:val="20"/>
        </w:rPr>
        <w:t>person</w:t>
      </w:r>
      <w:r>
        <w:rPr>
          <w:spacing w:val="-5"/>
          <w:sz w:val="20"/>
        </w:rPr>
        <w:t xml:space="preserve"> </w:t>
      </w:r>
      <w:r>
        <w:rPr>
          <w:sz w:val="20"/>
        </w:rPr>
        <w:t>complaining</w:t>
      </w:r>
      <w:r>
        <w:rPr>
          <w:spacing w:val="-5"/>
          <w:sz w:val="20"/>
        </w:rPr>
        <w:t xml:space="preserve"> </w:t>
      </w:r>
      <w:r>
        <w:rPr>
          <w:spacing w:val="-2"/>
          <w:sz w:val="20"/>
        </w:rPr>
        <w:t>(M/F):</w:t>
      </w:r>
      <w:r>
        <w:rPr>
          <w:sz w:val="20"/>
          <w:u w:val="single"/>
        </w:rPr>
        <w:tab/>
      </w:r>
      <w:r>
        <w:rPr>
          <w:sz w:val="20"/>
        </w:rPr>
        <w:tab/>
        <w:t>5.</w:t>
      </w:r>
      <w:r>
        <w:rPr>
          <w:spacing w:val="-4"/>
          <w:sz w:val="20"/>
        </w:rPr>
        <w:t xml:space="preserve"> </w:t>
      </w:r>
      <w:r>
        <w:rPr>
          <w:sz w:val="20"/>
        </w:rPr>
        <w:t>Age</w:t>
      </w:r>
      <w:r>
        <w:rPr>
          <w:spacing w:val="-8"/>
          <w:sz w:val="20"/>
        </w:rPr>
        <w:t xml:space="preserve"> </w:t>
      </w:r>
      <w:r>
        <w:rPr>
          <w:sz w:val="20"/>
        </w:rPr>
        <w:t>of</w:t>
      </w:r>
      <w:r>
        <w:rPr>
          <w:spacing w:val="-3"/>
          <w:sz w:val="20"/>
        </w:rPr>
        <w:t xml:space="preserve"> </w:t>
      </w:r>
      <w:r>
        <w:rPr>
          <w:sz w:val="20"/>
        </w:rPr>
        <w:t>person</w:t>
      </w:r>
      <w:r>
        <w:rPr>
          <w:spacing w:val="-3"/>
          <w:sz w:val="20"/>
        </w:rPr>
        <w:t xml:space="preserve"> </w:t>
      </w:r>
      <w:r>
        <w:rPr>
          <w:sz w:val="20"/>
        </w:rPr>
        <w:t xml:space="preserve">complaining: </w:t>
      </w:r>
      <w:r>
        <w:rPr>
          <w:sz w:val="20"/>
          <w:u w:val="single"/>
        </w:rPr>
        <w:tab/>
      </w:r>
    </w:p>
    <w:p w14:paraId="476F46AB" w14:textId="77777777" w:rsidR="00E121B1" w:rsidRDefault="00E121B1" w:rsidP="00E121B1">
      <w:pPr>
        <w:pStyle w:val="BodyText"/>
        <w:spacing w:before="2"/>
        <w:rPr>
          <w:sz w:val="21"/>
        </w:rPr>
      </w:pPr>
    </w:p>
    <w:p w14:paraId="12F6D827" w14:textId="77777777" w:rsidR="00E121B1" w:rsidRDefault="00E121B1" w:rsidP="00E121B1">
      <w:pPr>
        <w:spacing w:before="59" w:line="276" w:lineRule="auto"/>
        <w:ind w:left="1161" w:right="1257"/>
        <w:rPr>
          <w:sz w:val="20"/>
        </w:rPr>
      </w:pPr>
      <w:r>
        <w:rPr>
          <w:sz w:val="20"/>
        </w:rPr>
        <w:t>Please</w:t>
      </w:r>
      <w:r>
        <w:rPr>
          <w:spacing w:val="-4"/>
          <w:sz w:val="20"/>
        </w:rPr>
        <w:t xml:space="preserve"> </w:t>
      </w:r>
      <w:r>
        <w:rPr>
          <w:sz w:val="20"/>
        </w:rPr>
        <w:t>tell</w:t>
      </w:r>
      <w:r>
        <w:rPr>
          <w:spacing w:val="-3"/>
          <w:sz w:val="20"/>
        </w:rPr>
        <w:t xml:space="preserve"> </w:t>
      </w:r>
      <w:r>
        <w:rPr>
          <w:sz w:val="20"/>
        </w:rPr>
        <w:t>us</w:t>
      </w:r>
      <w:r>
        <w:rPr>
          <w:spacing w:val="-3"/>
          <w:sz w:val="20"/>
        </w:rPr>
        <w:t xml:space="preserve"> </w:t>
      </w:r>
      <w:r>
        <w:rPr>
          <w:sz w:val="20"/>
        </w:rPr>
        <w:t>about</w:t>
      </w:r>
      <w:r>
        <w:rPr>
          <w:spacing w:val="-3"/>
          <w:sz w:val="20"/>
        </w:rPr>
        <w:t xml:space="preserve"> </w:t>
      </w:r>
      <w:r>
        <w:rPr>
          <w:sz w:val="20"/>
        </w:rPr>
        <w:t>your</w:t>
      </w:r>
      <w:r>
        <w:rPr>
          <w:spacing w:val="-3"/>
          <w:sz w:val="20"/>
        </w:rPr>
        <w:t xml:space="preserve"> </w:t>
      </w:r>
      <w:r>
        <w:rPr>
          <w:sz w:val="20"/>
        </w:rPr>
        <w:t>complaint</w:t>
      </w:r>
      <w:r>
        <w:rPr>
          <w:spacing w:val="-3"/>
          <w:sz w:val="20"/>
        </w:rPr>
        <w:t xml:space="preserve"> </w:t>
      </w:r>
      <w:r>
        <w:rPr>
          <w:sz w:val="20"/>
        </w:rPr>
        <w:t>so</w:t>
      </w:r>
      <w:r>
        <w:rPr>
          <w:spacing w:val="-3"/>
          <w:sz w:val="20"/>
        </w:rPr>
        <w:t xml:space="preserve"> </w:t>
      </w:r>
      <w:r>
        <w:rPr>
          <w:sz w:val="20"/>
        </w:rPr>
        <w:t>the</w:t>
      </w:r>
      <w:r>
        <w:rPr>
          <w:spacing w:val="-4"/>
          <w:sz w:val="20"/>
        </w:rPr>
        <w:t xml:space="preserve"> </w:t>
      </w:r>
      <w:r>
        <w:rPr>
          <w:sz w:val="20"/>
        </w:rPr>
        <w:t>program</w:t>
      </w:r>
      <w:r>
        <w:rPr>
          <w:spacing w:val="-4"/>
          <w:sz w:val="20"/>
        </w:rPr>
        <w:t xml:space="preserve"> </w:t>
      </w:r>
      <w:r>
        <w:rPr>
          <w:sz w:val="20"/>
        </w:rPr>
        <w:t>can</w:t>
      </w:r>
      <w:r>
        <w:rPr>
          <w:spacing w:val="-2"/>
          <w:sz w:val="20"/>
        </w:rPr>
        <w:t xml:space="preserve"> </w:t>
      </w:r>
      <w:r>
        <w:rPr>
          <w:sz w:val="20"/>
        </w:rPr>
        <w:t>investigate. Please</w:t>
      </w:r>
      <w:r>
        <w:rPr>
          <w:spacing w:val="-4"/>
          <w:sz w:val="20"/>
        </w:rPr>
        <w:t xml:space="preserve"> </w:t>
      </w:r>
      <w:r>
        <w:rPr>
          <w:sz w:val="20"/>
        </w:rPr>
        <w:t>include</w:t>
      </w:r>
      <w:r>
        <w:rPr>
          <w:spacing w:val="-4"/>
          <w:sz w:val="20"/>
        </w:rPr>
        <w:t xml:space="preserve"> </w:t>
      </w:r>
      <w:r>
        <w:rPr>
          <w:sz w:val="20"/>
        </w:rPr>
        <w:t>as</w:t>
      </w:r>
      <w:r>
        <w:rPr>
          <w:spacing w:val="-3"/>
          <w:sz w:val="20"/>
        </w:rPr>
        <w:t xml:space="preserve"> </w:t>
      </w:r>
      <w:r>
        <w:rPr>
          <w:sz w:val="20"/>
        </w:rPr>
        <w:t>much</w:t>
      </w:r>
      <w:r>
        <w:rPr>
          <w:spacing w:val="-3"/>
          <w:sz w:val="20"/>
        </w:rPr>
        <w:t xml:space="preserve"> </w:t>
      </w:r>
      <w:r>
        <w:rPr>
          <w:sz w:val="20"/>
        </w:rPr>
        <w:t>information as possible.</w:t>
      </w:r>
    </w:p>
    <w:p w14:paraId="22CF1554" w14:textId="4265CD24" w:rsidR="00E121B1" w:rsidRDefault="00E121B1" w:rsidP="00E121B1">
      <w:pPr>
        <w:pStyle w:val="BodyText"/>
        <w:spacing w:before="5"/>
        <w:rPr>
          <w:sz w:val="18"/>
        </w:rPr>
      </w:pPr>
      <w:r>
        <w:rPr>
          <w:noProof/>
        </w:rPr>
        <mc:AlternateContent>
          <mc:Choice Requires="wps">
            <w:drawing>
              <wp:anchor distT="0" distB="0" distL="0" distR="0" simplePos="0" relativeHeight="251672064" behindDoc="1" locked="0" layoutInCell="1" allowOverlap="1" wp14:anchorId="40555CDE" wp14:editId="0E93425E">
                <wp:simplePos x="0" y="0"/>
                <wp:positionH relativeFrom="page">
                  <wp:posOffset>457200</wp:posOffset>
                </wp:positionH>
                <wp:positionV relativeFrom="paragraph">
                  <wp:posOffset>158115</wp:posOffset>
                </wp:positionV>
                <wp:extent cx="6605270" cy="1270"/>
                <wp:effectExtent l="0" t="0" r="0" b="0"/>
                <wp:wrapTopAndBottom/>
                <wp:docPr id="1131043048"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5270" cy="1270"/>
                        </a:xfrm>
                        <a:custGeom>
                          <a:avLst/>
                          <a:gdLst>
                            <a:gd name="T0" fmla="+- 0 720 720"/>
                            <a:gd name="T1" fmla="*/ T0 w 10402"/>
                            <a:gd name="T2" fmla="+- 0 11122 720"/>
                            <a:gd name="T3" fmla="*/ T2 w 10402"/>
                          </a:gdLst>
                          <a:ahLst/>
                          <a:cxnLst>
                            <a:cxn ang="0">
                              <a:pos x="T1" y="0"/>
                            </a:cxn>
                            <a:cxn ang="0">
                              <a:pos x="T3" y="0"/>
                            </a:cxn>
                          </a:cxnLst>
                          <a:rect l="0" t="0" r="r" b="b"/>
                          <a:pathLst>
                            <a:path w="10402">
                              <a:moveTo>
                                <a:pt x="0" y="0"/>
                              </a:moveTo>
                              <a:lnTo>
                                <a:pt x="10402" y="0"/>
                              </a:lnTo>
                            </a:path>
                          </a:pathLst>
                        </a:custGeom>
                        <a:noFill/>
                        <a:ln w="127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626F80FC" id="Free-form: Shape 5" o:spid="_x0000_s1026" style="position:absolute;margin-left:36pt;margin-top:12.45pt;width:520.1pt;height:.1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" path="m,l10402,e" filled="f" strokeweight=".35439mm">
                <v:path arrowok="t" o:connecttype="custom" o:connectlocs="0,0;6605270,0" o:connectangles="0,0"/>
                <w10:wrap type="topAndBottom" anchorx="page"/>
              </v:shape>
            </w:pict>
          </mc:Fallback>
        </mc:AlternateContent>
      </w:r>
    </w:p>
    <w:p w14:paraId="7D720417" w14:textId="77777777" w:rsidR="00E121B1" w:rsidRDefault="00E121B1" w:rsidP="00E121B1">
      <w:pPr>
        <w:pStyle w:val="BodyText"/>
        <w:rPr>
          <w:sz w:val="20"/>
        </w:rPr>
      </w:pPr>
    </w:p>
    <w:p w14:paraId="1A13D8A0" w14:textId="48D35221" w:rsidR="00E121B1" w:rsidRDefault="00E121B1" w:rsidP="00E121B1">
      <w:pPr>
        <w:pStyle w:val="BodyText"/>
        <w:spacing w:before="3"/>
        <w:rPr>
          <w:sz w:val="21"/>
        </w:rPr>
      </w:pPr>
      <w:r>
        <w:rPr>
          <w:noProof/>
        </w:rPr>
        <mc:AlternateContent>
          <mc:Choice Requires="wps">
            <w:drawing>
              <wp:anchor distT="0" distB="0" distL="0" distR="0" simplePos="0" relativeHeight="251673088" behindDoc="1" locked="0" layoutInCell="1" allowOverlap="1" wp14:anchorId="25D87CA1" wp14:editId="23532C32">
                <wp:simplePos x="0" y="0"/>
                <wp:positionH relativeFrom="page">
                  <wp:posOffset>457200</wp:posOffset>
                </wp:positionH>
                <wp:positionV relativeFrom="paragraph">
                  <wp:posOffset>187325</wp:posOffset>
                </wp:positionV>
                <wp:extent cx="6609080" cy="1270"/>
                <wp:effectExtent l="9525" t="12700" r="10795" b="14605"/>
                <wp:wrapTopAndBottom/>
                <wp:docPr id="255613516"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9080" cy="1270"/>
                        </a:xfrm>
                        <a:custGeom>
                          <a:avLst/>
                          <a:gdLst>
                            <a:gd name="T0" fmla="*/ 0 w 10408"/>
                            <a:gd name="T1" fmla="*/ 188595 h 2"/>
                            <a:gd name="T2" fmla="*/ 4588510 w 10408"/>
                            <a:gd name="T3" fmla="*/ 188595 h 2"/>
                            <a:gd name="T4" fmla="*/ 4591050 w 10408"/>
                            <a:gd name="T5" fmla="*/ 188595 h 2"/>
                            <a:gd name="T6" fmla="*/ 6609080 w 10408"/>
                            <a:gd name="T7" fmla="*/ 188595 h 2"/>
                            <a:gd name="T8" fmla="*/ 0 w 10408"/>
                            <a:gd name="T9" fmla="*/ 187325 h 2"/>
                            <a:gd name="T10" fmla="*/ 6605270 w 10408"/>
                            <a:gd name="T11" fmla="*/ 187325 h 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408" h="2">
                              <a:moveTo>
                                <a:pt x="0" y="2"/>
                              </a:moveTo>
                              <a:lnTo>
                                <a:pt x="7226" y="2"/>
                              </a:lnTo>
                              <a:moveTo>
                                <a:pt x="7230" y="2"/>
                              </a:moveTo>
                              <a:lnTo>
                                <a:pt x="10408" y="2"/>
                              </a:lnTo>
                              <a:moveTo>
                                <a:pt x="0" y="0"/>
                              </a:moveTo>
                              <a:lnTo>
                                <a:pt x="10402" y="0"/>
                              </a:lnTo>
                            </a:path>
                          </a:pathLst>
                        </a:custGeom>
                        <a:noFill/>
                        <a:ln w="127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9B5BA33" id="Free-form: Shape 4" o:spid="_x0000_s1026" style="position:absolute;margin-left:36pt;margin-top:14.75pt;width:520.4pt;height:.1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" path="m,2r7226,m7230,2r3178,m,l10402,e" filled="f" strokeweight=".35439mm">
                <v:path arrowok="t" o:connecttype="custom" o:connectlocs="0,119757825;2147483646,119757825;2147483646,119757825;2147483646,119757825;0,118951375;2147483646,118951375" o:connectangles="0,0,0,0,0,0"/>
                <w10:wrap type="topAndBottom" anchorx="page"/>
              </v:shape>
            </w:pict>
          </mc:Fallback>
        </mc:AlternateContent>
      </w:r>
    </w:p>
    <w:p w14:paraId="066A25C1" w14:textId="77777777" w:rsidR="00E121B1" w:rsidRDefault="00E121B1" w:rsidP="00E121B1">
      <w:pPr>
        <w:pStyle w:val="BodyText"/>
        <w:rPr>
          <w:sz w:val="20"/>
        </w:rPr>
      </w:pPr>
    </w:p>
    <w:p w14:paraId="3137165C" w14:textId="7B81ACBE" w:rsidR="00E121B1" w:rsidRDefault="00E121B1" w:rsidP="00E121B1">
      <w:pPr>
        <w:pStyle w:val="BodyText"/>
        <w:spacing w:before="3"/>
        <w:rPr>
          <w:sz w:val="22"/>
        </w:rPr>
      </w:pPr>
      <w:r>
        <w:rPr>
          <w:noProof/>
        </w:rPr>
        <mc:AlternateContent>
          <mc:Choice Requires="wps">
            <w:drawing>
              <wp:anchor distT="0" distB="0" distL="0" distR="0" simplePos="0" relativeHeight="251674112" behindDoc="1" locked="0" layoutInCell="1" allowOverlap="1" wp14:anchorId="7D31E701" wp14:editId="3CCC0FA9">
                <wp:simplePos x="0" y="0"/>
                <wp:positionH relativeFrom="page">
                  <wp:posOffset>457200</wp:posOffset>
                </wp:positionH>
                <wp:positionV relativeFrom="paragraph">
                  <wp:posOffset>187960</wp:posOffset>
                </wp:positionV>
                <wp:extent cx="6605270" cy="1270"/>
                <wp:effectExtent l="0" t="0" r="0" b="0"/>
                <wp:wrapTopAndBottom/>
                <wp:docPr id="109791811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5270" cy="1270"/>
                        </a:xfrm>
                        <a:custGeom>
                          <a:avLst/>
                          <a:gdLst>
                            <a:gd name="T0" fmla="+- 0 720 720"/>
                            <a:gd name="T1" fmla="*/ T0 w 10402"/>
                            <a:gd name="T2" fmla="+- 0 11122 720"/>
                            <a:gd name="T3" fmla="*/ T2 w 10402"/>
                          </a:gdLst>
                          <a:ahLst/>
                          <a:cxnLst>
                            <a:cxn ang="0">
                              <a:pos x="T1" y="0"/>
                            </a:cxn>
                            <a:cxn ang="0">
                              <a:pos x="T3" y="0"/>
                            </a:cxn>
                          </a:cxnLst>
                          <a:rect l="0" t="0" r="r" b="b"/>
                          <a:pathLst>
                            <a:path w="10402">
                              <a:moveTo>
                                <a:pt x="0" y="0"/>
                              </a:moveTo>
                              <a:lnTo>
                                <a:pt x="10402" y="0"/>
                              </a:lnTo>
                            </a:path>
                          </a:pathLst>
                        </a:custGeom>
                        <a:noFill/>
                        <a:ln w="127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2EADEC6" id="Free-form: Shape 3" o:spid="_x0000_s1026" style="position:absolute;margin-left:36pt;margin-top:14.8pt;width:520.1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" path="m,l10402,e" filled="f" strokeweight=".35439mm">
                <v:path arrowok="t" o:connecttype="custom" o:connectlocs="0,0;6605270,0" o:connectangles="0,0"/>
                <w10:wrap type="topAndBottom" anchorx="page"/>
              </v:shape>
            </w:pict>
          </mc:Fallback>
        </mc:AlternateContent>
      </w:r>
    </w:p>
    <w:p w14:paraId="29619892" w14:textId="77777777" w:rsidR="00E121B1" w:rsidRDefault="00E121B1" w:rsidP="00E121B1">
      <w:pPr>
        <w:pStyle w:val="BodyText"/>
        <w:spacing w:before="10"/>
        <w:rPr>
          <w:sz w:val="23"/>
        </w:rPr>
      </w:pPr>
    </w:p>
    <w:p w14:paraId="2026E804" w14:textId="77777777" w:rsidR="00E121B1" w:rsidRDefault="00E121B1" w:rsidP="00E121B1">
      <w:pPr>
        <w:spacing w:line="276" w:lineRule="auto"/>
        <w:ind w:left="3482" w:right="1677" w:hanging="2303"/>
        <w:rPr>
          <w:i/>
          <w:sz w:val="20"/>
        </w:rPr>
      </w:pPr>
      <w:r>
        <w:rPr>
          <w:i/>
          <w:color w:val="1F3762"/>
          <w:sz w:val="20"/>
        </w:rPr>
        <w:t>Personal</w:t>
      </w:r>
      <w:r>
        <w:rPr>
          <w:i/>
          <w:color w:val="1F3762"/>
          <w:spacing w:val="-3"/>
          <w:sz w:val="20"/>
        </w:rPr>
        <w:t xml:space="preserve"> </w:t>
      </w:r>
      <w:r>
        <w:rPr>
          <w:i/>
          <w:color w:val="1F3762"/>
          <w:sz w:val="20"/>
        </w:rPr>
        <w:t>Details</w:t>
      </w:r>
      <w:r>
        <w:rPr>
          <w:i/>
          <w:color w:val="1F3762"/>
          <w:spacing w:val="-5"/>
          <w:sz w:val="20"/>
        </w:rPr>
        <w:t xml:space="preserve"> </w:t>
      </w:r>
      <w:r>
        <w:rPr>
          <w:i/>
          <w:color w:val="1F3762"/>
          <w:sz w:val="20"/>
        </w:rPr>
        <w:t>(Optional)</w:t>
      </w:r>
      <w:r>
        <w:rPr>
          <w:i/>
          <w:color w:val="1F3762"/>
          <w:spacing w:val="-2"/>
          <w:sz w:val="20"/>
        </w:rPr>
        <w:t xml:space="preserve"> </w:t>
      </w:r>
      <w:r>
        <w:rPr>
          <w:i/>
          <w:color w:val="1F3762"/>
          <w:sz w:val="20"/>
          <w:u w:val="single" w:color="1F3762"/>
        </w:rPr>
        <w:t>PLEASE</w:t>
      </w:r>
      <w:r>
        <w:rPr>
          <w:i/>
          <w:color w:val="1F3762"/>
          <w:spacing w:val="-3"/>
          <w:sz w:val="20"/>
          <w:u w:val="single" w:color="1F3762"/>
        </w:rPr>
        <w:t xml:space="preserve"> </w:t>
      </w:r>
      <w:r>
        <w:rPr>
          <w:i/>
          <w:color w:val="1F3762"/>
          <w:sz w:val="20"/>
          <w:u w:val="single" w:color="1F3762"/>
        </w:rPr>
        <w:t>NOTE</w:t>
      </w:r>
      <w:r>
        <w:rPr>
          <w:i/>
          <w:color w:val="1F3762"/>
          <w:spacing w:val="-3"/>
          <w:sz w:val="20"/>
          <w:u w:val="single" w:color="1F3762"/>
        </w:rPr>
        <w:t xml:space="preserve"> </w:t>
      </w:r>
      <w:r>
        <w:rPr>
          <w:i/>
          <w:color w:val="1F3762"/>
          <w:sz w:val="20"/>
          <w:u w:val="single" w:color="1F3762"/>
        </w:rPr>
        <w:t>THAT</w:t>
      </w:r>
      <w:r>
        <w:rPr>
          <w:i/>
          <w:color w:val="1F3762"/>
          <w:spacing w:val="-5"/>
          <w:sz w:val="20"/>
          <w:u w:val="single" w:color="1F3762"/>
        </w:rPr>
        <w:t xml:space="preserve"> </w:t>
      </w:r>
      <w:r>
        <w:rPr>
          <w:i/>
          <w:color w:val="1F3762"/>
          <w:sz w:val="20"/>
          <w:u w:val="single" w:color="1F3762"/>
        </w:rPr>
        <w:t>YOU</w:t>
      </w:r>
      <w:r>
        <w:rPr>
          <w:i/>
          <w:color w:val="1F3762"/>
          <w:spacing w:val="-4"/>
          <w:sz w:val="20"/>
          <w:u w:val="single" w:color="1F3762"/>
        </w:rPr>
        <w:t xml:space="preserve"> </w:t>
      </w:r>
      <w:r>
        <w:rPr>
          <w:i/>
          <w:color w:val="1F3762"/>
          <w:sz w:val="20"/>
          <w:u w:val="single" w:color="1F3762"/>
        </w:rPr>
        <w:t>HAVE</w:t>
      </w:r>
      <w:r>
        <w:rPr>
          <w:i/>
          <w:color w:val="1F3762"/>
          <w:spacing w:val="-3"/>
          <w:sz w:val="20"/>
          <w:u w:val="single" w:color="1F3762"/>
        </w:rPr>
        <w:t xml:space="preserve"> </w:t>
      </w:r>
      <w:r>
        <w:rPr>
          <w:i/>
          <w:color w:val="1F3762"/>
          <w:sz w:val="20"/>
          <w:u w:val="single" w:color="1F3762"/>
        </w:rPr>
        <w:t>THE</w:t>
      </w:r>
      <w:r>
        <w:rPr>
          <w:i/>
          <w:color w:val="1F3762"/>
          <w:spacing w:val="-3"/>
          <w:sz w:val="20"/>
          <w:u w:val="single" w:color="1F3762"/>
        </w:rPr>
        <w:t xml:space="preserve"> </w:t>
      </w:r>
      <w:r>
        <w:rPr>
          <w:i/>
          <w:color w:val="1F3762"/>
          <w:sz w:val="20"/>
          <w:u w:val="single" w:color="1F3762"/>
        </w:rPr>
        <w:t>RIGHT</w:t>
      </w:r>
      <w:r>
        <w:rPr>
          <w:i/>
          <w:color w:val="1F3762"/>
          <w:spacing w:val="-5"/>
          <w:sz w:val="20"/>
          <w:u w:val="single" w:color="1F3762"/>
        </w:rPr>
        <w:t xml:space="preserve"> </w:t>
      </w:r>
      <w:r>
        <w:rPr>
          <w:i/>
          <w:color w:val="1F3762"/>
          <w:sz w:val="20"/>
          <w:u w:val="single" w:color="1F3762"/>
        </w:rPr>
        <w:t>TO</w:t>
      </w:r>
      <w:r>
        <w:rPr>
          <w:i/>
          <w:color w:val="1F3762"/>
          <w:spacing w:val="-4"/>
          <w:sz w:val="20"/>
          <w:u w:val="single" w:color="1F3762"/>
        </w:rPr>
        <w:t xml:space="preserve"> </w:t>
      </w:r>
      <w:r>
        <w:rPr>
          <w:i/>
          <w:color w:val="1F3762"/>
          <w:sz w:val="20"/>
          <w:u w:val="single" w:color="1F3762"/>
        </w:rPr>
        <w:t>REMAIN</w:t>
      </w:r>
      <w:r>
        <w:rPr>
          <w:i/>
          <w:color w:val="1F3762"/>
          <w:spacing w:val="-3"/>
          <w:sz w:val="20"/>
          <w:u w:val="single" w:color="1F3762"/>
        </w:rPr>
        <w:t xml:space="preserve"> </w:t>
      </w:r>
      <w:r>
        <w:rPr>
          <w:i/>
          <w:color w:val="1F3762"/>
          <w:sz w:val="20"/>
          <w:u w:val="single" w:color="1F3762"/>
        </w:rPr>
        <w:t>ANONYMOUS</w:t>
      </w:r>
      <w:r>
        <w:rPr>
          <w:i/>
          <w:color w:val="1F3762"/>
          <w:sz w:val="20"/>
        </w:rPr>
        <w:t xml:space="preserve"> </w:t>
      </w:r>
      <w:r>
        <w:rPr>
          <w:i/>
          <w:color w:val="1F3762"/>
          <w:sz w:val="20"/>
          <w:u w:val="single" w:color="1F3762"/>
        </w:rPr>
        <w:t>AND NOT PROVIDE PERSONAL DETAILS.</w:t>
      </w:r>
    </w:p>
    <w:p w14:paraId="0F9FA62A" w14:textId="77777777" w:rsidR="00E121B1" w:rsidRDefault="00E121B1" w:rsidP="00E121B1">
      <w:pPr>
        <w:pStyle w:val="BodyText"/>
        <w:spacing w:before="2"/>
        <w:rPr>
          <w:i/>
          <w:sz w:val="18"/>
        </w:rPr>
      </w:pPr>
    </w:p>
    <w:p w14:paraId="7AB66262" w14:textId="77777777" w:rsidR="00E121B1" w:rsidRDefault="00E121B1" w:rsidP="00E121B1">
      <w:pPr>
        <w:spacing w:before="59" w:line="276" w:lineRule="auto"/>
        <w:ind w:left="1161" w:right="1869"/>
        <w:jc w:val="both"/>
        <w:rPr>
          <w:sz w:val="20"/>
        </w:rPr>
      </w:pPr>
      <w:r>
        <w:rPr>
          <w:sz w:val="20"/>
        </w:rPr>
        <w:t>If</w:t>
      </w:r>
      <w:r>
        <w:rPr>
          <w:spacing w:val="-3"/>
          <w:sz w:val="20"/>
        </w:rPr>
        <w:t xml:space="preserve"> </w:t>
      </w:r>
      <w:r>
        <w:rPr>
          <w:sz w:val="20"/>
        </w:rPr>
        <w:t>you</w:t>
      </w:r>
      <w:r>
        <w:rPr>
          <w:spacing w:val="-2"/>
          <w:sz w:val="20"/>
        </w:rPr>
        <w:t xml:space="preserve"> </w:t>
      </w:r>
      <w:r>
        <w:rPr>
          <w:sz w:val="20"/>
        </w:rPr>
        <w:t>would</w:t>
      </w:r>
      <w:r>
        <w:rPr>
          <w:spacing w:val="-2"/>
          <w:sz w:val="20"/>
        </w:rPr>
        <w:t xml:space="preserve"> </w:t>
      </w:r>
      <w:r>
        <w:rPr>
          <w:sz w:val="20"/>
        </w:rPr>
        <w:t>like</w:t>
      </w:r>
      <w:r>
        <w:rPr>
          <w:spacing w:val="-3"/>
          <w:sz w:val="20"/>
        </w:rPr>
        <w:t xml:space="preserve"> </w:t>
      </w:r>
      <w:r>
        <w:rPr>
          <w:sz w:val="20"/>
        </w:rPr>
        <w:t>to</w:t>
      </w:r>
      <w:r>
        <w:rPr>
          <w:spacing w:val="-2"/>
          <w:sz w:val="20"/>
        </w:rPr>
        <w:t xml:space="preserve"> </w:t>
      </w:r>
      <w:r>
        <w:rPr>
          <w:sz w:val="20"/>
        </w:rPr>
        <w:t>receive</w:t>
      </w:r>
      <w:r>
        <w:rPr>
          <w:spacing w:val="-3"/>
          <w:sz w:val="20"/>
        </w:rPr>
        <w:t xml:space="preserve"> </w:t>
      </w:r>
      <w:r>
        <w:rPr>
          <w:sz w:val="20"/>
        </w:rPr>
        <w:t>a</w:t>
      </w:r>
      <w:r>
        <w:rPr>
          <w:spacing w:val="-2"/>
          <w:sz w:val="20"/>
        </w:rPr>
        <w:t xml:space="preserve"> </w:t>
      </w:r>
      <w:r>
        <w:rPr>
          <w:sz w:val="20"/>
        </w:rPr>
        <w:t>response</w:t>
      </w:r>
      <w:r>
        <w:rPr>
          <w:spacing w:val="-3"/>
          <w:sz w:val="20"/>
        </w:rPr>
        <w:t xml:space="preserve"> </w:t>
      </w:r>
      <w:r>
        <w:rPr>
          <w:sz w:val="20"/>
        </w:rPr>
        <w:t>from</w:t>
      </w:r>
      <w:r>
        <w:rPr>
          <w:spacing w:val="-3"/>
          <w:sz w:val="20"/>
        </w:rPr>
        <w:t xml:space="preserve"> </w:t>
      </w:r>
      <w:r>
        <w:rPr>
          <w:sz w:val="20"/>
        </w:rPr>
        <w:t>the</w:t>
      </w:r>
      <w:r>
        <w:rPr>
          <w:spacing w:val="-3"/>
          <w:sz w:val="20"/>
        </w:rPr>
        <w:t xml:space="preserve"> </w:t>
      </w:r>
      <w:r>
        <w:rPr>
          <w:sz w:val="20"/>
        </w:rPr>
        <w:t>program</w:t>
      </w:r>
      <w:r>
        <w:rPr>
          <w:spacing w:val="-3"/>
          <w:sz w:val="20"/>
        </w:rPr>
        <w:t xml:space="preserve"> </w:t>
      </w:r>
      <w:r>
        <w:rPr>
          <w:sz w:val="20"/>
        </w:rPr>
        <w:t>about</w:t>
      </w:r>
      <w:r>
        <w:rPr>
          <w:spacing w:val="-2"/>
          <w:sz w:val="20"/>
        </w:rPr>
        <w:t xml:space="preserve"> </w:t>
      </w:r>
      <w:r>
        <w:rPr>
          <w:sz w:val="20"/>
        </w:rPr>
        <w:t>your</w:t>
      </w:r>
      <w:r>
        <w:rPr>
          <w:spacing w:val="-2"/>
          <w:sz w:val="20"/>
        </w:rPr>
        <w:t xml:space="preserve"> </w:t>
      </w:r>
      <w:r>
        <w:rPr>
          <w:sz w:val="20"/>
        </w:rPr>
        <w:t>complaint,</w:t>
      </w:r>
      <w:r>
        <w:rPr>
          <w:spacing w:val="-3"/>
          <w:sz w:val="20"/>
        </w:rPr>
        <w:t xml:space="preserve"> </w:t>
      </w:r>
      <w:r>
        <w:rPr>
          <w:sz w:val="20"/>
        </w:rPr>
        <w:t>please</w:t>
      </w:r>
      <w:r>
        <w:rPr>
          <w:spacing w:val="-3"/>
          <w:sz w:val="20"/>
        </w:rPr>
        <w:t xml:space="preserve"> </w:t>
      </w:r>
      <w:r>
        <w:rPr>
          <w:sz w:val="20"/>
        </w:rPr>
        <w:t>fill</w:t>
      </w:r>
      <w:r>
        <w:rPr>
          <w:spacing w:val="-2"/>
          <w:sz w:val="20"/>
        </w:rPr>
        <w:t xml:space="preserve"> </w:t>
      </w:r>
      <w:r>
        <w:rPr>
          <w:sz w:val="20"/>
        </w:rPr>
        <w:t>in</w:t>
      </w:r>
      <w:r>
        <w:rPr>
          <w:spacing w:val="-2"/>
          <w:sz w:val="20"/>
        </w:rPr>
        <w:t xml:space="preserve"> </w:t>
      </w:r>
      <w:r>
        <w:rPr>
          <w:sz w:val="20"/>
        </w:rPr>
        <w:t>your details</w:t>
      </w:r>
      <w:r>
        <w:rPr>
          <w:spacing w:val="-2"/>
          <w:sz w:val="20"/>
        </w:rPr>
        <w:t xml:space="preserve"> </w:t>
      </w:r>
      <w:r>
        <w:rPr>
          <w:sz w:val="20"/>
        </w:rPr>
        <w:t>below. If</w:t>
      </w:r>
      <w:r>
        <w:rPr>
          <w:spacing w:val="-3"/>
          <w:sz w:val="20"/>
        </w:rPr>
        <w:t xml:space="preserve"> </w:t>
      </w:r>
      <w:r>
        <w:rPr>
          <w:sz w:val="20"/>
        </w:rPr>
        <w:t>you</w:t>
      </w:r>
      <w:r>
        <w:rPr>
          <w:spacing w:val="-1"/>
          <w:sz w:val="20"/>
        </w:rPr>
        <w:t xml:space="preserve"> </w:t>
      </w:r>
      <w:r>
        <w:rPr>
          <w:sz w:val="20"/>
        </w:rPr>
        <w:t>do</w:t>
      </w:r>
      <w:r>
        <w:rPr>
          <w:spacing w:val="-1"/>
          <w:sz w:val="20"/>
        </w:rPr>
        <w:t xml:space="preserve"> </w:t>
      </w:r>
      <w:r>
        <w:rPr>
          <w:sz w:val="20"/>
        </w:rPr>
        <w:t>not</w:t>
      </w:r>
      <w:r>
        <w:rPr>
          <w:spacing w:val="-1"/>
          <w:sz w:val="20"/>
        </w:rPr>
        <w:t xml:space="preserve"> </w:t>
      </w:r>
      <w:r>
        <w:rPr>
          <w:sz w:val="20"/>
        </w:rPr>
        <w:t>fill</w:t>
      </w:r>
      <w:r>
        <w:rPr>
          <w:spacing w:val="-5"/>
          <w:sz w:val="20"/>
        </w:rPr>
        <w:t xml:space="preserve"> </w:t>
      </w:r>
      <w:r>
        <w:rPr>
          <w:sz w:val="20"/>
        </w:rPr>
        <w:t>in</w:t>
      </w:r>
      <w:r>
        <w:rPr>
          <w:spacing w:val="-6"/>
          <w:sz w:val="20"/>
        </w:rPr>
        <w:t xml:space="preserve"> </w:t>
      </w:r>
      <w:r>
        <w:rPr>
          <w:sz w:val="20"/>
        </w:rPr>
        <w:t>these</w:t>
      </w:r>
      <w:r>
        <w:rPr>
          <w:spacing w:val="-3"/>
          <w:sz w:val="20"/>
        </w:rPr>
        <w:t xml:space="preserve"> </w:t>
      </w:r>
      <w:r>
        <w:rPr>
          <w:sz w:val="20"/>
        </w:rPr>
        <w:t>details,</w:t>
      </w:r>
      <w:r>
        <w:rPr>
          <w:spacing w:val="-2"/>
          <w:sz w:val="20"/>
        </w:rPr>
        <w:t xml:space="preserve"> </w:t>
      </w:r>
      <w:r>
        <w:rPr>
          <w:sz w:val="20"/>
        </w:rPr>
        <w:t>you</w:t>
      </w:r>
      <w:r>
        <w:rPr>
          <w:spacing w:val="-2"/>
          <w:sz w:val="20"/>
        </w:rPr>
        <w:t xml:space="preserve"> </w:t>
      </w:r>
      <w:r>
        <w:rPr>
          <w:sz w:val="20"/>
        </w:rPr>
        <w:t>will</w:t>
      </w:r>
      <w:r>
        <w:rPr>
          <w:spacing w:val="-2"/>
          <w:sz w:val="20"/>
        </w:rPr>
        <w:t xml:space="preserve"> </w:t>
      </w:r>
      <w:r>
        <w:rPr>
          <w:sz w:val="20"/>
        </w:rPr>
        <w:t>remain</w:t>
      </w:r>
      <w:r>
        <w:rPr>
          <w:spacing w:val="-3"/>
          <w:sz w:val="20"/>
        </w:rPr>
        <w:t xml:space="preserve"> </w:t>
      </w:r>
      <w:r>
        <w:rPr>
          <w:sz w:val="20"/>
        </w:rPr>
        <w:t>unknown</w:t>
      </w:r>
      <w:r>
        <w:rPr>
          <w:spacing w:val="-2"/>
          <w:sz w:val="20"/>
        </w:rPr>
        <w:t xml:space="preserve"> </w:t>
      </w:r>
      <w:r>
        <w:rPr>
          <w:sz w:val="20"/>
        </w:rPr>
        <w:t>and</w:t>
      </w:r>
      <w:r>
        <w:rPr>
          <w:spacing w:val="-5"/>
          <w:sz w:val="20"/>
        </w:rPr>
        <w:t xml:space="preserve"> </w:t>
      </w:r>
      <w:r>
        <w:rPr>
          <w:sz w:val="20"/>
        </w:rPr>
        <w:t>the</w:t>
      </w:r>
      <w:r>
        <w:rPr>
          <w:spacing w:val="-3"/>
          <w:sz w:val="20"/>
        </w:rPr>
        <w:t xml:space="preserve"> </w:t>
      </w:r>
      <w:r>
        <w:rPr>
          <w:sz w:val="20"/>
        </w:rPr>
        <w:t>program will</w:t>
      </w:r>
      <w:r>
        <w:rPr>
          <w:spacing w:val="-7"/>
          <w:sz w:val="20"/>
        </w:rPr>
        <w:t xml:space="preserve"> </w:t>
      </w:r>
      <w:r>
        <w:rPr>
          <w:sz w:val="20"/>
        </w:rPr>
        <w:t>not be able to contact you.</w:t>
      </w:r>
    </w:p>
    <w:p w14:paraId="41E95498" w14:textId="77777777" w:rsidR="00E121B1" w:rsidRDefault="00E121B1" w:rsidP="00E121B1">
      <w:pPr>
        <w:tabs>
          <w:tab w:val="left" w:pos="4718"/>
          <w:tab w:val="left" w:pos="9096"/>
        </w:tabs>
        <w:ind w:left="1161"/>
        <w:jc w:val="both"/>
        <w:rPr>
          <w:sz w:val="20"/>
        </w:rPr>
      </w:pPr>
      <w:r>
        <w:rPr>
          <w:sz w:val="20"/>
        </w:rPr>
        <w:t>6.</w:t>
      </w:r>
      <w:r>
        <w:rPr>
          <w:spacing w:val="-7"/>
          <w:sz w:val="20"/>
        </w:rPr>
        <w:t xml:space="preserve"> </w:t>
      </w:r>
      <w:r>
        <w:rPr>
          <w:sz w:val="20"/>
        </w:rPr>
        <w:t>First</w:t>
      </w:r>
      <w:r>
        <w:rPr>
          <w:spacing w:val="-4"/>
          <w:sz w:val="20"/>
        </w:rPr>
        <w:t xml:space="preserve"> </w:t>
      </w:r>
      <w:r>
        <w:rPr>
          <w:spacing w:val="-2"/>
          <w:sz w:val="20"/>
        </w:rPr>
        <w:t>Name:</w:t>
      </w:r>
      <w:r>
        <w:rPr>
          <w:sz w:val="20"/>
          <w:u w:val="single"/>
        </w:rPr>
        <w:tab/>
      </w:r>
      <w:r>
        <w:rPr>
          <w:sz w:val="20"/>
        </w:rPr>
        <w:t>7.</w:t>
      </w:r>
      <w:r>
        <w:rPr>
          <w:spacing w:val="40"/>
          <w:sz w:val="20"/>
        </w:rPr>
        <w:t xml:space="preserve"> </w:t>
      </w:r>
      <w:r>
        <w:rPr>
          <w:sz w:val="20"/>
        </w:rPr>
        <w:t>Last Name:</w:t>
      </w:r>
      <w:r>
        <w:rPr>
          <w:spacing w:val="-1"/>
          <w:sz w:val="20"/>
        </w:rPr>
        <w:t xml:space="preserve"> </w:t>
      </w:r>
      <w:r>
        <w:rPr>
          <w:sz w:val="20"/>
          <w:u w:val="single"/>
        </w:rPr>
        <w:tab/>
      </w:r>
    </w:p>
    <w:p w14:paraId="2F5F22F6" w14:textId="77777777" w:rsidR="00E121B1" w:rsidRDefault="00E121B1" w:rsidP="00E121B1">
      <w:pPr>
        <w:spacing w:before="37"/>
        <w:ind w:left="1161"/>
        <w:jc w:val="both"/>
        <w:rPr>
          <w:b/>
          <w:sz w:val="20"/>
        </w:rPr>
      </w:pPr>
      <w:r>
        <w:rPr>
          <w:b/>
          <w:sz w:val="20"/>
          <w:u w:val="single"/>
        </w:rPr>
        <w:t>DO</w:t>
      </w:r>
      <w:r>
        <w:rPr>
          <w:b/>
          <w:spacing w:val="-7"/>
          <w:sz w:val="20"/>
          <w:u w:val="single"/>
        </w:rPr>
        <w:t xml:space="preserve"> </w:t>
      </w:r>
      <w:r>
        <w:rPr>
          <w:b/>
          <w:sz w:val="20"/>
          <w:u w:val="single"/>
        </w:rPr>
        <w:t>NOT</w:t>
      </w:r>
      <w:r>
        <w:rPr>
          <w:b/>
          <w:spacing w:val="-4"/>
          <w:sz w:val="20"/>
          <w:u w:val="single"/>
        </w:rPr>
        <w:t xml:space="preserve"> </w:t>
      </w:r>
      <w:r>
        <w:rPr>
          <w:b/>
          <w:sz w:val="20"/>
          <w:u w:val="single"/>
        </w:rPr>
        <w:t>FILL</w:t>
      </w:r>
      <w:r>
        <w:rPr>
          <w:b/>
          <w:spacing w:val="-5"/>
          <w:sz w:val="20"/>
          <w:u w:val="single"/>
        </w:rPr>
        <w:t xml:space="preserve"> </w:t>
      </w:r>
      <w:r>
        <w:rPr>
          <w:b/>
          <w:sz w:val="20"/>
          <w:u w:val="single"/>
        </w:rPr>
        <w:t>IN</w:t>
      </w:r>
      <w:r>
        <w:rPr>
          <w:b/>
          <w:spacing w:val="-4"/>
          <w:sz w:val="20"/>
          <w:u w:val="single"/>
        </w:rPr>
        <w:t xml:space="preserve"> </w:t>
      </w:r>
      <w:r>
        <w:rPr>
          <w:b/>
          <w:sz w:val="20"/>
          <w:u w:val="single"/>
        </w:rPr>
        <w:t>IN</w:t>
      </w:r>
      <w:r>
        <w:rPr>
          <w:b/>
          <w:spacing w:val="-3"/>
          <w:sz w:val="20"/>
          <w:u w:val="single"/>
        </w:rPr>
        <w:t xml:space="preserve"> </w:t>
      </w:r>
      <w:r>
        <w:rPr>
          <w:b/>
          <w:sz w:val="20"/>
          <w:u w:val="single"/>
        </w:rPr>
        <w:t>THE</w:t>
      </w:r>
      <w:r>
        <w:rPr>
          <w:b/>
          <w:spacing w:val="-4"/>
          <w:sz w:val="20"/>
          <w:u w:val="single"/>
        </w:rPr>
        <w:t xml:space="preserve"> </w:t>
      </w:r>
      <w:r>
        <w:rPr>
          <w:b/>
          <w:sz w:val="20"/>
          <w:u w:val="single"/>
        </w:rPr>
        <w:t>CASE</w:t>
      </w:r>
      <w:r>
        <w:rPr>
          <w:b/>
          <w:spacing w:val="-1"/>
          <w:sz w:val="20"/>
          <w:u w:val="single"/>
        </w:rPr>
        <w:t xml:space="preserve"> </w:t>
      </w:r>
      <w:r>
        <w:rPr>
          <w:b/>
          <w:sz w:val="20"/>
          <w:u w:val="single"/>
        </w:rPr>
        <w:t>OF</w:t>
      </w:r>
      <w:r>
        <w:rPr>
          <w:b/>
          <w:spacing w:val="-4"/>
          <w:sz w:val="20"/>
          <w:u w:val="single"/>
        </w:rPr>
        <w:t xml:space="preserve"> </w:t>
      </w:r>
      <w:r>
        <w:rPr>
          <w:b/>
          <w:sz w:val="20"/>
          <w:u w:val="single"/>
        </w:rPr>
        <w:t>SEA/SH</w:t>
      </w:r>
      <w:r>
        <w:rPr>
          <w:b/>
          <w:spacing w:val="-4"/>
          <w:sz w:val="20"/>
          <w:u w:val="single"/>
        </w:rPr>
        <w:t xml:space="preserve"> </w:t>
      </w:r>
      <w:r>
        <w:rPr>
          <w:b/>
          <w:spacing w:val="-2"/>
          <w:sz w:val="20"/>
          <w:u w:val="single"/>
        </w:rPr>
        <w:t>GRIEVANCES</w:t>
      </w:r>
    </w:p>
    <w:p w14:paraId="6FCD05BD" w14:textId="77777777" w:rsidR="00E121B1" w:rsidRDefault="00E121B1" w:rsidP="00E121B1">
      <w:pPr>
        <w:tabs>
          <w:tab w:val="left" w:pos="4732"/>
          <w:tab w:val="left" w:pos="9164"/>
        </w:tabs>
        <w:spacing w:before="37"/>
        <w:ind w:left="1161"/>
        <w:rPr>
          <w:sz w:val="20"/>
        </w:rPr>
      </w:pPr>
      <w:r>
        <w:rPr>
          <w:sz w:val="20"/>
        </w:rPr>
        <w:t>8.</w:t>
      </w:r>
      <w:r>
        <w:rPr>
          <w:spacing w:val="45"/>
          <w:sz w:val="20"/>
        </w:rPr>
        <w:t xml:space="preserve"> </w:t>
      </w:r>
      <w:r>
        <w:rPr>
          <w:spacing w:val="-2"/>
          <w:sz w:val="20"/>
        </w:rPr>
        <w:t>Parish:</w:t>
      </w:r>
      <w:r>
        <w:rPr>
          <w:sz w:val="20"/>
          <w:u w:val="single"/>
        </w:rPr>
        <w:tab/>
      </w:r>
      <w:r>
        <w:rPr>
          <w:sz w:val="20"/>
        </w:rPr>
        <w:t>9. Mobile number:</w:t>
      </w:r>
      <w:r>
        <w:rPr>
          <w:spacing w:val="40"/>
          <w:sz w:val="20"/>
        </w:rPr>
        <w:t xml:space="preserve"> </w:t>
      </w:r>
      <w:r>
        <w:rPr>
          <w:sz w:val="20"/>
          <w:u w:val="single"/>
        </w:rPr>
        <w:tab/>
      </w:r>
    </w:p>
    <w:p w14:paraId="276223B7" w14:textId="77777777" w:rsidR="00E121B1" w:rsidRDefault="00E121B1" w:rsidP="00E121B1">
      <w:pPr>
        <w:tabs>
          <w:tab w:val="left" w:pos="9177"/>
        </w:tabs>
        <w:spacing w:before="34"/>
        <w:ind w:left="1161"/>
      </w:pPr>
      <w:r>
        <w:t>10.</w:t>
      </w:r>
      <w:r>
        <w:rPr>
          <w:spacing w:val="-4"/>
        </w:rPr>
        <w:t xml:space="preserve"> </w:t>
      </w:r>
      <w:r>
        <w:t>Mediator</w:t>
      </w:r>
      <w:r>
        <w:rPr>
          <w:spacing w:val="-1"/>
        </w:rPr>
        <w:t xml:space="preserve"> </w:t>
      </w:r>
      <w:r>
        <w:t>for</w:t>
      </w:r>
      <w:r>
        <w:rPr>
          <w:spacing w:val="-1"/>
        </w:rPr>
        <w:t xml:space="preserve"> </w:t>
      </w:r>
      <w:r>
        <w:t>affected</w:t>
      </w:r>
      <w:r>
        <w:rPr>
          <w:spacing w:val="-1"/>
        </w:rPr>
        <w:t xml:space="preserve"> </w:t>
      </w:r>
      <w:r>
        <w:t>person:</w:t>
      </w:r>
      <w:r>
        <w:rPr>
          <w:spacing w:val="-1"/>
        </w:rPr>
        <w:t xml:space="preserve"> </w:t>
      </w:r>
      <w:r>
        <w:rPr>
          <w:u w:val="single"/>
        </w:rPr>
        <w:tab/>
      </w:r>
    </w:p>
    <w:p w14:paraId="7B00E74A" w14:textId="77777777" w:rsidR="00E121B1" w:rsidRDefault="00E121B1" w:rsidP="00E121B1">
      <w:pPr>
        <w:tabs>
          <w:tab w:val="left" w:pos="9140"/>
        </w:tabs>
        <w:spacing w:before="41"/>
        <w:ind w:left="1161"/>
      </w:pPr>
      <w:r>
        <w:t>11.</w:t>
      </w:r>
      <w:r>
        <w:rPr>
          <w:spacing w:val="-2"/>
        </w:rPr>
        <w:t xml:space="preserve"> </w:t>
      </w:r>
      <w:r>
        <w:t>Civil</w:t>
      </w:r>
      <w:r>
        <w:rPr>
          <w:spacing w:val="-4"/>
        </w:rPr>
        <w:t xml:space="preserve"> </w:t>
      </w:r>
      <w:r>
        <w:t>organization</w:t>
      </w:r>
      <w:r>
        <w:rPr>
          <w:spacing w:val="-4"/>
        </w:rPr>
        <w:t xml:space="preserve"> </w:t>
      </w:r>
      <w:r>
        <w:t>/ Service</w:t>
      </w:r>
      <w:r>
        <w:rPr>
          <w:spacing w:val="-1"/>
        </w:rPr>
        <w:t xml:space="preserve"> </w:t>
      </w:r>
      <w:r>
        <w:t>Organization:</w:t>
      </w:r>
      <w:r>
        <w:rPr>
          <w:spacing w:val="-1"/>
        </w:rPr>
        <w:t xml:space="preserve"> </w:t>
      </w:r>
      <w:r>
        <w:rPr>
          <w:u w:val="single"/>
        </w:rPr>
        <w:tab/>
      </w:r>
    </w:p>
    <w:p w14:paraId="6CB5EA7B" w14:textId="408E0CE8" w:rsidR="00E121B1" w:rsidRDefault="00E121B1" w:rsidP="00E121B1">
      <w:pPr>
        <w:pStyle w:val="BodyText"/>
        <w:ind w:left="220"/>
        <w:rPr>
          <w:sz w:val="20"/>
        </w:rPr>
      </w:pPr>
      <w:r>
        <w:rPr>
          <w:noProof/>
        </w:rPr>
        <mc:AlternateContent>
          <mc:Choice Requires="wpg">
            <w:drawing>
              <wp:inline distT="0" distB="0" distL="0" distR="0" wp14:anchorId="7E780C3E" wp14:editId="5875F6E8">
                <wp:extent cx="5914390" cy="198120"/>
                <wp:effectExtent l="0" t="0" r="10160" b="1905"/>
                <wp:docPr id="118227627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198120"/>
                          <a:chOff x="0" y="0"/>
                          <a:chExt cx="9314" cy="312"/>
                        </a:xfrm>
                      </wpg:grpSpPr>
                      <wps:wsp>
                        <wps:cNvPr id="22394386" name="Line 19"/>
                        <wps:cNvCnPr>
                          <a:cxnSpLocks noChangeShapeType="1"/>
                        </wps:cNvCnPr>
                        <wps:spPr bwMode="auto">
                          <a:xfrm>
                            <a:off x="629" y="218"/>
                            <a:ext cx="8685" cy="0"/>
                          </a:xfrm>
                          <a:prstGeom prst="line">
                            <a:avLst/>
                          </a:prstGeom>
                          <a:noFill/>
                          <a:ln w="5922">
                            <a:solidFill>
                              <a:srgbClr val="000000"/>
                            </a:solidFill>
                            <a:prstDash val="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77360882" name="docshape28" descr="Image result for scissors icon"/>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7" cy="31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oel="http://schemas.microsoft.com/office/2019/extlst">
            <w:pict>
              <v:group w14:anchorId="03FA2DCF" id="Group 2" o:spid="_x0000_s1026" style="width:465.7pt;height:15.6pt;mso-position-horizontal-relative:char;mso-position-vertical-relative:line" coordsize="9314,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">
                <v:line id="Line 19" o:spid="_x0000_s1027" style="position:absolute;visibility:visible;mso-wrap-style:square" from="629,218" to="9314,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" strokeweight=".1645mm">
                  <v:stroke dashstyle="dot"/>
                </v:line>
                <v:shape id="docshape28" o:spid="_x0000_s1028" type="#_x0000_t75" alt="Image result for scissors icon" style="position:absolute;width:617;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">
                  <v:imagedata r:id="rId43" o:title="Image result for scissors icon"/>
                </v:shape>
                <w10:anchorlock/>
              </v:group>
            </w:pict>
          </mc:Fallback>
        </mc:AlternateContent>
      </w:r>
    </w:p>
    <w:p w14:paraId="19F16068" w14:textId="77777777" w:rsidR="00E121B1" w:rsidRDefault="00E121B1" w:rsidP="00E121B1">
      <w:pPr>
        <w:tabs>
          <w:tab w:val="left" w:pos="6077"/>
        </w:tabs>
        <w:spacing w:line="226" w:lineRule="exact"/>
        <w:ind w:left="1574"/>
        <w:rPr>
          <w:sz w:val="20"/>
        </w:rPr>
      </w:pPr>
      <w:r>
        <w:rPr>
          <w:spacing w:val="-2"/>
          <w:sz w:val="20"/>
        </w:rPr>
        <w:t>Receipt:</w:t>
      </w:r>
      <w:r>
        <w:rPr>
          <w:sz w:val="20"/>
        </w:rPr>
        <w:tab/>
        <w:t>Complaint</w:t>
      </w:r>
      <w:r>
        <w:rPr>
          <w:spacing w:val="-12"/>
          <w:sz w:val="20"/>
        </w:rPr>
        <w:t xml:space="preserve"> </w:t>
      </w:r>
      <w:r>
        <w:rPr>
          <w:sz w:val="20"/>
        </w:rPr>
        <w:t>Number:</w:t>
      </w:r>
      <w:r>
        <w:rPr>
          <w:spacing w:val="-11"/>
          <w:sz w:val="20"/>
        </w:rPr>
        <w:t xml:space="preserve"> </w:t>
      </w:r>
      <w:r>
        <w:rPr>
          <w:color w:val="FF0000"/>
          <w:sz w:val="20"/>
        </w:rPr>
        <w:t>[Same</w:t>
      </w:r>
      <w:r>
        <w:rPr>
          <w:color w:val="FF0000"/>
          <w:spacing w:val="-9"/>
          <w:sz w:val="20"/>
        </w:rPr>
        <w:t xml:space="preserve"> </w:t>
      </w:r>
      <w:r>
        <w:rPr>
          <w:color w:val="FF0000"/>
          <w:sz w:val="20"/>
        </w:rPr>
        <w:t>number</w:t>
      </w:r>
      <w:r>
        <w:rPr>
          <w:color w:val="FF0000"/>
          <w:spacing w:val="-11"/>
          <w:sz w:val="20"/>
        </w:rPr>
        <w:t xml:space="preserve"> </w:t>
      </w:r>
      <w:r>
        <w:rPr>
          <w:color w:val="FF0000"/>
          <w:sz w:val="20"/>
        </w:rPr>
        <w:t>as</w:t>
      </w:r>
      <w:r>
        <w:rPr>
          <w:color w:val="FF0000"/>
          <w:spacing w:val="-11"/>
          <w:sz w:val="20"/>
        </w:rPr>
        <w:t xml:space="preserve"> </w:t>
      </w:r>
      <w:r>
        <w:rPr>
          <w:color w:val="FF0000"/>
          <w:spacing w:val="-2"/>
          <w:sz w:val="20"/>
        </w:rPr>
        <w:t>above]</w:t>
      </w:r>
    </w:p>
    <w:p w14:paraId="5C0C22A9" w14:textId="77777777" w:rsidR="00E121B1" w:rsidRDefault="00E121B1" w:rsidP="00E121B1">
      <w:pPr>
        <w:tabs>
          <w:tab w:val="left" w:pos="4907"/>
        </w:tabs>
        <w:spacing w:before="36"/>
        <w:ind w:left="1156"/>
        <w:rPr>
          <w:sz w:val="20"/>
        </w:rPr>
      </w:pPr>
      <w:r>
        <w:rPr>
          <w:sz w:val="20"/>
        </w:rPr>
        <w:t>Date</w:t>
      </w:r>
      <w:r>
        <w:rPr>
          <w:spacing w:val="-2"/>
          <w:sz w:val="20"/>
        </w:rPr>
        <w:t xml:space="preserve"> </w:t>
      </w:r>
      <w:r>
        <w:rPr>
          <w:sz w:val="20"/>
        </w:rPr>
        <w:t>received:</w:t>
      </w:r>
      <w:r>
        <w:rPr>
          <w:spacing w:val="-2"/>
          <w:sz w:val="20"/>
        </w:rPr>
        <w:t xml:space="preserve"> </w:t>
      </w:r>
      <w:r>
        <w:rPr>
          <w:sz w:val="20"/>
          <w:u w:val="single"/>
        </w:rPr>
        <w:tab/>
      </w:r>
    </w:p>
    <w:p w14:paraId="589AA607" w14:textId="77777777" w:rsidR="00E121B1" w:rsidRDefault="00E121B1" w:rsidP="00E121B1">
      <w:pPr>
        <w:tabs>
          <w:tab w:val="left" w:pos="8885"/>
        </w:tabs>
        <w:spacing w:before="37"/>
        <w:ind w:left="1156"/>
        <w:rPr>
          <w:sz w:val="20"/>
        </w:rPr>
      </w:pPr>
      <w:r>
        <w:rPr>
          <w:sz w:val="20"/>
        </w:rPr>
        <w:t>Person</w:t>
      </w:r>
      <w:r>
        <w:rPr>
          <w:spacing w:val="-4"/>
          <w:sz w:val="20"/>
        </w:rPr>
        <w:t xml:space="preserve"> </w:t>
      </w:r>
      <w:r>
        <w:rPr>
          <w:sz w:val="20"/>
        </w:rPr>
        <w:t>receiving</w:t>
      </w:r>
      <w:r>
        <w:rPr>
          <w:spacing w:val="-5"/>
          <w:sz w:val="20"/>
        </w:rPr>
        <w:t xml:space="preserve"> </w:t>
      </w:r>
      <w:r>
        <w:rPr>
          <w:sz w:val="20"/>
        </w:rPr>
        <w:t>the</w:t>
      </w:r>
      <w:r>
        <w:rPr>
          <w:spacing w:val="-5"/>
          <w:sz w:val="20"/>
        </w:rPr>
        <w:t xml:space="preserve"> </w:t>
      </w:r>
      <w:r>
        <w:rPr>
          <w:sz w:val="20"/>
        </w:rPr>
        <w:t>complaint:</w:t>
      </w:r>
      <w:r>
        <w:rPr>
          <w:spacing w:val="-5"/>
          <w:sz w:val="20"/>
        </w:rPr>
        <w:t xml:space="preserve"> </w:t>
      </w:r>
      <w:r>
        <w:rPr>
          <w:sz w:val="20"/>
          <w:u w:val="single"/>
        </w:rPr>
        <w:tab/>
      </w:r>
    </w:p>
    <w:p w14:paraId="3FE04551" w14:textId="77777777" w:rsidR="00E121B1" w:rsidRDefault="00E121B1" w:rsidP="00E121B1">
      <w:pPr>
        <w:rPr>
          <w:sz w:val="20"/>
        </w:rPr>
        <w:sectPr w:rsidR="00E121B1">
          <w:type w:val="continuous"/>
          <w:pgSz w:w="11900" w:h="16850"/>
          <w:pgMar w:top="1940" w:right="480" w:bottom="280" w:left="500" w:header="0" w:footer="942" w:gutter="0"/>
          <w:cols w:space="720"/>
        </w:sectPr>
      </w:pPr>
    </w:p>
    <w:p w14:paraId="19D0080C" w14:textId="77777777" w:rsidR="00E121B1" w:rsidRPr="00D1777E" w:rsidRDefault="00E121B1" w:rsidP="00E121B1">
      <w:pPr>
        <w:rPr>
          <w:b/>
          <w:bCs/>
        </w:rPr>
      </w:pPr>
      <w:bookmarkStart w:id="72" w:name="_bookmark10"/>
      <w:bookmarkEnd w:id="72"/>
      <w:r w:rsidRPr="00D1777E">
        <w:rPr>
          <w:b/>
          <w:bCs/>
        </w:rPr>
        <w:t>Grievance</w:t>
      </w:r>
      <w:r w:rsidRPr="00D1777E">
        <w:rPr>
          <w:b/>
          <w:bCs/>
          <w:spacing w:val="-2"/>
        </w:rPr>
        <w:t xml:space="preserve"> Registers</w:t>
      </w:r>
    </w:p>
    <w:p w14:paraId="5CD1831C" w14:textId="77777777" w:rsidR="00E121B1" w:rsidRDefault="00E121B1" w:rsidP="00E121B1">
      <w:pPr>
        <w:pStyle w:val="BodyText"/>
        <w:spacing w:before="5"/>
        <w:rPr>
          <w:b/>
          <w:sz w:val="31"/>
        </w:rPr>
      </w:pPr>
    </w:p>
    <w:p w14:paraId="6C9F9F56" w14:textId="404C2EEA" w:rsidR="00E121B1" w:rsidRDefault="00E121B1" w:rsidP="00E121B1">
      <w:pPr>
        <w:tabs>
          <w:tab w:val="left" w:pos="12152"/>
        </w:tabs>
        <w:spacing w:after="36"/>
        <w:ind w:left="220"/>
        <w:rPr>
          <w:b/>
          <w:sz w:val="20"/>
        </w:rPr>
      </w:pPr>
      <w:r>
        <w:rPr>
          <w:noProof/>
        </w:rPr>
        <mc:AlternateContent>
          <mc:Choice Requires="wps">
            <w:drawing>
              <wp:anchor distT="0" distB="0" distL="114300" distR="114300" simplePos="0" relativeHeight="251670016" behindDoc="0" locked="0" layoutInCell="1" allowOverlap="1" wp14:anchorId="5E7AA287" wp14:editId="02BDA413">
                <wp:simplePos x="0" y="0"/>
                <wp:positionH relativeFrom="page">
                  <wp:posOffset>914400</wp:posOffset>
                </wp:positionH>
                <wp:positionV relativeFrom="paragraph">
                  <wp:posOffset>134620</wp:posOffset>
                </wp:positionV>
                <wp:extent cx="7576820" cy="7620"/>
                <wp:effectExtent l="0" t="0" r="0" b="0"/>
                <wp:wrapNone/>
                <wp:docPr id="602609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682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4D17D0E9" id="Rectangle 1" o:spid="_x0000_s1026" style="position:absolute;margin-left:1in;margin-top:10.6pt;width:596.6pt;height:.6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" fillcolor="black" stroked="f">
                <w10:wrap anchorx="page"/>
              </v:rect>
            </w:pict>
          </mc:Fallback>
        </mc:AlternateContent>
      </w:r>
      <w:r>
        <w:rPr>
          <w:b/>
          <w:sz w:val="20"/>
        </w:rPr>
        <w:t>DO</w:t>
      </w:r>
      <w:r>
        <w:rPr>
          <w:b/>
          <w:spacing w:val="-7"/>
          <w:sz w:val="20"/>
        </w:rPr>
        <w:t xml:space="preserve"> </w:t>
      </w:r>
      <w:r>
        <w:rPr>
          <w:b/>
          <w:sz w:val="20"/>
        </w:rPr>
        <w:t>NOT</w:t>
      </w:r>
      <w:r>
        <w:rPr>
          <w:b/>
          <w:spacing w:val="-4"/>
          <w:sz w:val="20"/>
        </w:rPr>
        <w:t xml:space="preserve"> </w:t>
      </w:r>
      <w:r>
        <w:rPr>
          <w:b/>
          <w:sz w:val="20"/>
        </w:rPr>
        <w:t>FILL</w:t>
      </w:r>
      <w:r>
        <w:rPr>
          <w:b/>
          <w:spacing w:val="-5"/>
          <w:sz w:val="20"/>
        </w:rPr>
        <w:t xml:space="preserve"> </w:t>
      </w:r>
      <w:r>
        <w:rPr>
          <w:b/>
          <w:sz w:val="20"/>
        </w:rPr>
        <w:t>IN</w:t>
      </w:r>
      <w:r>
        <w:rPr>
          <w:b/>
          <w:spacing w:val="-4"/>
          <w:sz w:val="20"/>
        </w:rPr>
        <w:t xml:space="preserve"> </w:t>
      </w:r>
      <w:r>
        <w:rPr>
          <w:b/>
          <w:sz w:val="20"/>
        </w:rPr>
        <w:t>IN</w:t>
      </w:r>
      <w:r>
        <w:rPr>
          <w:b/>
          <w:spacing w:val="-3"/>
          <w:sz w:val="20"/>
        </w:rPr>
        <w:t xml:space="preserve"> </w:t>
      </w:r>
      <w:r>
        <w:rPr>
          <w:b/>
          <w:sz w:val="20"/>
        </w:rPr>
        <w:t>THE</w:t>
      </w:r>
      <w:r>
        <w:rPr>
          <w:b/>
          <w:spacing w:val="-4"/>
          <w:sz w:val="20"/>
        </w:rPr>
        <w:t xml:space="preserve"> </w:t>
      </w:r>
      <w:r>
        <w:rPr>
          <w:b/>
          <w:sz w:val="20"/>
        </w:rPr>
        <w:t>CASE</w:t>
      </w:r>
      <w:r>
        <w:rPr>
          <w:b/>
          <w:spacing w:val="-1"/>
          <w:sz w:val="20"/>
        </w:rPr>
        <w:t xml:space="preserve"> </w:t>
      </w:r>
      <w:r>
        <w:rPr>
          <w:b/>
          <w:sz w:val="20"/>
        </w:rPr>
        <w:t>OF</w:t>
      </w:r>
      <w:r>
        <w:rPr>
          <w:b/>
          <w:spacing w:val="-4"/>
          <w:sz w:val="20"/>
        </w:rPr>
        <w:t xml:space="preserve"> </w:t>
      </w:r>
      <w:r>
        <w:rPr>
          <w:b/>
          <w:sz w:val="20"/>
        </w:rPr>
        <w:t>SEA/SH</w:t>
      </w:r>
      <w:r>
        <w:rPr>
          <w:b/>
          <w:spacing w:val="-4"/>
          <w:sz w:val="20"/>
        </w:rPr>
        <w:t xml:space="preserve"> </w:t>
      </w:r>
      <w:r>
        <w:rPr>
          <w:b/>
          <w:spacing w:val="-2"/>
          <w:sz w:val="20"/>
        </w:rPr>
        <w:t>GRIEVANCES</w:t>
      </w:r>
      <w:r>
        <w:rPr>
          <w:b/>
          <w:sz w:val="20"/>
        </w:rPr>
        <w:tab/>
      </w:r>
      <w:r>
        <w:rPr>
          <w:b/>
          <w:spacing w:val="-2"/>
          <w:sz w:val="20"/>
        </w:rPr>
        <w:t>Page</w:t>
      </w:r>
      <w:r>
        <w:rPr>
          <w:b/>
          <w:spacing w:val="-4"/>
          <w:sz w:val="20"/>
        </w:rPr>
        <w:t xml:space="preserve"> </w:t>
      </w:r>
      <w:r>
        <w:rPr>
          <w:b/>
          <w:spacing w:val="-2"/>
          <w:sz w:val="20"/>
        </w:rPr>
        <w:t xml:space="preserve">Number: </w:t>
      </w:r>
      <w:r>
        <w:rPr>
          <w:b/>
          <w:color w:val="FF0000"/>
          <w:spacing w:val="-2"/>
          <w:sz w:val="20"/>
        </w:rPr>
        <w:t>[Number]</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5"/>
        <w:gridCol w:w="1349"/>
        <w:gridCol w:w="1712"/>
        <w:gridCol w:w="989"/>
        <w:gridCol w:w="2432"/>
        <w:gridCol w:w="1169"/>
        <w:gridCol w:w="1532"/>
        <w:gridCol w:w="1620"/>
        <w:gridCol w:w="2069"/>
        <w:gridCol w:w="900"/>
      </w:tblGrid>
      <w:tr w:rsidR="00E121B1" w14:paraId="0A864899" w14:textId="77777777" w:rsidTr="00BE6704">
        <w:trPr>
          <w:trHeight w:val="673"/>
        </w:trPr>
        <w:tc>
          <w:tcPr>
            <w:tcW w:w="14327" w:type="dxa"/>
            <w:gridSpan w:val="10"/>
            <w:shd w:val="clear" w:color="auto" w:fill="EC7C30"/>
          </w:tcPr>
          <w:p w14:paraId="42B0A219" w14:textId="77777777" w:rsidR="00E121B1" w:rsidRDefault="00E121B1" w:rsidP="00BE6704">
            <w:pPr>
              <w:pStyle w:val="TableParagraph"/>
              <w:spacing w:line="292" w:lineRule="exact"/>
              <w:ind w:left="4763" w:right="4759"/>
              <w:jc w:val="center"/>
              <w:rPr>
                <w:b/>
                <w:sz w:val="24"/>
              </w:rPr>
            </w:pPr>
            <w:r>
              <w:rPr>
                <w:b/>
                <w:sz w:val="24"/>
              </w:rPr>
              <w:t>OECS</w:t>
            </w:r>
            <w:r>
              <w:rPr>
                <w:b/>
                <w:spacing w:val="-2"/>
                <w:sz w:val="24"/>
              </w:rPr>
              <w:t xml:space="preserve"> </w:t>
            </w:r>
            <w:r>
              <w:rPr>
                <w:b/>
                <w:sz w:val="24"/>
              </w:rPr>
              <w:t>Regional</w:t>
            </w:r>
            <w:r>
              <w:rPr>
                <w:b/>
                <w:spacing w:val="-1"/>
                <w:sz w:val="24"/>
              </w:rPr>
              <w:t xml:space="preserve"> </w:t>
            </w:r>
            <w:r>
              <w:rPr>
                <w:b/>
                <w:sz w:val="24"/>
              </w:rPr>
              <w:t>Health</w:t>
            </w:r>
            <w:r>
              <w:rPr>
                <w:b/>
                <w:spacing w:val="-2"/>
                <w:sz w:val="24"/>
              </w:rPr>
              <w:t xml:space="preserve"> Project</w:t>
            </w:r>
          </w:p>
          <w:p w14:paraId="0D477CAA" w14:textId="77777777" w:rsidR="00E121B1" w:rsidRDefault="00E121B1" w:rsidP="00BE6704">
            <w:pPr>
              <w:pStyle w:val="TableParagraph"/>
              <w:spacing w:before="43"/>
              <w:ind w:left="4764" w:right="4759"/>
              <w:jc w:val="center"/>
              <w:rPr>
                <w:b/>
                <w:sz w:val="24"/>
              </w:rPr>
            </w:pPr>
            <w:r>
              <w:rPr>
                <w:b/>
                <w:sz w:val="24"/>
              </w:rPr>
              <w:t>Saint</w:t>
            </w:r>
            <w:r>
              <w:rPr>
                <w:b/>
                <w:spacing w:val="-1"/>
                <w:sz w:val="24"/>
              </w:rPr>
              <w:t xml:space="preserve"> </w:t>
            </w:r>
            <w:r>
              <w:rPr>
                <w:b/>
                <w:sz w:val="24"/>
              </w:rPr>
              <w:t>Lucia</w:t>
            </w:r>
            <w:r>
              <w:rPr>
                <w:b/>
                <w:spacing w:val="-6"/>
                <w:sz w:val="24"/>
              </w:rPr>
              <w:t xml:space="preserve"> </w:t>
            </w:r>
            <w:r>
              <w:rPr>
                <w:b/>
                <w:sz w:val="24"/>
              </w:rPr>
              <w:t>Health</w:t>
            </w:r>
            <w:r>
              <w:rPr>
                <w:b/>
                <w:spacing w:val="-2"/>
                <w:sz w:val="24"/>
              </w:rPr>
              <w:t xml:space="preserve"> </w:t>
            </w:r>
            <w:r>
              <w:rPr>
                <w:b/>
                <w:sz w:val="24"/>
              </w:rPr>
              <w:t>System</w:t>
            </w:r>
            <w:r>
              <w:rPr>
                <w:b/>
                <w:spacing w:val="-4"/>
                <w:sz w:val="24"/>
              </w:rPr>
              <w:t xml:space="preserve"> </w:t>
            </w:r>
            <w:r>
              <w:rPr>
                <w:b/>
                <w:sz w:val="24"/>
              </w:rPr>
              <w:t>Strengthening</w:t>
            </w:r>
            <w:r>
              <w:rPr>
                <w:b/>
                <w:spacing w:val="-3"/>
                <w:sz w:val="24"/>
              </w:rPr>
              <w:t xml:space="preserve"> </w:t>
            </w:r>
            <w:r>
              <w:rPr>
                <w:b/>
                <w:spacing w:val="-2"/>
                <w:sz w:val="24"/>
              </w:rPr>
              <w:t>Project</w:t>
            </w:r>
          </w:p>
        </w:tc>
      </w:tr>
      <w:tr w:rsidR="00E121B1" w14:paraId="4A52955F" w14:textId="77777777" w:rsidTr="00BE6704">
        <w:trPr>
          <w:trHeight w:val="378"/>
        </w:trPr>
        <w:tc>
          <w:tcPr>
            <w:tcW w:w="555" w:type="dxa"/>
          </w:tcPr>
          <w:p w14:paraId="5C9BC9F5" w14:textId="77777777" w:rsidR="00E121B1" w:rsidRDefault="00E121B1" w:rsidP="00BE6704">
            <w:pPr>
              <w:pStyle w:val="TableParagraph"/>
              <w:rPr>
                <w:rFonts w:ascii="Times New Roman"/>
                <w:sz w:val="20"/>
              </w:rPr>
            </w:pPr>
          </w:p>
        </w:tc>
        <w:tc>
          <w:tcPr>
            <w:tcW w:w="4050" w:type="dxa"/>
            <w:gridSpan w:val="3"/>
          </w:tcPr>
          <w:p w14:paraId="5F9F9491" w14:textId="77777777" w:rsidR="00E121B1" w:rsidRDefault="00E121B1" w:rsidP="00BE6704">
            <w:pPr>
              <w:pStyle w:val="TableParagraph"/>
              <w:spacing w:line="219" w:lineRule="exact"/>
              <w:ind w:left="621"/>
              <w:rPr>
                <w:b/>
                <w:sz w:val="18"/>
              </w:rPr>
            </w:pPr>
            <w:r>
              <w:rPr>
                <w:b/>
                <w:sz w:val="18"/>
              </w:rPr>
              <w:t>IDENTIFICATION</w:t>
            </w:r>
            <w:r>
              <w:rPr>
                <w:b/>
                <w:spacing w:val="-5"/>
                <w:sz w:val="18"/>
              </w:rPr>
              <w:t xml:space="preserve"> </w:t>
            </w:r>
            <w:r>
              <w:rPr>
                <w:b/>
                <w:sz w:val="18"/>
              </w:rPr>
              <w:t>OF</w:t>
            </w:r>
            <w:r>
              <w:rPr>
                <w:b/>
                <w:spacing w:val="-5"/>
                <w:sz w:val="18"/>
              </w:rPr>
              <w:t xml:space="preserve"> </w:t>
            </w:r>
            <w:r>
              <w:rPr>
                <w:b/>
                <w:sz w:val="18"/>
              </w:rPr>
              <w:t>PERSON</w:t>
            </w:r>
            <w:r>
              <w:rPr>
                <w:b/>
                <w:spacing w:val="-5"/>
                <w:sz w:val="18"/>
              </w:rPr>
              <w:t xml:space="preserve"> </w:t>
            </w:r>
            <w:r>
              <w:rPr>
                <w:b/>
                <w:sz w:val="18"/>
              </w:rPr>
              <w:t>/</w:t>
            </w:r>
            <w:r>
              <w:rPr>
                <w:b/>
                <w:spacing w:val="-3"/>
                <w:sz w:val="18"/>
              </w:rPr>
              <w:t xml:space="preserve"> </w:t>
            </w:r>
            <w:r>
              <w:rPr>
                <w:b/>
                <w:spacing w:val="-2"/>
                <w:sz w:val="18"/>
              </w:rPr>
              <w:t>ENTITY</w:t>
            </w:r>
          </w:p>
        </w:tc>
        <w:tc>
          <w:tcPr>
            <w:tcW w:w="5133" w:type="dxa"/>
            <w:gridSpan w:val="3"/>
          </w:tcPr>
          <w:p w14:paraId="08137358" w14:textId="77777777" w:rsidR="00E121B1" w:rsidRDefault="00E121B1" w:rsidP="00BE6704">
            <w:pPr>
              <w:pStyle w:val="TableParagraph"/>
              <w:spacing w:line="219" w:lineRule="exact"/>
              <w:ind w:left="1062"/>
              <w:rPr>
                <w:b/>
                <w:sz w:val="18"/>
              </w:rPr>
            </w:pPr>
            <w:r>
              <w:rPr>
                <w:b/>
                <w:sz w:val="18"/>
              </w:rPr>
              <w:t>NATURE</w:t>
            </w:r>
            <w:r>
              <w:rPr>
                <w:b/>
                <w:spacing w:val="-3"/>
                <w:sz w:val="18"/>
              </w:rPr>
              <w:t xml:space="preserve"> </w:t>
            </w:r>
            <w:r>
              <w:rPr>
                <w:b/>
                <w:sz w:val="18"/>
              </w:rPr>
              <w:t>OF</w:t>
            </w:r>
            <w:r>
              <w:rPr>
                <w:b/>
                <w:spacing w:val="-4"/>
                <w:sz w:val="18"/>
              </w:rPr>
              <w:t xml:space="preserve"> </w:t>
            </w:r>
            <w:r>
              <w:rPr>
                <w:b/>
                <w:sz w:val="18"/>
              </w:rPr>
              <w:t>THE</w:t>
            </w:r>
            <w:r>
              <w:rPr>
                <w:b/>
                <w:spacing w:val="-3"/>
                <w:sz w:val="18"/>
              </w:rPr>
              <w:t xml:space="preserve"> </w:t>
            </w:r>
            <w:r>
              <w:rPr>
                <w:b/>
                <w:sz w:val="18"/>
              </w:rPr>
              <w:t>REQUEST</w:t>
            </w:r>
            <w:r>
              <w:rPr>
                <w:b/>
                <w:spacing w:val="-3"/>
                <w:sz w:val="18"/>
              </w:rPr>
              <w:t xml:space="preserve"> </w:t>
            </w:r>
            <w:r>
              <w:rPr>
                <w:b/>
                <w:sz w:val="18"/>
              </w:rPr>
              <w:t>/</w:t>
            </w:r>
            <w:r>
              <w:rPr>
                <w:b/>
                <w:spacing w:val="-3"/>
                <w:sz w:val="18"/>
              </w:rPr>
              <w:t xml:space="preserve"> </w:t>
            </w:r>
            <w:r>
              <w:rPr>
                <w:b/>
                <w:spacing w:val="-2"/>
                <w:sz w:val="18"/>
              </w:rPr>
              <w:t>COMPLAINT</w:t>
            </w:r>
          </w:p>
        </w:tc>
        <w:tc>
          <w:tcPr>
            <w:tcW w:w="4589" w:type="dxa"/>
            <w:gridSpan w:val="3"/>
          </w:tcPr>
          <w:p w14:paraId="6D3CA353" w14:textId="77777777" w:rsidR="00E121B1" w:rsidRDefault="00E121B1" w:rsidP="00BE6704">
            <w:pPr>
              <w:pStyle w:val="TableParagraph"/>
              <w:spacing w:line="219" w:lineRule="exact"/>
              <w:ind w:left="931"/>
              <w:rPr>
                <w:b/>
                <w:sz w:val="18"/>
              </w:rPr>
            </w:pPr>
            <w:r>
              <w:rPr>
                <w:b/>
                <w:sz w:val="18"/>
              </w:rPr>
              <w:t>REQUEST/</w:t>
            </w:r>
            <w:r>
              <w:rPr>
                <w:b/>
                <w:spacing w:val="-6"/>
                <w:sz w:val="18"/>
              </w:rPr>
              <w:t xml:space="preserve"> </w:t>
            </w:r>
            <w:r>
              <w:rPr>
                <w:b/>
                <w:sz w:val="18"/>
              </w:rPr>
              <w:t>COMPLAINT</w:t>
            </w:r>
            <w:r>
              <w:rPr>
                <w:b/>
                <w:spacing w:val="-6"/>
                <w:sz w:val="18"/>
              </w:rPr>
              <w:t xml:space="preserve"> </w:t>
            </w:r>
            <w:r>
              <w:rPr>
                <w:b/>
                <w:spacing w:val="-2"/>
                <w:sz w:val="18"/>
              </w:rPr>
              <w:t>PROCESSING</w:t>
            </w:r>
          </w:p>
        </w:tc>
      </w:tr>
      <w:tr w:rsidR="00E121B1" w14:paraId="3733DE4A" w14:textId="77777777" w:rsidTr="00BE6704">
        <w:trPr>
          <w:trHeight w:val="251"/>
        </w:trPr>
        <w:tc>
          <w:tcPr>
            <w:tcW w:w="555" w:type="dxa"/>
            <w:tcBorders>
              <w:bottom w:val="nil"/>
            </w:tcBorders>
          </w:tcPr>
          <w:p w14:paraId="5D393ED8" w14:textId="77777777" w:rsidR="00E121B1" w:rsidRDefault="00E121B1" w:rsidP="00BE6704">
            <w:pPr>
              <w:pStyle w:val="TableParagraph"/>
              <w:spacing w:line="219" w:lineRule="exact"/>
              <w:ind w:left="107"/>
              <w:rPr>
                <w:b/>
                <w:sz w:val="18"/>
              </w:rPr>
            </w:pPr>
            <w:r>
              <w:rPr>
                <w:b/>
                <w:spacing w:val="-5"/>
                <w:sz w:val="18"/>
              </w:rPr>
              <w:t>Log</w:t>
            </w:r>
          </w:p>
        </w:tc>
        <w:tc>
          <w:tcPr>
            <w:tcW w:w="1349" w:type="dxa"/>
            <w:tcBorders>
              <w:bottom w:val="nil"/>
            </w:tcBorders>
          </w:tcPr>
          <w:p w14:paraId="782CBC6E" w14:textId="77777777" w:rsidR="00E121B1" w:rsidRDefault="00E121B1" w:rsidP="00BE6704">
            <w:pPr>
              <w:pStyle w:val="TableParagraph"/>
              <w:tabs>
                <w:tab w:val="left" w:pos="899"/>
              </w:tabs>
              <w:spacing w:line="219" w:lineRule="exact"/>
              <w:ind w:left="105"/>
              <w:rPr>
                <w:b/>
                <w:sz w:val="18"/>
              </w:rPr>
            </w:pPr>
            <w:r>
              <w:rPr>
                <w:b/>
                <w:spacing w:val="-4"/>
                <w:sz w:val="18"/>
              </w:rPr>
              <w:t>Name</w:t>
            </w:r>
            <w:r>
              <w:rPr>
                <w:b/>
                <w:sz w:val="18"/>
              </w:rPr>
              <w:tab/>
            </w:r>
            <w:r>
              <w:rPr>
                <w:b/>
                <w:spacing w:val="-4"/>
                <w:sz w:val="18"/>
              </w:rPr>
              <w:t>(and</w:t>
            </w:r>
          </w:p>
        </w:tc>
        <w:tc>
          <w:tcPr>
            <w:tcW w:w="1712" w:type="dxa"/>
            <w:tcBorders>
              <w:bottom w:val="nil"/>
            </w:tcBorders>
          </w:tcPr>
          <w:p w14:paraId="6745D19A" w14:textId="77777777" w:rsidR="00E121B1" w:rsidRDefault="00E121B1" w:rsidP="00BE6704">
            <w:pPr>
              <w:pStyle w:val="TableParagraph"/>
              <w:spacing w:line="219" w:lineRule="exact"/>
              <w:ind w:left="107"/>
              <w:rPr>
                <w:b/>
                <w:sz w:val="18"/>
              </w:rPr>
            </w:pPr>
            <w:r>
              <w:rPr>
                <w:b/>
                <w:sz w:val="18"/>
              </w:rPr>
              <w:t>Contact</w:t>
            </w:r>
            <w:r>
              <w:rPr>
                <w:b/>
                <w:spacing w:val="-4"/>
                <w:sz w:val="18"/>
              </w:rPr>
              <w:t xml:space="preserve"> </w:t>
            </w:r>
            <w:r>
              <w:rPr>
                <w:b/>
                <w:spacing w:val="-2"/>
                <w:sz w:val="18"/>
              </w:rPr>
              <w:t>Details</w:t>
            </w:r>
          </w:p>
        </w:tc>
        <w:tc>
          <w:tcPr>
            <w:tcW w:w="989" w:type="dxa"/>
            <w:tcBorders>
              <w:bottom w:val="nil"/>
            </w:tcBorders>
          </w:tcPr>
          <w:p w14:paraId="7C86F4B5" w14:textId="77777777" w:rsidR="00E121B1" w:rsidRDefault="00E121B1" w:rsidP="00BE6704">
            <w:pPr>
              <w:pStyle w:val="TableParagraph"/>
              <w:spacing w:line="219" w:lineRule="exact"/>
              <w:ind w:left="104"/>
              <w:rPr>
                <w:b/>
                <w:sz w:val="18"/>
              </w:rPr>
            </w:pPr>
            <w:r>
              <w:rPr>
                <w:b/>
                <w:spacing w:val="-2"/>
                <w:sz w:val="18"/>
              </w:rPr>
              <w:t>Incident</w:t>
            </w:r>
          </w:p>
        </w:tc>
        <w:tc>
          <w:tcPr>
            <w:tcW w:w="2432" w:type="dxa"/>
            <w:tcBorders>
              <w:bottom w:val="nil"/>
            </w:tcBorders>
          </w:tcPr>
          <w:p w14:paraId="6066B5F1" w14:textId="77777777" w:rsidR="00E121B1" w:rsidRDefault="00E121B1" w:rsidP="00BE6704">
            <w:pPr>
              <w:pStyle w:val="TableParagraph"/>
              <w:tabs>
                <w:tab w:val="left" w:pos="1334"/>
                <w:tab w:val="left" w:pos="2240"/>
              </w:tabs>
              <w:spacing w:line="219" w:lineRule="exact"/>
              <w:ind w:left="106"/>
              <w:rPr>
                <w:b/>
                <w:sz w:val="18"/>
              </w:rPr>
            </w:pPr>
            <w:r>
              <w:rPr>
                <w:b/>
                <w:spacing w:val="-2"/>
                <w:sz w:val="18"/>
              </w:rPr>
              <w:t>Information</w:t>
            </w:r>
            <w:r>
              <w:rPr>
                <w:b/>
                <w:sz w:val="18"/>
              </w:rPr>
              <w:tab/>
            </w:r>
            <w:r>
              <w:rPr>
                <w:b/>
                <w:spacing w:val="-2"/>
                <w:sz w:val="18"/>
              </w:rPr>
              <w:t>request</w:t>
            </w:r>
            <w:r>
              <w:rPr>
                <w:b/>
                <w:sz w:val="18"/>
              </w:rPr>
              <w:tab/>
            </w:r>
            <w:r>
              <w:rPr>
                <w:b/>
                <w:spacing w:val="-10"/>
                <w:sz w:val="18"/>
              </w:rPr>
              <w:t>/</w:t>
            </w:r>
          </w:p>
        </w:tc>
        <w:tc>
          <w:tcPr>
            <w:tcW w:w="1169" w:type="dxa"/>
            <w:tcBorders>
              <w:bottom w:val="nil"/>
            </w:tcBorders>
          </w:tcPr>
          <w:p w14:paraId="5F5ED7DC" w14:textId="77777777" w:rsidR="00E121B1" w:rsidRDefault="00E121B1" w:rsidP="00BE6704">
            <w:pPr>
              <w:pStyle w:val="TableParagraph"/>
              <w:spacing w:line="219" w:lineRule="exact"/>
              <w:ind w:left="104"/>
              <w:rPr>
                <w:b/>
                <w:sz w:val="18"/>
              </w:rPr>
            </w:pPr>
            <w:r>
              <w:rPr>
                <w:b/>
                <w:sz w:val="18"/>
              </w:rPr>
              <w:t>Received</w:t>
            </w:r>
            <w:r>
              <w:rPr>
                <w:b/>
                <w:spacing w:val="-3"/>
                <w:sz w:val="18"/>
              </w:rPr>
              <w:t xml:space="preserve"> </w:t>
            </w:r>
            <w:r>
              <w:rPr>
                <w:b/>
                <w:spacing w:val="-5"/>
                <w:sz w:val="18"/>
              </w:rPr>
              <w:t>by</w:t>
            </w:r>
          </w:p>
        </w:tc>
        <w:tc>
          <w:tcPr>
            <w:tcW w:w="1532" w:type="dxa"/>
            <w:tcBorders>
              <w:bottom w:val="nil"/>
            </w:tcBorders>
          </w:tcPr>
          <w:p w14:paraId="548BEFAF" w14:textId="77777777" w:rsidR="00E121B1" w:rsidRDefault="00E121B1" w:rsidP="00BE6704">
            <w:pPr>
              <w:pStyle w:val="TableParagraph"/>
              <w:spacing w:line="219" w:lineRule="exact"/>
              <w:ind w:left="106"/>
              <w:rPr>
                <w:b/>
                <w:sz w:val="18"/>
              </w:rPr>
            </w:pPr>
            <w:r>
              <w:rPr>
                <w:b/>
                <w:spacing w:val="-2"/>
                <w:sz w:val="18"/>
              </w:rPr>
              <w:t>Response</w:t>
            </w:r>
          </w:p>
        </w:tc>
        <w:tc>
          <w:tcPr>
            <w:tcW w:w="1620" w:type="dxa"/>
            <w:tcBorders>
              <w:bottom w:val="nil"/>
            </w:tcBorders>
          </w:tcPr>
          <w:p w14:paraId="1776E179" w14:textId="77777777" w:rsidR="00E121B1" w:rsidRDefault="00E121B1" w:rsidP="00BE6704">
            <w:pPr>
              <w:pStyle w:val="TableParagraph"/>
              <w:spacing w:line="219" w:lineRule="exact"/>
              <w:ind w:left="90" w:right="89"/>
              <w:jc w:val="center"/>
              <w:rPr>
                <w:b/>
                <w:sz w:val="18"/>
              </w:rPr>
            </w:pPr>
            <w:r>
              <w:rPr>
                <w:b/>
                <w:sz w:val="18"/>
              </w:rPr>
              <w:t>Date</w:t>
            </w:r>
            <w:r>
              <w:rPr>
                <w:b/>
                <w:spacing w:val="39"/>
                <w:sz w:val="18"/>
              </w:rPr>
              <w:t xml:space="preserve"> </w:t>
            </w:r>
            <w:r>
              <w:rPr>
                <w:b/>
                <w:sz w:val="18"/>
              </w:rPr>
              <w:t>of</w:t>
            </w:r>
            <w:r>
              <w:rPr>
                <w:b/>
                <w:spacing w:val="39"/>
                <w:sz w:val="18"/>
              </w:rPr>
              <w:t xml:space="preserve"> </w:t>
            </w:r>
            <w:r>
              <w:rPr>
                <w:b/>
                <w:sz w:val="18"/>
              </w:rPr>
              <w:t>request</w:t>
            </w:r>
            <w:r>
              <w:rPr>
                <w:b/>
                <w:spacing w:val="40"/>
                <w:sz w:val="18"/>
              </w:rPr>
              <w:t xml:space="preserve"> </w:t>
            </w:r>
            <w:r>
              <w:rPr>
                <w:b/>
                <w:spacing w:val="-10"/>
                <w:sz w:val="18"/>
              </w:rPr>
              <w:t>/</w:t>
            </w:r>
          </w:p>
        </w:tc>
        <w:tc>
          <w:tcPr>
            <w:tcW w:w="2069" w:type="dxa"/>
            <w:tcBorders>
              <w:bottom w:val="nil"/>
            </w:tcBorders>
          </w:tcPr>
          <w:p w14:paraId="46B48AB7" w14:textId="77777777" w:rsidR="00E121B1" w:rsidRDefault="00E121B1" w:rsidP="00BE6704">
            <w:pPr>
              <w:pStyle w:val="TableParagraph"/>
              <w:tabs>
                <w:tab w:val="left" w:pos="794"/>
                <w:tab w:val="left" w:pos="1453"/>
              </w:tabs>
              <w:spacing w:line="219" w:lineRule="exact"/>
              <w:ind w:left="103"/>
              <w:rPr>
                <w:b/>
                <w:sz w:val="18"/>
              </w:rPr>
            </w:pPr>
            <w:r>
              <w:rPr>
                <w:b/>
                <w:spacing w:val="-2"/>
                <w:sz w:val="18"/>
              </w:rPr>
              <w:t>Action</w:t>
            </w:r>
            <w:r>
              <w:rPr>
                <w:b/>
                <w:sz w:val="18"/>
              </w:rPr>
              <w:tab/>
            </w:r>
            <w:r>
              <w:rPr>
                <w:b/>
                <w:spacing w:val="-2"/>
                <w:sz w:val="18"/>
              </w:rPr>
              <w:t>Taken</w:t>
            </w:r>
            <w:r>
              <w:rPr>
                <w:b/>
                <w:sz w:val="18"/>
              </w:rPr>
              <w:tab/>
            </w:r>
            <w:r>
              <w:rPr>
                <w:b/>
                <w:spacing w:val="-2"/>
                <w:sz w:val="18"/>
              </w:rPr>
              <w:t>(under</w:t>
            </w:r>
          </w:p>
        </w:tc>
        <w:tc>
          <w:tcPr>
            <w:tcW w:w="900" w:type="dxa"/>
            <w:tcBorders>
              <w:bottom w:val="nil"/>
            </w:tcBorders>
          </w:tcPr>
          <w:p w14:paraId="173A6B52" w14:textId="77777777" w:rsidR="00E121B1" w:rsidRDefault="00E121B1" w:rsidP="00BE6704">
            <w:pPr>
              <w:pStyle w:val="TableParagraph"/>
              <w:spacing w:line="219" w:lineRule="exact"/>
              <w:ind w:left="106"/>
              <w:rPr>
                <w:b/>
                <w:sz w:val="18"/>
              </w:rPr>
            </w:pPr>
            <w:r>
              <w:rPr>
                <w:b/>
                <w:spacing w:val="-4"/>
                <w:sz w:val="18"/>
              </w:rPr>
              <w:t>Date</w:t>
            </w:r>
          </w:p>
        </w:tc>
      </w:tr>
      <w:tr w:rsidR="00E121B1" w14:paraId="2034C8C0" w14:textId="77777777" w:rsidTr="00BE6704">
        <w:trPr>
          <w:trHeight w:val="252"/>
        </w:trPr>
        <w:tc>
          <w:tcPr>
            <w:tcW w:w="555" w:type="dxa"/>
            <w:tcBorders>
              <w:top w:val="nil"/>
              <w:bottom w:val="nil"/>
            </w:tcBorders>
          </w:tcPr>
          <w:p w14:paraId="5BE38AE2" w14:textId="77777777" w:rsidR="00E121B1" w:rsidRDefault="00E121B1" w:rsidP="00BE6704">
            <w:pPr>
              <w:pStyle w:val="TableParagraph"/>
              <w:spacing w:line="219" w:lineRule="exact"/>
              <w:ind w:left="107"/>
              <w:rPr>
                <w:b/>
                <w:sz w:val="18"/>
              </w:rPr>
            </w:pPr>
            <w:r>
              <w:rPr>
                <w:b/>
                <w:sz w:val="18"/>
              </w:rPr>
              <w:t>#</w:t>
            </w:r>
          </w:p>
        </w:tc>
        <w:tc>
          <w:tcPr>
            <w:tcW w:w="1349" w:type="dxa"/>
            <w:tcBorders>
              <w:top w:val="nil"/>
              <w:bottom w:val="nil"/>
            </w:tcBorders>
          </w:tcPr>
          <w:p w14:paraId="4353DD50" w14:textId="77777777" w:rsidR="00E121B1" w:rsidRDefault="00E121B1" w:rsidP="00BE6704">
            <w:pPr>
              <w:pStyle w:val="TableParagraph"/>
              <w:tabs>
                <w:tab w:val="left" w:pos="630"/>
                <w:tab w:val="left" w:pos="987"/>
              </w:tabs>
              <w:spacing w:line="219" w:lineRule="exact"/>
              <w:ind w:left="105"/>
              <w:rPr>
                <w:b/>
                <w:sz w:val="18"/>
              </w:rPr>
            </w:pPr>
            <w:r>
              <w:rPr>
                <w:b/>
                <w:spacing w:val="-4"/>
                <w:sz w:val="18"/>
              </w:rPr>
              <w:t>age)</w:t>
            </w:r>
            <w:r>
              <w:rPr>
                <w:b/>
                <w:sz w:val="18"/>
              </w:rPr>
              <w:tab/>
            </w:r>
            <w:r>
              <w:rPr>
                <w:b/>
                <w:spacing w:val="-5"/>
                <w:sz w:val="18"/>
              </w:rPr>
              <w:t>of</w:t>
            </w:r>
            <w:r>
              <w:rPr>
                <w:b/>
                <w:sz w:val="18"/>
              </w:rPr>
              <w:tab/>
            </w:r>
            <w:r>
              <w:rPr>
                <w:b/>
                <w:spacing w:val="-5"/>
                <w:sz w:val="18"/>
              </w:rPr>
              <w:t>the</w:t>
            </w:r>
          </w:p>
        </w:tc>
        <w:tc>
          <w:tcPr>
            <w:tcW w:w="1712" w:type="dxa"/>
            <w:tcBorders>
              <w:top w:val="nil"/>
              <w:bottom w:val="nil"/>
            </w:tcBorders>
          </w:tcPr>
          <w:p w14:paraId="035E1E68" w14:textId="77777777" w:rsidR="00E121B1" w:rsidRDefault="00E121B1" w:rsidP="00BE6704">
            <w:pPr>
              <w:pStyle w:val="TableParagraph"/>
              <w:rPr>
                <w:rFonts w:ascii="Times New Roman"/>
                <w:sz w:val="18"/>
              </w:rPr>
            </w:pPr>
          </w:p>
        </w:tc>
        <w:tc>
          <w:tcPr>
            <w:tcW w:w="989" w:type="dxa"/>
            <w:tcBorders>
              <w:top w:val="nil"/>
              <w:bottom w:val="nil"/>
            </w:tcBorders>
          </w:tcPr>
          <w:p w14:paraId="4CC1352D" w14:textId="77777777" w:rsidR="00E121B1" w:rsidRDefault="00E121B1" w:rsidP="00BE6704">
            <w:pPr>
              <w:pStyle w:val="TableParagraph"/>
              <w:spacing w:line="219" w:lineRule="exact"/>
              <w:ind w:left="104"/>
              <w:rPr>
                <w:b/>
                <w:sz w:val="18"/>
              </w:rPr>
            </w:pPr>
            <w:r>
              <w:rPr>
                <w:b/>
                <w:spacing w:val="-4"/>
                <w:sz w:val="18"/>
              </w:rPr>
              <w:t>date</w:t>
            </w:r>
          </w:p>
        </w:tc>
        <w:tc>
          <w:tcPr>
            <w:tcW w:w="2432" w:type="dxa"/>
            <w:tcBorders>
              <w:top w:val="nil"/>
              <w:bottom w:val="nil"/>
            </w:tcBorders>
          </w:tcPr>
          <w:p w14:paraId="2B21DE6F" w14:textId="77777777" w:rsidR="00E121B1" w:rsidRDefault="00E121B1" w:rsidP="00BE6704">
            <w:pPr>
              <w:pStyle w:val="TableParagraph"/>
              <w:spacing w:line="219" w:lineRule="exact"/>
              <w:ind w:left="106"/>
              <w:rPr>
                <w:b/>
                <w:sz w:val="18"/>
              </w:rPr>
            </w:pPr>
            <w:r>
              <w:rPr>
                <w:b/>
                <w:spacing w:val="-2"/>
                <w:sz w:val="18"/>
              </w:rPr>
              <w:t>complaint</w:t>
            </w:r>
          </w:p>
        </w:tc>
        <w:tc>
          <w:tcPr>
            <w:tcW w:w="1169" w:type="dxa"/>
            <w:tcBorders>
              <w:top w:val="nil"/>
              <w:bottom w:val="nil"/>
            </w:tcBorders>
          </w:tcPr>
          <w:p w14:paraId="4D5F0F0E" w14:textId="77777777" w:rsidR="00E121B1" w:rsidRDefault="00E121B1" w:rsidP="00BE6704">
            <w:pPr>
              <w:pStyle w:val="TableParagraph"/>
              <w:rPr>
                <w:rFonts w:ascii="Times New Roman"/>
                <w:sz w:val="18"/>
              </w:rPr>
            </w:pPr>
          </w:p>
        </w:tc>
        <w:tc>
          <w:tcPr>
            <w:tcW w:w="1532" w:type="dxa"/>
            <w:tcBorders>
              <w:top w:val="nil"/>
              <w:bottom w:val="nil"/>
            </w:tcBorders>
          </w:tcPr>
          <w:p w14:paraId="52D177E8" w14:textId="77777777" w:rsidR="00E121B1" w:rsidRDefault="00E121B1" w:rsidP="00BE6704">
            <w:pPr>
              <w:pStyle w:val="TableParagraph"/>
              <w:spacing w:line="219" w:lineRule="exact"/>
              <w:ind w:left="106"/>
              <w:rPr>
                <w:b/>
                <w:sz w:val="18"/>
              </w:rPr>
            </w:pPr>
            <w:r>
              <w:rPr>
                <w:b/>
                <w:sz w:val="18"/>
              </w:rPr>
              <w:t>provided</w:t>
            </w:r>
            <w:r>
              <w:rPr>
                <w:b/>
                <w:spacing w:val="6"/>
                <w:sz w:val="18"/>
              </w:rPr>
              <w:t xml:space="preserve"> </w:t>
            </w:r>
            <w:r>
              <w:rPr>
                <w:b/>
                <w:sz w:val="18"/>
              </w:rPr>
              <w:t>/</w:t>
            </w:r>
            <w:r>
              <w:rPr>
                <w:b/>
                <w:spacing w:val="8"/>
                <w:sz w:val="18"/>
              </w:rPr>
              <w:t xml:space="preserve"> </w:t>
            </w:r>
            <w:r>
              <w:rPr>
                <w:b/>
                <w:spacing w:val="-2"/>
                <w:sz w:val="18"/>
              </w:rPr>
              <w:t>action</w:t>
            </w:r>
          </w:p>
        </w:tc>
        <w:tc>
          <w:tcPr>
            <w:tcW w:w="1620" w:type="dxa"/>
            <w:tcBorders>
              <w:top w:val="nil"/>
              <w:bottom w:val="nil"/>
            </w:tcBorders>
          </w:tcPr>
          <w:p w14:paraId="48F1E7BB" w14:textId="77777777" w:rsidR="00E121B1" w:rsidRDefault="00E121B1" w:rsidP="00BE6704">
            <w:pPr>
              <w:pStyle w:val="TableParagraph"/>
              <w:spacing w:line="219" w:lineRule="exact"/>
              <w:ind w:left="12" w:right="89"/>
              <w:jc w:val="center"/>
              <w:rPr>
                <w:b/>
                <w:sz w:val="18"/>
              </w:rPr>
            </w:pPr>
            <w:r>
              <w:rPr>
                <w:b/>
                <w:sz w:val="18"/>
              </w:rPr>
              <w:t>incident</w:t>
            </w:r>
            <w:r>
              <w:rPr>
                <w:b/>
                <w:spacing w:val="-4"/>
                <w:sz w:val="18"/>
              </w:rPr>
              <w:t xml:space="preserve"> </w:t>
            </w:r>
            <w:r>
              <w:rPr>
                <w:b/>
                <w:spacing w:val="-2"/>
                <w:sz w:val="18"/>
              </w:rPr>
              <w:t>response</w:t>
            </w:r>
          </w:p>
        </w:tc>
        <w:tc>
          <w:tcPr>
            <w:tcW w:w="2069" w:type="dxa"/>
            <w:tcBorders>
              <w:top w:val="nil"/>
              <w:bottom w:val="nil"/>
            </w:tcBorders>
          </w:tcPr>
          <w:p w14:paraId="0353D2B8" w14:textId="77777777" w:rsidR="00E121B1" w:rsidRDefault="00E121B1" w:rsidP="00BE6704">
            <w:pPr>
              <w:pStyle w:val="TableParagraph"/>
              <w:tabs>
                <w:tab w:val="left" w:pos="942"/>
              </w:tabs>
              <w:spacing w:line="219" w:lineRule="exact"/>
              <w:ind w:left="103"/>
              <w:rPr>
                <w:b/>
                <w:sz w:val="18"/>
              </w:rPr>
            </w:pPr>
            <w:r>
              <w:rPr>
                <w:b/>
                <w:spacing w:val="-2"/>
                <w:sz w:val="18"/>
              </w:rPr>
              <w:t>review,</w:t>
            </w:r>
            <w:r>
              <w:rPr>
                <w:b/>
                <w:sz w:val="18"/>
              </w:rPr>
              <w:tab/>
            </w:r>
            <w:r>
              <w:rPr>
                <w:b/>
                <w:spacing w:val="-2"/>
                <w:sz w:val="18"/>
              </w:rPr>
              <w:t>investigation,</w:t>
            </w:r>
          </w:p>
        </w:tc>
        <w:tc>
          <w:tcPr>
            <w:tcW w:w="900" w:type="dxa"/>
            <w:tcBorders>
              <w:top w:val="nil"/>
              <w:bottom w:val="nil"/>
            </w:tcBorders>
          </w:tcPr>
          <w:p w14:paraId="41C791E5" w14:textId="77777777" w:rsidR="00E121B1" w:rsidRDefault="00E121B1" w:rsidP="00BE6704">
            <w:pPr>
              <w:pStyle w:val="TableParagraph"/>
              <w:spacing w:line="219" w:lineRule="exact"/>
              <w:ind w:left="106"/>
              <w:rPr>
                <w:b/>
                <w:sz w:val="18"/>
              </w:rPr>
            </w:pPr>
            <w:r>
              <w:rPr>
                <w:b/>
                <w:spacing w:val="-2"/>
                <w:sz w:val="18"/>
              </w:rPr>
              <w:t>Closed</w:t>
            </w:r>
          </w:p>
        </w:tc>
      </w:tr>
      <w:tr w:rsidR="00E121B1" w14:paraId="2D3CF48B" w14:textId="77777777" w:rsidTr="00BE6704">
        <w:trPr>
          <w:trHeight w:val="254"/>
        </w:trPr>
        <w:tc>
          <w:tcPr>
            <w:tcW w:w="555" w:type="dxa"/>
            <w:tcBorders>
              <w:top w:val="nil"/>
            </w:tcBorders>
          </w:tcPr>
          <w:p w14:paraId="24062DF7" w14:textId="77777777" w:rsidR="00E121B1" w:rsidRDefault="00E121B1" w:rsidP="00BE6704">
            <w:pPr>
              <w:pStyle w:val="TableParagraph"/>
              <w:rPr>
                <w:rFonts w:ascii="Times New Roman"/>
                <w:sz w:val="18"/>
              </w:rPr>
            </w:pPr>
          </w:p>
        </w:tc>
        <w:tc>
          <w:tcPr>
            <w:tcW w:w="1349" w:type="dxa"/>
            <w:tcBorders>
              <w:top w:val="nil"/>
            </w:tcBorders>
          </w:tcPr>
          <w:p w14:paraId="1C1E29C2" w14:textId="77777777" w:rsidR="00E121B1" w:rsidRDefault="00E121B1" w:rsidP="00BE6704">
            <w:pPr>
              <w:pStyle w:val="TableParagraph"/>
              <w:spacing w:line="219" w:lineRule="exact"/>
              <w:ind w:left="105"/>
              <w:rPr>
                <w:b/>
                <w:sz w:val="18"/>
              </w:rPr>
            </w:pPr>
            <w:r>
              <w:rPr>
                <w:b/>
                <w:spacing w:val="-2"/>
                <w:sz w:val="18"/>
              </w:rPr>
              <w:t>complainant</w:t>
            </w:r>
          </w:p>
        </w:tc>
        <w:tc>
          <w:tcPr>
            <w:tcW w:w="1712" w:type="dxa"/>
            <w:tcBorders>
              <w:top w:val="nil"/>
            </w:tcBorders>
          </w:tcPr>
          <w:p w14:paraId="4C34C6D3" w14:textId="77777777" w:rsidR="00E121B1" w:rsidRDefault="00E121B1" w:rsidP="00BE6704">
            <w:pPr>
              <w:pStyle w:val="TableParagraph"/>
              <w:rPr>
                <w:rFonts w:ascii="Times New Roman"/>
                <w:sz w:val="18"/>
              </w:rPr>
            </w:pPr>
          </w:p>
        </w:tc>
        <w:tc>
          <w:tcPr>
            <w:tcW w:w="989" w:type="dxa"/>
            <w:tcBorders>
              <w:top w:val="nil"/>
            </w:tcBorders>
          </w:tcPr>
          <w:p w14:paraId="1FBC7435" w14:textId="77777777" w:rsidR="00E121B1" w:rsidRDefault="00E121B1" w:rsidP="00BE6704">
            <w:pPr>
              <w:pStyle w:val="TableParagraph"/>
              <w:rPr>
                <w:rFonts w:ascii="Times New Roman"/>
                <w:sz w:val="18"/>
              </w:rPr>
            </w:pPr>
          </w:p>
        </w:tc>
        <w:tc>
          <w:tcPr>
            <w:tcW w:w="2432" w:type="dxa"/>
            <w:tcBorders>
              <w:top w:val="nil"/>
            </w:tcBorders>
          </w:tcPr>
          <w:p w14:paraId="1BC2C9C8" w14:textId="77777777" w:rsidR="00E121B1" w:rsidRDefault="00E121B1" w:rsidP="00BE6704">
            <w:pPr>
              <w:pStyle w:val="TableParagraph"/>
              <w:rPr>
                <w:rFonts w:ascii="Times New Roman"/>
                <w:sz w:val="18"/>
              </w:rPr>
            </w:pPr>
          </w:p>
        </w:tc>
        <w:tc>
          <w:tcPr>
            <w:tcW w:w="1169" w:type="dxa"/>
            <w:tcBorders>
              <w:top w:val="nil"/>
            </w:tcBorders>
          </w:tcPr>
          <w:p w14:paraId="1AC3BDCC" w14:textId="77777777" w:rsidR="00E121B1" w:rsidRDefault="00E121B1" w:rsidP="00BE6704">
            <w:pPr>
              <w:pStyle w:val="TableParagraph"/>
              <w:rPr>
                <w:rFonts w:ascii="Times New Roman"/>
                <w:sz w:val="18"/>
              </w:rPr>
            </w:pPr>
          </w:p>
        </w:tc>
        <w:tc>
          <w:tcPr>
            <w:tcW w:w="1532" w:type="dxa"/>
            <w:tcBorders>
              <w:top w:val="nil"/>
            </w:tcBorders>
          </w:tcPr>
          <w:p w14:paraId="6255012A" w14:textId="77777777" w:rsidR="00E121B1" w:rsidRDefault="00E121B1" w:rsidP="00BE6704">
            <w:pPr>
              <w:pStyle w:val="TableParagraph"/>
              <w:spacing w:line="219" w:lineRule="exact"/>
              <w:ind w:left="106"/>
              <w:rPr>
                <w:b/>
                <w:sz w:val="18"/>
              </w:rPr>
            </w:pPr>
            <w:r>
              <w:rPr>
                <w:b/>
                <w:spacing w:val="-2"/>
                <w:sz w:val="18"/>
              </w:rPr>
              <w:t>taken</w:t>
            </w:r>
          </w:p>
        </w:tc>
        <w:tc>
          <w:tcPr>
            <w:tcW w:w="1620" w:type="dxa"/>
            <w:tcBorders>
              <w:top w:val="nil"/>
            </w:tcBorders>
          </w:tcPr>
          <w:p w14:paraId="721AA217" w14:textId="77777777" w:rsidR="00E121B1" w:rsidRDefault="00E121B1" w:rsidP="00BE6704">
            <w:pPr>
              <w:pStyle w:val="TableParagraph"/>
              <w:rPr>
                <w:rFonts w:ascii="Times New Roman"/>
                <w:sz w:val="18"/>
              </w:rPr>
            </w:pPr>
          </w:p>
        </w:tc>
        <w:tc>
          <w:tcPr>
            <w:tcW w:w="2069" w:type="dxa"/>
            <w:tcBorders>
              <w:top w:val="nil"/>
            </w:tcBorders>
          </w:tcPr>
          <w:p w14:paraId="02C93389" w14:textId="77777777" w:rsidR="00E121B1" w:rsidRDefault="00E121B1" w:rsidP="00BE6704">
            <w:pPr>
              <w:pStyle w:val="TableParagraph"/>
              <w:spacing w:line="219" w:lineRule="exact"/>
              <w:ind w:left="103"/>
              <w:rPr>
                <w:b/>
                <w:sz w:val="18"/>
              </w:rPr>
            </w:pPr>
            <w:r>
              <w:rPr>
                <w:b/>
                <w:spacing w:val="-2"/>
                <w:sz w:val="18"/>
              </w:rPr>
              <w:t>closed)</w:t>
            </w:r>
          </w:p>
        </w:tc>
        <w:tc>
          <w:tcPr>
            <w:tcW w:w="900" w:type="dxa"/>
            <w:tcBorders>
              <w:top w:val="nil"/>
            </w:tcBorders>
          </w:tcPr>
          <w:p w14:paraId="7BCAC6E3" w14:textId="77777777" w:rsidR="00E121B1" w:rsidRDefault="00E121B1" w:rsidP="00BE6704">
            <w:pPr>
              <w:pStyle w:val="TableParagraph"/>
              <w:rPr>
                <w:rFonts w:ascii="Times New Roman"/>
                <w:sz w:val="18"/>
              </w:rPr>
            </w:pPr>
          </w:p>
        </w:tc>
      </w:tr>
      <w:tr w:rsidR="00E121B1" w14:paraId="5A2B6A00" w14:textId="77777777" w:rsidTr="00BE6704">
        <w:trPr>
          <w:trHeight w:val="1009"/>
        </w:trPr>
        <w:tc>
          <w:tcPr>
            <w:tcW w:w="555" w:type="dxa"/>
          </w:tcPr>
          <w:p w14:paraId="167E4FA4" w14:textId="77777777" w:rsidR="00E121B1" w:rsidRDefault="00E121B1" w:rsidP="00BE6704">
            <w:pPr>
              <w:pStyle w:val="TableParagraph"/>
              <w:rPr>
                <w:rFonts w:ascii="Times New Roman"/>
                <w:sz w:val="20"/>
              </w:rPr>
            </w:pPr>
          </w:p>
        </w:tc>
        <w:tc>
          <w:tcPr>
            <w:tcW w:w="1349" w:type="dxa"/>
          </w:tcPr>
          <w:p w14:paraId="06C20393" w14:textId="77777777" w:rsidR="00E121B1" w:rsidRDefault="00E121B1" w:rsidP="00BE6704">
            <w:pPr>
              <w:pStyle w:val="TableParagraph"/>
              <w:rPr>
                <w:rFonts w:ascii="Times New Roman"/>
                <w:sz w:val="20"/>
              </w:rPr>
            </w:pPr>
          </w:p>
        </w:tc>
        <w:tc>
          <w:tcPr>
            <w:tcW w:w="1712" w:type="dxa"/>
          </w:tcPr>
          <w:p w14:paraId="5C0FCC55" w14:textId="77777777" w:rsidR="00E121B1" w:rsidRDefault="00E121B1" w:rsidP="00BE6704">
            <w:pPr>
              <w:pStyle w:val="TableParagraph"/>
              <w:rPr>
                <w:rFonts w:ascii="Times New Roman"/>
                <w:sz w:val="20"/>
              </w:rPr>
            </w:pPr>
          </w:p>
        </w:tc>
        <w:tc>
          <w:tcPr>
            <w:tcW w:w="989" w:type="dxa"/>
          </w:tcPr>
          <w:p w14:paraId="651EBFFA" w14:textId="77777777" w:rsidR="00E121B1" w:rsidRDefault="00E121B1" w:rsidP="00BE6704">
            <w:pPr>
              <w:pStyle w:val="TableParagraph"/>
              <w:rPr>
                <w:rFonts w:ascii="Times New Roman"/>
                <w:sz w:val="20"/>
              </w:rPr>
            </w:pPr>
          </w:p>
        </w:tc>
        <w:tc>
          <w:tcPr>
            <w:tcW w:w="2432" w:type="dxa"/>
          </w:tcPr>
          <w:p w14:paraId="67B7D79F" w14:textId="77777777" w:rsidR="00E121B1" w:rsidRDefault="00E121B1" w:rsidP="00BE6704">
            <w:pPr>
              <w:pStyle w:val="TableParagraph"/>
              <w:rPr>
                <w:rFonts w:ascii="Times New Roman"/>
                <w:sz w:val="20"/>
              </w:rPr>
            </w:pPr>
          </w:p>
        </w:tc>
        <w:tc>
          <w:tcPr>
            <w:tcW w:w="1169" w:type="dxa"/>
          </w:tcPr>
          <w:p w14:paraId="12D7EDFE" w14:textId="77777777" w:rsidR="00E121B1" w:rsidRDefault="00E121B1" w:rsidP="00BE6704">
            <w:pPr>
              <w:pStyle w:val="TableParagraph"/>
              <w:rPr>
                <w:rFonts w:ascii="Times New Roman"/>
                <w:sz w:val="20"/>
              </w:rPr>
            </w:pPr>
          </w:p>
        </w:tc>
        <w:tc>
          <w:tcPr>
            <w:tcW w:w="1532" w:type="dxa"/>
          </w:tcPr>
          <w:p w14:paraId="00D1ED16" w14:textId="77777777" w:rsidR="00E121B1" w:rsidRDefault="00E121B1" w:rsidP="00BE6704">
            <w:pPr>
              <w:pStyle w:val="TableParagraph"/>
              <w:rPr>
                <w:rFonts w:ascii="Times New Roman"/>
                <w:sz w:val="20"/>
              </w:rPr>
            </w:pPr>
          </w:p>
        </w:tc>
        <w:tc>
          <w:tcPr>
            <w:tcW w:w="1620" w:type="dxa"/>
          </w:tcPr>
          <w:p w14:paraId="1081273B" w14:textId="77777777" w:rsidR="00E121B1" w:rsidRDefault="00E121B1" w:rsidP="00BE6704">
            <w:pPr>
              <w:pStyle w:val="TableParagraph"/>
              <w:rPr>
                <w:rFonts w:ascii="Times New Roman"/>
                <w:sz w:val="20"/>
              </w:rPr>
            </w:pPr>
          </w:p>
        </w:tc>
        <w:tc>
          <w:tcPr>
            <w:tcW w:w="2069" w:type="dxa"/>
          </w:tcPr>
          <w:p w14:paraId="45CACBCA" w14:textId="77777777" w:rsidR="00E121B1" w:rsidRDefault="00E121B1" w:rsidP="00BE6704">
            <w:pPr>
              <w:pStyle w:val="TableParagraph"/>
              <w:rPr>
                <w:rFonts w:ascii="Times New Roman"/>
                <w:sz w:val="20"/>
              </w:rPr>
            </w:pPr>
          </w:p>
        </w:tc>
        <w:tc>
          <w:tcPr>
            <w:tcW w:w="900" w:type="dxa"/>
          </w:tcPr>
          <w:p w14:paraId="0FF8E30F" w14:textId="77777777" w:rsidR="00E121B1" w:rsidRDefault="00E121B1" w:rsidP="00BE6704">
            <w:pPr>
              <w:pStyle w:val="TableParagraph"/>
              <w:rPr>
                <w:rFonts w:ascii="Times New Roman"/>
                <w:sz w:val="20"/>
              </w:rPr>
            </w:pPr>
          </w:p>
        </w:tc>
      </w:tr>
      <w:tr w:rsidR="00E121B1" w14:paraId="7BA67AEB" w14:textId="77777777" w:rsidTr="00BE6704">
        <w:trPr>
          <w:trHeight w:val="1012"/>
        </w:trPr>
        <w:tc>
          <w:tcPr>
            <w:tcW w:w="555" w:type="dxa"/>
          </w:tcPr>
          <w:p w14:paraId="4E8E5AA4" w14:textId="77777777" w:rsidR="00E121B1" w:rsidRDefault="00E121B1" w:rsidP="00BE6704">
            <w:pPr>
              <w:pStyle w:val="TableParagraph"/>
              <w:rPr>
                <w:rFonts w:ascii="Times New Roman"/>
                <w:sz w:val="20"/>
              </w:rPr>
            </w:pPr>
          </w:p>
        </w:tc>
        <w:tc>
          <w:tcPr>
            <w:tcW w:w="1349" w:type="dxa"/>
          </w:tcPr>
          <w:p w14:paraId="46381AD9" w14:textId="77777777" w:rsidR="00E121B1" w:rsidRDefault="00E121B1" w:rsidP="00BE6704">
            <w:pPr>
              <w:pStyle w:val="TableParagraph"/>
              <w:rPr>
                <w:rFonts w:ascii="Times New Roman"/>
                <w:sz w:val="20"/>
              </w:rPr>
            </w:pPr>
          </w:p>
        </w:tc>
        <w:tc>
          <w:tcPr>
            <w:tcW w:w="1712" w:type="dxa"/>
          </w:tcPr>
          <w:p w14:paraId="716AC56E" w14:textId="77777777" w:rsidR="00E121B1" w:rsidRDefault="00E121B1" w:rsidP="00BE6704">
            <w:pPr>
              <w:pStyle w:val="TableParagraph"/>
              <w:rPr>
                <w:rFonts w:ascii="Times New Roman"/>
                <w:sz w:val="20"/>
              </w:rPr>
            </w:pPr>
          </w:p>
        </w:tc>
        <w:tc>
          <w:tcPr>
            <w:tcW w:w="989" w:type="dxa"/>
          </w:tcPr>
          <w:p w14:paraId="2824FB8F" w14:textId="77777777" w:rsidR="00E121B1" w:rsidRDefault="00E121B1" w:rsidP="00BE6704">
            <w:pPr>
              <w:pStyle w:val="TableParagraph"/>
              <w:rPr>
                <w:rFonts w:ascii="Times New Roman"/>
                <w:sz w:val="20"/>
              </w:rPr>
            </w:pPr>
          </w:p>
        </w:tc>
        <w:tc>
          <w:tcPr>
            <w:tcW w:w="2432" w:type="dxa"/>
          </w:tcPr>
          <w:p w14:paraId="2DD35453" w14:textId="77777777" w:rsidR="00E121B1" w:rsidRDefault="00E121B1" w:rsidP="00BE6704">
            <w:pPr>
              <w:pStyle w:val="TableParagraph"/>
              <w:rPr>
                <w:rFonts w:ascii="Times New Roman"/>
                <w:sz w:val="20"/>
              </w:rPr>
            </w:pPr>
          </w:p>
        </w:tc>
        <w:tc>
          <w:tcPr>
            <w:tcW w:w="1169" w:type="dxa"/>
          </w:tcPr>
          <w:p w14:paraId="1F56B08C" w14:textId="77777777" w:rsidR="00E121B1" w:rsidRDefault="00E121B1" w:rsidP="00BE6704">
            <w:pPr>
              <w:pStyle w:val="TableParagraph"/>
              <w:rPr>
                <w:rFonts w:ascii="Times New Roman"/>
                <w:sz w:val="20"/>
              </w:rPr>
            </w:pPr>
          </w:p>
        </w:tc>
        <w:tc>
          <w:tcPr>
            <w:tcW w:w="1532" w:type="dxa"/>
          </w:tcPr>
          <w:p w14:paraId="5BBFADC5" w14:textId="77777777" w:rsidR="00E121B1" w:rsidRDefault="00E121B1" w:rsidP="00BE6704">
            <w:pPr>
              <w:pStyle w:val="TableParagraph"/>
              <w:rPr>
                <w:rFonts w:ascii="Times New Roman"/>
                <w:sz w:val="20"/>
              </w:rPr>
            </w:pPr>
          </w:p>
        </w:tc>
        <w:tc>
          <w:tcPr>
            <w:tcW w:w="1620" w:type="dxa"/>
          </w:tcPr>
          <w:p w14:paraId="637A4045" w14:textId="77777777" w:rsidR="00E121B1" w:rsidRDefault="00E121B1" w:rsidP="00BE6704">
            <w:pPr>
              <w:pStyle w:val="TableParagraph"/>
              <w:rPr>
                <w:rFonts w:ascii="Times New Roman"/>
                <w:sz w:val="20"/>
              </w:rPr>
            </w:pPr>
          </w:p>
        </w:tc>
        <w:tc>
          <w:tcPr>
            <w:tcW w:w="2069" w:type="dxa"/>
          </w:tcPr>
          <w:p w14:paraId="640091DF" w14:textId="77777777" w:rsidR="00E121B1" w:rsidRDefault="00E121B1" w:rsidP="00BE6704">
            <w:pPr>
              <w:pStyle w:val="TableParagraph"/>
              <w:rPr>
                <w:rFonts w:ascii="Times New Roman"/>
                <w:sz w:val="20"/>
              </w:rPr>
            </w:pPr>
          </w:p>
        </w:tc>
        <w:tc>
          <w:tcPr>
            <w:tcW w:w="900" w:type="dxa"/>
          </w:tcPr>
          <w:p w14:paraId="04E90D0E" w14:textId="77777777" w:rsidR="00E121B1" w:rsidRDefault="00E121B1" w:rsidP="00BE6704">
            <w:pPr>
              <w:pStyle w:val="TableParagraph"/>
              <w:rPr>
                <w:rFonts w:ascii="Times New Roman"/>
                <w:sz w:val="20"/>
              </w:rPr>
            </w:pPr>
          </w:p>
        </w:tc>
      </w:tr>
    </w:tbl>
    <w:p w14:paraId="3CC68959" w14:textId="77777777" w:rsidR="00E121B1" w:rsidRDefault="00E121B1" w:rsidP="00E121B1">
      <w:pPr>
        <w:pStyle w:val="BodyText"/>
        <w:rPr>
          <w:b/>
          <w:sz w:val="28"/>
        </w:rPr>
      </w:pPr>
    </w:p>
    <w:p w14:paraId="278FFE77" w14:textId="77777777" w:rsidR="00E121B1" w:rsidRDefault="00E121B1" w:rsidP="00E121B1">
      <w:pPr>
        <w:spacing w:after="36"/>
        <w:ind w:left="220"/>
        <w:rPr>
          <w:b/>
          <w:sz w:val="20"/>
        </w:rPr>
      </w:pPr>
      <w:r>
        <w:rPr>
          <w:b/>
          <w:sz w:val="20"/>
          <w:u w:val="single"/>
        </w:rPr>
        <w:t>FILL</w:t>
      </w:r>
      <w:r>
        <w:rPr>
          <w:b/>
          <w:spacing w:val="-5"/>
          <w:sz w:val="20"/>
          <w:u w:val="single"/>
        </w:rPr>
        <w:t xml:space="preserve"> </w:t>
      </w:r>
      <w:r>
        <w:rPr>
          <w:b/>
          <w:sz w:val="20"/>
          <w:u w:val="single"/>
        </w:rPr>
        <w:t>IN</w:t>
      </w:r>
      <w:r>
        <w:rPr>
          <w:b/>
          <w:spacing w:val="-4"/>
          <w:sz w:val="20"/>
          <w:u w:val="single"/>
        </w:rPr>
        <w:t xml:space="preserve"> </w:t>
      </w:r>
      <w:r>
        <w:rPr>
          <w:b/>
          <w:sz w:val="20"/>
          <w:u w:val="single"/>
        </w:rPr>
        <w:t>ONLY</w:t>
      </w:r>
      <w:r>
        <w:rPr>
          <w:b/>
          <w:spacing w:val="-4"/>
          <w:sz w:val="20"/>
          <w:u w:val="single"/>
        </w:rPr>
        <w:t xml:space="preserve"> </w:t>
      </w:r>
      <w:r>
        <w:rPr>
          <w:b/>
          <w:sz w:val="20"/>
          <w:u w:val="single"/>
        </w:rPr>
        <w:t>FOR</w:t>
      </w:r>
      <w:r>
        <w:rPr>
          <w:b/>
          <w:spacing w:val="-3"/>
          <w:sz w:val="20"/>
          <w:u w:val="single"/>
        </w:rPr>
        <w:t xml:space="preserve"> </w:t>
      </w:r>
      <w:r>
        <w:rPr>
          <w:b/>
          <w:sz w:val="20"/>
          <w:u w:val="single"/>
        </w:rPr>
        <w:t>SEA/SH</w:t>
      </w:r>
      <w:r>
        <w:rPr>
          <w:b/>
          <w:spacing w:val="-4"/>
          <w:sz w:val="20"/>
          <w:u w:val="single"/>
        </w:rPr>
        <w:t xml:space="preserve"> </w:t>
      </w:r>
      <w:r>
        <w:rPr>
          <w:b/>
          <w:spacing w:val="-2"/>
          <w:sz w:val="20"/>
          <w:u w:val="single"/>
        </w:rPr>
        <w:t>INCIDENTS</w:t>
      </w: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6"/>
        <w:gridCol w:w="3780"/>
        <w:gridCol w:w="3240"/>
        <w:gridCol w:w="1716"/>
      </w:tblGrid>
      <w:tr w:rsidR="00E121B1" w14:paraId="4FC23E9A" w14:textId="77777777" w:rsidTr="00BE6704">
        <w:trPr>
          <w:trHeight w:val="673"/>
        </w:trPr>
        <w:tc>
          <w:tcPr>
            <w:tcW w:w="13952" w:type="dxa"/>
            <w:gridSpan w:val="4"/>
            <w:shd w:val="clear" w:color="auto" w:fill="EC7C30"/>
          </w:tcPr>
          <w:p w14:paraId="5A21DA9E" w14:textId="77777777" w:rsidR="00E121B1" w:rsidRDefault="00E121B1" w:rsidP="00BE6704">
            <w:pPr>
              <w:pStyle w:val="TableParagraph"/>
              <w:spacing w:line="292" w:lineRule="exact"/>
              <w:ind w:left="4577" w:right="4572"/>
              <w:jc w:val="center"/>
              <w:rPr>
                <w:b/>
                <w:sz w:val="24"/>
              </w:rPr>
            </w:pPr>
            <w:r>
              <w:rPr>
                <w:b/>
                <w:sz w:val="24"/>
              </w:rPr>
              <w:t>OECS</w:t>
            </w:r>
            <w:r>
              <w:rPr>
                <w:b/>
                <w:spacing w:val="-2"/>
                <w:sz w:val="24"/>
              </w:rPr>
              <w:t xml:space="preserve"> </w:t>
            </w:r>
            <w:r>
              <w:rPr>
                <w:b/>
                <w:sz w:val="24"/>
              </w:rPr>
              <w:t>Regional</w:t>
            </w:r>
            <w:r>
              <w:rPr>
                <w:b/>
                <w:spacing w:val="-1"/>
                <w:sz w:val="24"/>
              </w:rPr>
              <w:t xml:space="preserve"> </w:t>
            </w:r>
            <w:r>
              <w:rPr>
                <w:b/>
                <w:sz w:val="24"/>
              </w:rPr>
              <w:t>Health</w:t>
            </w:r>
            <w:r>
              <w:rPr>
                <w:b/>
                <w:spacing w:val="-2"/>
                <w:sz w:val="24"/>
              </w:rPr>
              <w:t xml:space="preserve"> Project</w:t>
            </w:r>
          </w:p>
          <w:p w14:paraId="5FCCD2DC" w14:textId="77777777" w:rsidR="00E121B1" w:rsidRDefault="00E121B1" w:rsidP="00BE6704">
            <w:pPr>
              <w:pStyle w:val="TableParagraph"/>
              <w:spacing w:before="43"/>
              <w:ind w:left="4577" w:right="4572"/>
              <w:jc w:val="center"/>
              <w:rPr>
                <w:b/>
                <w:sz w:val="24"/>
              </w:rPr>
            </w:pPr>
            <w:r>
              <w:rPr>
                <w:b/>
                <w:sz w:val="24"/>
              </w:rPr>
              <w:t>Saint</w:t>
            </w:r>
            <w:r>
              <w:rPr>
                <w:b/>
                <w:spacing w:val="-2"/>
                <w:sz w:val="24"/>
              </w:rPr>
              <w:t xml:space="preserve"> </w:t>
            </w:r>
            <w:r>
              <w:rPr>
                <w:b/>
                <w:sz w:val="24"/>
              </w:rPr>
              <w:t>Lucia</w:t>
            </w:r>
            <w:r>
              <w:rPr>
                <w:b/>
                <w:spacing w:val="-6"/>
                <w:sz w:val="24"/>
              </w:rPr>
              <w:t xml:space="preserve"> </w:t>
            </w:r>
            <w:r>
              <w:rPr>
                <w:b/>
                <w:sz w:val="24"/>
              </w:rPr>
              <w:t>Health</w:t>
            </w:r>
            <w:r>
              <w:rPr>
                <w:b/>
                <w:spacing w:val="-2"/>
                <w:sz w:val="24"/>
              </w:rPr>
              <w:t xml:space="preserve"> </w:t>
            </w:r>
            <w:r>
              <w:rPr>
                <w:b/>
                <w:sz w:val="24"/>
              </w:rPr>
              <w:t>System</w:t>
            </w:r>
            <w:r>
              <w:rPr>
                <w:b/>
                <w:spacing w:val="-4"/>
                <w:sz w:val="24"/>
              </w:rPr>
              <w:t xml:space="preserve"> </w:t>
            </w:r>
            <w:r>
              <w:rPr>
                <w:b/>
                <w:sz w:val="24"/>
              </w:rPr>
              <w:t>Strengthening</w:t>
            </w:r>
            <w:r>
              <w:rPr>
                <w:b/>
                <w:spacing w:val="-3"/>
                <w:sz w:val="24"/>
              </w:rPr>
              <w:t xml:space="preserve"> </w:t>
            </w:r>
            <w:r>
              <w:rPr>
                <w:b/>
                <w:spacing w:val="-2"/>
                <w:sz w:val="24"/>
              </w:rPr>
              <w:t>Project</w:t>
            </w:r>
          </w:p>
        </w:tc>
      </w:tr>
      <w:tr w:rsidR="00E121B1" w14:paraId="23BC6407" w14:textId="77777777" w:rsidTr="00BE6704">
        <w:trPr>
          <w:trHeight w:val="335"/>
        </w:trPr>
        <w:tc>
          <w:tcPr>
            <w:tcW w:w="5216" w:type="dxa"/>
            <w:tcBorders>
              <w:bottom w:val="nil"/>
            </w:tcBorders>
          </w:tcPr>
          <w:p w14:paraId="69E87D5F" w14:textId="77777777" w:rsidR="00E121B1" w:rsidRDefault="00E121B1" w:rsidP="00BE6704">
            <w:pPr>
              <w:pStyle w:val="TableParagraph"/>
              <w:spacing w:line="292" w:lineRule="exact"/>
              <w:ind w:left="108"/>
              <w:rPr>
                <w:sz w:val="24"/>
              </w:rPr>
            </w:pPr>
            <w:r>
              <w:rPr>
                <w:sz w:val="24"/>
              </w:rPr>
              <w:t>Nature</w:t>
            </w:r>
            <w:r>
              <w:rPr>
                <w:spacing w:val="-4"/>
                <w:sz w:val="24"/>
              </w:rPr>
              <w:t xml:space="preserve"> </w:t>
            </w:r>
            <w:r>
              <w:rPr>
                <w:sz w:val="24"/>
              </w:rPr>
              <w:t>of</w:t>
            </w:r>
            <w:r>
              <w:rPr>
                <w:spacing w:val="-3"/>
                <w:sz w:val="24"/>
              </w:rPr>
              <w:t xml:space="preserve"> </w:t>
            </w:r>
            <w:r>
              <w:rPr>
                <w:sz w:val="24"/>
              </w:rPr>
              <w:t>the</w:t>
            </w:r>
            <w:r>
              <w:rPr>
                <w:spacing w:val="-3"/>
                <w:sz w:val="24"/>
              </w:rPr>
              <w:t xml:space="preserve"> </w:t>
            </w:r>
            <w:r>
              <w:rPr>
                <w:sz w:val="24"/>
              </w:rPr>
              <w:t>allegation(what</w:t>
            </w:r>
            <w:r>
              <w:rPr>
                <w:spacing w:val="-2"/>
                <w:sz w:val="24"/>
              </w:rPr>
              <w:t xml:space="preserve"> </w:t>
            </w:r>
            <w:r>
              <w:rPr>
                <w:sz w:val="24"/>
              </w:rPr>
              <w:t>the</w:t>
            </w:r>
            <w:r>
              <w:rPr>
                <w:spacing w:val="-4"/>
                <w:sz w:val="24"/>
              </w:rPr>
              <w:t xml:space="preserve"> </w:t>
            </w:r>
            <w:r>
              <w:rPr>
                <w:spacing w:val="-2"/>
                <w:sz w:val="24"/>
              </w:rPr>
              <w:t>complainant</w:t>
            </w:r>
          </w:p>
        </w:tc>
        <w:tc>
          <w:tcPr>
            <w:tcW w:w="3780" w:type="dxa"/>
            <w:tcBorders>
              <w:bottom w:val="nil"/>
            </w:tcBorders>
          </w:tcPr>
          <w:p w14:paraId="171EA724" w14:textId="77777777" w:rsidR="00E121B1" w:rsidRDefault="00E121B1" w:rsidP="00BE6704">
            <w:pPr>
              <w:pStyle w:val="TableParagraph"/>
              <w:spacing w:line="292" w:lineRule="exact"/>
              <w:ind w:left="108"/>
              <w:rPr>
                <w:sz w:val="24"/>
              </w:rPr>
            </w:pPr>
            <w:r>
              <w:rPr>
                <w:sz w:val="24"/>
              </w:rPr>
              <w:t>Was</w:t>
            </w:r>
            <w:r>
              <w:rPr>
                <w:spacing w:val="14"/>
                <w:sz w:val="24"/>
              </w:rPr>
              <w:t xml:space="preserve"> </w:t>
            </w:r>
            <w:r>
              <w:rPr>
                <w:sz w:val="24"/>
              </w:rPr>
              <w:t>the</w:t>
            </w:r>
            <w:r>
              <w:rPr>
                <w:spacing w:val="13"/>
                <w:sz w:val="24"/>
              </w:rPr>
              <w:t xml:space="preserve"> </w:t>
            </w:r>
            <w:r>
              <w:rPr>
                <w:sz w:val="24"/>
              </w:rPr>
              <w:t>alleged</w:t>
            </w:r>
            <w:r>
              <w:rPr>
                <w:spacing w:val="16"/>
                <w:sz w:val="24"/>
              </w:rPr>
              <w:t xml:space="preserve"> </w:t>
            </w:r>
            <w:r>
              <w:rPr>
                <w:sz w:val="24"/>
              </w:rPr>
              <w:t>perpetrator</w:t>
            </w:r>
            <w:r>
              <w:rPr>
                <w:spacing w:val="13"/>
                <w:sz w:val="24"/>
              </w:rPr>
              <w:t xml:space="preserve"> </w:t>
            </w:r>
            <w:r>
              <w:rPr>
                <w:spacing w:val="-2"/>
                <w:sz w:val="24"/>
              </w:rPr>
              <w:t>was/is,</w:t>
            </w:r>
          </w:p>
        </w:tc>
        <w:tc>
          <w:tcPr>
            <w:tcW w:w="3240" w:type="dxa"/>
            <w:tcBorders>
              <w:bottom w:val="nil"/>
            </w:tcBorders>
          </w:tcPr>
          <w:p w14:paraId="0DFECCB3" w14:textId="77777777" w:rsidR="00E121B1" w:rsidRDefault="00E121B1" w:rsidP="00BE6704">
            <w:pPr>
              <w:pStyle w:val="TableParagraph"/>
              <w:spacing w:line="292" w:lineRule="exact"/>
              <w:ind w:left="108"/>
              <w:rPr>
                <w:sz w:val="24"/>
              </w:rPr>
            </w:pPr>
            <w:r>
              <w:rPr>
                <w:sz w:val="24"/>
              </w:rPr>
              <w:t>Survivor’s</w:t>
            </w:r>
            <w:r>
              <w:rPr>
                <w:spacing w:val="-2"/>
                <w:sz w:val="24"/>
              </w:rPr>
              <w:t xml:space="preserve"> </w:t>
            </w:r>
            <w:r>
              <w:rPr>
                <w:sz w:val="24"/>
              </w:rPr>
              <w:t>age</w:t>
            </w:r>
            <w:r>
              <w:rPr>
                <w:spacing w:val="-4"/>
                <w:sz w:val="24"/>
              </w:rPr>
              <w:t xml:space="preserve"> </w:t>
            </w:r>
            <w:r>
              <w:rPr>
                <w:sz w:val="24"/>
              </w:rPr>
              <w:t xml:space="preserve">and/or </w:t>
            </w:r>
            <w:r>
              <w:rPr>
                <w:spacing w:val="-5"/>
                <w:sz w:val="24"/>
              </w:rPr>
              <w:t>sex</w:t>
            </w:r>
          </w:p>
        </w:tc>
        <w:tc>
          <w:tcPr>
            <w:tcW w:w="1716" w:type="dxa"/>
            <w:tcBorders>
              <w:bottom w:val="nil"/>
            </w:tcBorders>
          </w:tcPr>
          <w:p w14:paraId="02FFA07C" w14:textId="77777777" w:rsidR="00E121B1" w:rsidRDefault="00E121B1" w:rsidP="00BE6704">
            <w:pPr>
              <w:pStyle w:val="TableParagraph"/>
              <w:spacing w:line="292" w:lineRule="exact"/>
              <w:ind w:left="109"/>
              <w:rPr>
                <w:sz w:val="24"/>
              </w:rPr>
            </w:pPr>
            <w:r>
              <w:rPr>
                <w:sz w:val="24"/>
              </w:rPr>
              <w:t xml:space="preserve">Was </w:t>
            </w:r>
            <w:r>
              <w:rPr>
                <w:spacing w:val="-5"/>
                <w:sz w:val="24"/>
              </w:rPr>
              <w:t>the</w:t>
            </w:r>
          </w:p>
        </w:tc>
      </w:tr>
      <w:tr w:rsidR="00E121B1" w14:paraId="5D2BA0EC" w14:textId="77777777" w:rsidTr="00BE6704">
        <w:trPr>
          <w:trHeight w:val="337"/>
        </w:trPr>
        <w:tc>
          <w:tcPr>
            <w:tcW w:w="5216" w:type="dxa"/>
            <w:tcBorders>
              <w:top w:val="nil"/>
              <w:bottom w:val="nil"/>
            </w:tcBorders>
          </w:tcPr>
          <w:p w14:paraId="0D56361E" w14:textId="77777777" w:rsidR="00E121B1" w:rsidRDefault="00E121B1" w:rsidP="00BE6704">
            <w:pPr>
              <w:pStyle w:val="TableParagraph"/>
              <w:spacing w:line="292" w:lineRule="exact"/>
              <w:ind w:left="108"/>
              <w:rPr>
                <w:sz w:val="24"/>
              </w:rPr>
            </w:pPr>
            <w:r>
              <w:rPr>
                <w:sz w:val="24"/>
              </w:rPr>
              <w:t>says</w:t>
            </w:r>
            <w:r>
              <w:rPr>
                <w:spacing w:val="-4"/>
                <w:sz w:val="24"/>
              </w:rPr>
              <w:t xml:space="preserve"> </w:t>
            </w:r>
            <w:r>
              <w:rPr>
                <w:sz w:val="24"/>
              </w:rPr>
              <w:t>in</w:t>
            </w:r>
            <w:r>
              <w:rPr>
                <w:spacing w:val="-2"/>
                <w:sz w:val="24"/>
              </w:rPr>
              <w:t xml:space="preserve"> </w:t>
            </w:r>
            <w:r>
              <w:rPr>
                <w:sz w:val="24"/>
              </w:rPr>
              <w:t>her/his</w:t>
            </w:r>
            <w:r>
              <w:rPr>
                <w:spacing w:val="-2"/>
                <w:sz w:val="24"/>
              </w:rPr>
              <w:t xml:space="preserve"> </w:t>
            </w:r>
            <w:r>
              <w:rPr>
                <w:sz w:val="24"/>
              </w:rPr>
              <w:t>own</w:t>
            </w:r>
            <w:r>
              <w:rPr>
                <w:spacing w:val="-4"/>
                <w:sz w:val="24"/>
              </w:rPr>
              <w:t xml:space="preserve"> </w:t>
            </w:r>
            <w:r>
              <w:rPr>
                <w:sz w:val="24"/>
              </w:rPr>
              <w:t>words</w:t>
            </w:r>
            <w:r>
              <w:rPr>
                <w:spacing w:val="-2"/>
                <w:sz w:val="24"/>
              </w:rPr>
              <w:t xml:space="preserve"> </w:t>
            </w:r>
            <w:r>
              <w:rPr>
                <w:sz w:val="24"/>
              </w:rPr>
              <w:t>without</w:t>
            </w:r>
            <w:r>
              <w:rPr>
                <w:spacing w:val="-3"/>
                <w:sz w:val="24"/>
              </w:rPr>
              <w:t xml:space="preserve"> </w:t>
            </w:r>
            <w:r>
              <w:rPr>
                <w:spacing w:val="-2"/>
                <w:sz w:val="24"/>
              </w:rPr>
              <w:t>direct</w:t>
            </w:r>
          </w:p>
        </w:tc>
        <w:tc>
          <w:tcPr>
            <w:tcW w:w="3780" w:type="dxa"/>
            <w:tcBorders>
              <w:top w:val="nil"/>
              <w:bottom w:val="nil"/>
            </w:tcBorders>
          </w:tcPr>
          <w:p w14:paraId="3F66D1A6" w14:textId="77777777" w:rsidR="00E121B1" w:rsidRDefault="00E121B1" w:rsidP="00BE6704">
            <w:pPr>
              <w:pStyle w:val="TableParagraph"/>
              <w:spacing w:line="292" w:lineRule="exact"/>
              <w:ind w:left="108"/>
              <w:rPr>
                <w:sz w:val="24"/>
              </w:rPr>
            </w:pPr>
            <w:r>
              <w:rPr>
                <w:sz w:val="24"/>
              </w:rPr>
              <w:t>to</w:t>
            </w:r>
            <w:r>
              <w:rPr>
                <w:spacing w:val="79"/>
                <w:sz w:val="24"/>
              </w:rPr>
              <w:t xml:space="preserve"> </w:t>
            </w:r>
            <w:r>
              <w:rPr>
                <w:sz w:val="24"/>
              </w:rPr>
              <w:t>the</w:t>
            </w:r>
            <w:r>
              <w:rPr>
                <w:spacing w:val="53"/>
                <w:w w:val="150"/>
                <w:sz w:val="24"/>
              </w:rPr>
              <w:t xml:space="preserve"> </w:t>
            </w:r>
            <w:r>
              <w:rPr>
                <w:sz w:val="24"/>
              </w:rPr>
              <w:t>survivor’s</w:t>
            </w:r>
            <w:r>
              <w:rPr>
                <w:spacing w:val="79"/>
                <w:sz w:val="24"/>
              </w:rPr>
              <w:t xml:space="preserve"> </w:t>
            </w:r>
            <w:r>
              <w:rPr>
                <w:sz w:val="24"/>
              </w:rPr>
              <w:t>best</w:t>
            </w:r>
            <w:r>
              <w:rPr>
                <w:spacing w:val="77"/>
                <w:sz w:val="24"/>
              </w:rPr>
              <w:t xml:space="preserve"> </w:t>
            </w:r>
            <w:r>
              <w:rPr>
                <w:spacing w:val="-2"/>
                <w:sz w:val="24"/>
              </w:rPr>
              <w:t>knowledge,</w:t>
            </w:r>
          </w:p>
        </w:tc>
        <w:tc>
          <w:tcPr>
            <w:tcW w:w="3240" w:type="dxa"/>
            <w:tcBorders>
              <w:top w:val="nil"/>
              <w:bottom w:val="nil"/>
            </w:tcBorders>
          </w:tcPr>
          <w:p w14:paraId="6685A259" w14:textId="77777777" w:rsidR="00E121B1" w:rsidRDefault="00E121B1" w:rsidP="00BE6704">
            <w:pPr>
              <w:pStyle w:val="TableParagraph"/>
              <w:spacing w:line="292" w:lineRule="exact"/>
              <w:ind w:left="108"/>
              <w:rPr>
                <w:sz w:val="24"/>
              </w:rPr>
            </w:pPr>
            <w:r>
              <w:rPr>
                <w:sz w:val="24"/>
              </w:rPr>
              <w:t>(if</w:t>
            </w:r>
            <w:r>
              <w:rPr>
                <w:spacing w:val="-1"/>
                <w:sz w:val="24"/>
              </w:rPr>
              <w:t xml:space="preserve"> </w:t>
            </w:r>
            <w:r>
              <w:rPr>
                <w:spacing w:val="-2"/>
                <w:sz w:val="24"/>
              </w:rPr>
              <w:t>disclosed)</w:t>
            </w:r>
          </w:p>
        </w:tc>
        <w:tc>
          <w:tcPr>
            <w:tcW w:w="1716" w:type="dxa"/>
            <w:tcBorders>
              <w:top w:val="nil"/>
              <w:bottom w:val="nil"/>
            </w:tcBorders>
          </w:tcPr>
          <w:p w14:paraId="2FB21064" w14:textId="77777777" w:rsidR="00E121B1" w:rsidRDefault="00E121B1" w:rsidP="00BE6704">
            <w:pPr>
              <w:pStyle w:val="TableParagraph"/>
              <w:spacing w:line="292" w:lineRule="exact"/>
              <w:ind w:left="109"/>
              <w:rPr>
                <w:sz w:val="24"/>
              </w:rPr>
            </w:pPr>
            <w:r>
              <w:rPr>
                <w:spacing w:val="-2"/>
                <w:sz w:val="24"/>
              </w:rPr>
              <w:t>survivor</w:t>
            </w:r>
          </w:p>
        </w:tc>
      </w:tr>
      <w:tr w:rsidR="00E121B1" w14:paraId="2B567D41" w14:textId="77777777" w:rsidTr="00BE6704">
        <w:trPr>
          <w:trHeight w:val="337"/>
        </w:trPr>
        <w:tc>
          <w:tcPr>
            <w:tcW w:w="5216" w:type="dxa"/>
            <w:tcBorders>
              <w:top w:val="nil"/>
              <w:bottom w:val="nil"/>
            </w:tcBorders>
          </w:tcPr>
          <w:p w14:paraId="6DC95A58" w14:textId="77777777" w:rsidR="00E121B1" w:rsidRDefault="00E121B1" w:rsidP="00BE6704">
            <w:pPr>
              <w:pStyle w:val="TableParagraph"/>
              <w:spacing w:before="1"/>
              <w:ind w:left="108"/>
              <w:rPr>
                <w:sz w:val="24"/>
              </w:rPr>
            </w:pPr>
            <w:r>
              <w:rPr>
                <w:spacing w:val="-2"/>
                <w:sz w:val="24"/>
              </w:rPr>
              <w:t>questioning)</w:t>
            </w:r>
          </w:p>
        </w:tc>
        <w:tc>
          <w:tcPr>
            <w:tcW w:w="3780" w:type="dxa"/>
            <w:tcBorders>
              <w:top w:val="nil"/>
              <w:bottom w:val="nil"/>
            </w:tcBorders>
          </w:tcPr>
          <w:p w14:paraId="609BCF4A" w14:textId="77777777" w:rsidR="00E121B1" w:rsidRDefault="00E121B1" w:rsidP="00BE6704">
            <w:pPr>
              <w:pStyle w:val="TableParagraph"/>
              <w:spacing w:before="1"/>
              <w:ind w:left="108"/>
              <w:rPr>
                <w:sz w:val="24"/>
              </w:rPr>
            </w:pPr>
            <w:r>
              <w:rPr>
                <w:sz w:val="24"/>
              </w:rPr>
              <w:t>associated</w:t>
            </w:r>
            <w:r>
              <w:rPr>
                <w:spacing w:val="-4"/>
                <w:sz w:val="24"/>
              </w:rPr>
              <w:t xml:space="preserve"> </w:t>
            </w:r>
            <w:r>
              <w:rPr>
                <w:sz w:val="24"/>
              </w:rPr>
              <w:t>with</w:t>
            </w:r>
            <w:r>
              <w:rPr>
                <w:spacing w:val="-2"/>
                <w:sz w:val="24"/>
              </w:rPr>
              <w:t xml:space="preserve"> </w:t>
            </w:r>
            <w:r>
              <w:rPr>
                <w:sz w:val="24"/>
              </w:rPr>
              <w:t>the</w:t>
            </w:r>
            <w:r>
              <w:rPr>
                <w:spacing w:val="-2"/>
                <w:sz w:val="24"/>
              </w:rPr>
              <w:t xml:space="preserve"> project</w:t>
            </w:r>
          </w:p>
        </w:tc>
        <w:tc>
          <w:tcPr>
            <w:tcW w:w="3240" w:type="dxa"/>
            <w:tcBorders>
              <w:top w:val="nil"/>
              <w:bottom w:val="nil"/>
            </w:tcBorders>
          </w:tcPr>
          <w:p w14:paraId="546C2452" w14:textId="77777777" w:rsidR="00E121B1" w:rsidRDefault="00E121B1" w:rsidP="00BE6704">
            <w:pPr>
              <w:pStyle w:val="TableParagraph"/>
              <w:rPr>
                <w:rFonts w:ascii="Times New Roman"/>
                <w:sz w:val="20"/>
              </w:rPr>
            </w:pPr>
          </w:p>
        </w:tc>
        <w:tc>
          <w:tcPr>
            <w:tcW w:w="1716" w:type="dxa"/>
            <w:tcBorders>
              <w:top w:val="nil"/>
              <w:bottom w:val="nil"/>
            </w:tcBorders>
          </w:tcPr>
          <w:p w14:paraId="53BA40D8" w14:textId="77777777" w:rsidR="00E121B1" w:rsidRDefault="00E121B1" w:rsidP="00BE6704">
            <w:pPr>
              <w:pStyle w:val="TableParagraph"/>
              <w:spacing w:before="1"/>
              <w:ind w:left="109"/>
              <w:rPr>
                <w:sz w:val="24"/>
              </w:rPr>
            </w:pPr>
            <w:r>
              <w:rPr>
                <w:sz w:val="24"/>
              </w:rPr>
              <w:t>referred</w:t>
            </w:r>
            <w:r>
              <w:rPr>
                <w:spacing w:val="-3"/>
                <w:sz w:val="24"/>
              </w:rPr>
              <w:t xml:space="preserve"> </w:t>
            </w:r>
            <w:r>
              <w:rPr>
                <w:spacing w:val="-5"/>
                <w:sz w:val="24"/>
              </w:rPr>
              <w:t>to</w:t>
            </w:r>
          </w:p>
        </w:tc>
      </w:tr>
      <w:tr w:rsidR="00E121B1" w14:paraId="7BD859C8" w14:textId="77777777" w:rsidTr="00BE6704">
        <w:trPr>
          <w:trHeight w:val="338"/>
        </w:trPr>
        <w:tc>
          <w:tcPr>
            <w:tcW w:w="5216" w:type="dxa"/>
            <w:tcBorders>
              <w:top w:val="nil"/>
            </w:tcBorders>
          </w:tcPr>
          <w:p w14:paraId="300FF7D6" w14:textId="77777777" w:rsidR="00E121B1" w:rsidRDefault="00E121B1" w:rsidP="00BE6704">
            <w:pPr>
              <w:pStyle w:val="TableParagraph"/>
              <w:rPr>
                <w:rFonts w:ascii="Times New Roman"/>
                <w:sz w:val="20"/>
              </w:rPr>
            </w:pPr>
          </w:p>
        </w:tc>
        <w:tc>
          <w:tcPr>
            <w:tcW w:w="3780" w:type="dxa"/>
            <w:tcBorders>
              <w:top w:val="nil"/>
            </w:tcBorders>
          </w:tcPr>
          <w:p w14:paraId="6FA3A2AF" w14:textId="77777777" w:rsidR="00E121B1" w:rsidRDefault="00E121B1" w:rsidP="00BE6704">
            <w:pPr>
              <w:pStyle w:val="TableParagraph"/>
              <w:spacing w:line="292" w:lineRule="exact"/>
              <w:ind w:left="108"/>
              <w:rPr>
                <w:sz w:val="24"/>
              </w:rPr>
            </w:pPr>
            <w:r>
              <w:rPr>
                <w:spacing w:val="-2"/>
                <w:sz w:val="24"/>
              </w:rPr>
              <w:t>(yes/no)</w:t>
            </w:r>
          </w:p>
        </w:tc>
        <w:tc>
          <w:tcPr>
            <w:tcW w:w="3240" w:type="dxa"/>
            <w:tcBorders>
              <w:top w:val="nil"/>
            </w:tcBorders>
          </w:tcPr>
          <w:p w14:paraId="73A4FA86" w14:textId="77777777" w:rsidR="00E121B1" w:rsidRDefault="00E121B1" w:rsidP="00BE6704">
            <w:pPr>
              <w:pStyle w:val="TableParagraph"/>
              <w:rPr>
                <w:rFonts w:ascii="Times New Roman"/>
                <w:sz w:val="20"/>
              </w:rPr>
            </w:pPr>
          </w:p>
        </w:tc>
        <w:tc>
          <w:tcPr>
            <w:tcW w:w="1716" w:type="dxa"/>
            <w:tcBorders>
              <w:top w:val="nil"/>
            </w:tcBorders>
          </w:tcPr>
          <w:p w14:paraId="1B2BD6B3" w14:textId="77777777" w:rsidR="00E121B1" w:rsidRDefault="00E121B1" w:rsidP="00BE6704">
            <w:pPr>
              <w:pStyle w:val="TableParagraph"/>
              <w:spacing w:line="292" w:lineRule="exact"/>
              <w:ind w:left="109"/>
              <w:rPr>
                <w:sz w:val="24"/>
              </w:rPr>
            </w:pPr>
            <w:r>
              <w:rPr>
                <w:spacing w:val="-2"/>
                <w:sz w:val="24"/>
              </w:rPr>
              <w:t>services?</w:t>
            </w:r>
          </w:p>
        </w:tc>
      </w:tr>
      <w:tr w:rsidR="00E121B1" w14:paraId="7F9AF643" w14:textId="77777777" w:rsidTr="00BE6704">
        <w:trPr>
          <w:trHeight w:val="335"/>
        </w:trPr>
        <w:tc>
          <w:tcPr>
            <w:tcW w:w="5216" w:type="dxa"/>
          </w:tcPr>
          <w:p w14:paraId="35F935CF" w14:textId="77777777" w:rsidR="00E121B1" w:rsidRDefault="00E121B1" w:rsidP="00BE6704">
            <w:pPr>
              <w:pStyle w:val="TableParagraph"/>
              <w:rPr>
                <w:rFonts w:ascii="Times New Roman"/>
                <w:sz w:val="20"/>
              </w:rPr>
            </w:pPr>
          </w:p>
        </w:tc>
        <w:tc>
          <w:tcPr>
            <w:tcW w:w="3780" w:type="dxa"/>
          </w:tcPr>
          <w:p w14:paraId="34920C42" w14:textId="77777777" w:rsidR="00E121B1" w:rsidRDefault="00E121B1" w:rsidP="00BE6704">
            <w:pPr>
              <w:pStyle w:val="TableParagraph"/>
              <w:rPr>
                <w:rFonts w:ascii="Times New Roman"/>
                <w:sz w:val="20"/>
              </w:rPr>
            </w:pPr>
          </w:p>
        </w:tc>
        <w:tc>
          <w:tcPr>
            <w:tcW w:w="3240" w:type="dxa"/>
          </w:tcPr>
          <w:p w14:paraId="61ED1372" w14:textId="77777777" w:rsidR="00E121B1" w:rsidRDefault="00E121B1" w:rsidP="00BE6704">
            <w:pPr>
              <w:pStyle w:val="TableParagraph"/>
              <w:rPr>
                <w:rFonts w:ascii="Times New Roman"/>
                <w:sz w:val="20"/>
              </w:rPr>
            </w:pPr>
          </w:p>
        </w:tc>
        <w:tc>
          <w:tcPr>
            <w:tcW w:w="1716" w:type="dxa"/>
          </w:tcPr>
          <w:p w14:paraId="5F0FE397" w14:textId="77777777" w:rsidR="00E121B1" w:rsidRDefault="00E121B1" w:rsidP="00BE6704">
            <w:pPr>
              <w:pStyle w:val="TableParagraph"/>
              <w:rPr>
                <w:rFonts w:ascii="Times New Roman"/>
                <w:sz w:val="20"/>
              </w:rPr>
            </w:pPr>
          </w:p>
        </w:tc>
      </w:tr>
      <w:tr w:rsidR="00E121B1" w14:paraId="743BFA0C" w14:textId="77777777" w:rsidTr="00BE6704">
        <w:trPr>
          <w:trHeight w:val="338"/>
        </w:trPr>
        <w:tc>
          <w:tcPr>
            <w:tcW w:w="5216" w:type="dxa"/>
          </w:tcPr>
          <w:p w14:paraId="76E66372" w14:textId="77777777" w:rsidR="00E121B1" w:rsidRDefault="00E121B1" w:rsidP="00BE6704">
            <w:pPr>
              <w:pStyle w:val="TableParagraph"/>
              <w:rPr>
                <w:rFonts w:ascii="Times New Roman"/>
                <w:sz w:val="20"/>
              </w:rPr>
            </w:pPr>
          </w:p>
        </w:tc>
        <w:tc>
          <w:tcPr>
            <w:tcW w:w="3780" w:type="dxa"/>
          </w:tcPr>
          <w:p w14:paraId="7F81F709" w14:textId="77777777" w:rsidR="00E121B1" w:rsidRDefault="00E121B1" w:rsidP="00BE6704">
            <w:pPr>
              <w:pStyle w:val="TableParagraph"/>
              <w:rPr>
                <w:rFonts w:ascii="Times New Roman"/>
                <w:sz w:val="20"/>
              </w:rPr>
            </w:pPr>
          </w:p>
        </w:tc>
        <w:tc>
          <w:tcPr>
            <w:tcW w:w="3240" w:type="dxa"/>
          </w:tcPr>
          <w:p w14:paraId="37EF0064" w14:textId="77777777" w:rsidR="00E121B1" w:rsidRDefault="00E121B1" w:rsidP="00BE6704">
            <w:pPr>
              <w:pStyle w:val="TableParagraph"/>
              <w:rPr>
                <w:rFonts w:ascii="Times New Roman"/>
                <w:sz w:val="20"/>
              </w:rPr>
            </w:pPr>
          </w:p>
        </w:tc>
        <w:tc>
          <w:tcPr>
            <w:tcW w:w="1716" w:type="dxa"/>
          </w:tcPr>
          <w:p w14:paraId="66EEDA5C" w14:textId="77777777" w:rsidR="00E121B1" w:rsidRDefault="00E121B1" w:rsidP="00BE6704">
            <w:pPr>
              <w:pStyle w:val="TableParagraph"/>
              <w:rPr>
                <w:rFonts w:ascii="Times New Roman"/>
                <w:sz w:val="20"/>
              </w:rPr>
            </w:pPr>
          </w:p>
        </w:tc>
      </w:tr>
    </w:tbl>
    <w:p w14:paraId="3BF49D83" w14:textId="77777777" w:rsidR="00E121B1" w:rsidRDefault="00E121B1" w:rsidP="00E121B1">
      <w:pPr>
        <w:rPr>
          <w:rFonts w:ascii="Times New Roman"/>
          <w:sz w:val="20"/>
        </w:rPr>
      </w:pPr>
    </w:p>
    <w:p w14:paraId="324B8DDF" w14:textId="77777777" w:rsidR="00E121B1" w:rsidRPr="00EC5E1E" w:rsidRDefault="00E121B1" w:rsidP="00E121B1">
      <w:pPr>
        <w:rPr>
          <w:rFonts w:ascii="Times New Roman"/>
          <w:sz w:val="20"/>
        </w:rPr>
      </w:pPr>
    </w:p>
    <w:p w14:paraId="178E7157" w14:textId="77777777" w:rsidR="00E121B1" w:rsidRDefault="00E121B1" w:rsidP="00E121B1">
      <w:pPr>
        <w:rPr>
          <w:rFonts w:ascii="Times New Roman"/>
          <w:sz w:val="20"/>
        </w:rPr>
      </w:pPr>
    </w:p>
    <w:p w14:paraId="4E9EDB77" w14:textId="77777777" w:rsidR="00E121B1" w:rsidRDefault="00E121B1" w:rsidP="00E121B1">
      <w:pPr>
        <w:jc w:val="center"/>
        <w:rPr>
          <w:rFonts w:ascii="Times New Roman"/>
          <w:sz w:val="20"/>
        </w:rPr>
      </w:pPr>
    </w:p>
    <w:p w14:paraId="3F563B4C" w14:textId="77777777" w:rsidR="00E121B1" w:rsidRPr="00EC5E1E" w:rsidRDefault="00E121B1" w:rsidP="00E121B1">
      <w:pPr>
        <w:tabs>
          <w:tab w:val="center" w:pos="7285"/>
        </w:tabs>
        <w:rPr>
          <w:rFonts w:ascii="Times New Roman"/>
          <w:sz w:val="20"/>
        </w:rPr>
        <w:sectPr w:rsidR="00E121B1" w:rsidRPr="00EC5E1E" w:rsidSect="00EC5E1E">
          <w:footerReference w:type="default" r:id="rId44"/>
          <w:pgSz w:w="16850" w:h="11900" w:orient="landscape"/>
          <w:pgMar w:top="1320" w:right="1060" w:bottom="280" w:left="1220" w:header="0" w:footer="0" w:gutter="0"/>
          <w:pgNumType w:start="52"/>
          <w:cols w:space="720"/>
        </w:sectPr>
      </w:pPr>
      <w:r>
        <w:rPr>
          <w:rFonts w:ascii="Times New Roman"/>
          <w:sz w:val="20"/>
        </w:rPr>
        <w:tab/>
      </w:r>
    </w:p>
    <w:p w14:paraId="6A2DAEFE" w14:textId="77777777" w:rsidR="00E121B1" w:rsidRDefault="00E121B1" w:rsidP="00E121B1">
      <w:pPr>
        <w:rPr>
          <w:b/>
          <w:bCs/>
        </w:rPr>
      </w:pPr>
      <w:bookmarkStart w:id="73" w:name="_bookmark11"/>
      <w:bookmarkEnd w:id="73"/>
    </w:p>
    <w:p w14:paraId="759F450D" w14:textId="77777777" w:rsidR="00E121B1" w:rsidRPr="00D1777E" w:rsidRDefault="00E121B1" w:rsidP="00E121B1">
      <w:pPr>
        <w:rPr>
          <w:b/>
          <w:bCs/>
        </w:rPr>
      </w:pPr>
      <w:r w:rsidRPr="00D1777E">
        <w:rPr>
          <w:b/>
          <w:bCs/>
        </w:rPr>
        <w:t>Meeting</w:t>
      </w:r>
      <w:r w:rsidRPr="00D1777E">
        <w:rPr>
          <w:b/>
          <w:bCs/>
          <w:spacing w:val="-4"/>
        </w:rPr>
        <w:t xml:space="preserve"> </w:t>
      </w:r>
      <w:r w:rsidRPr="00D1777E">
        <w:rPr>
          <w:b/>
          <w:bCs/>
        </w:rPr>
        <w:t>Record</w:t>
      </w:r>
      <w:r w:rsidRPr="00D1777E">
        <w:rPr>
          <w:b/>
          <w:bCs/>
          <w:spacing w:val="1"/>
        </w:rPr>
        <w:t xml:space="preserve"> </w:t>
      </w:r>
      <w:r w:rsidRPr="00D1777E">
        <w:rPr>
          <w:b/>
          <w:bCs/>
          <w:spacing w:val="-2"/>
        </w:rPr>
        <w:t>Format</w:t>
      </w:r>
    </w:p>
    <w:p w14:paraId="7A28EA72" w14:textId="77777777" w:rsidR="00E121B1" w:rsidRDefault="00E121B1" w:rsidP="00E121B1">
      <w:pPr>
        <w:spacing w:before="47"/>
        <w:ind w:left="100"/>
        <w:rPr>
          <w:sz w:val="20"/>
        </w:rPr>
      </w:pPr>
      <w:r>
        <w:rPr>
          <w:spacing w:val="-2"/>
          <w:sz w:val="20"/>
        </w:rPr>
        <w:t>Subproject:</w:t>
      </w:r>
      <w:r>
        <w:rPr>
          <w:spacing w:val="19"/>
          <w:sz w:val="20"/>
        </w:rPr>
        <w:t xml:space="preserve"> </w:t>
      </w:r>
      <w:r>
        <w:rPr>
          <w:spacing w:val="-2"/>
          <w:sz w:val="20"/>
        </w:rPr>
        <w:t>............................................</w:t>
      </w:r>
      <w:r>
        <w:rPr>
          <w:spacing w:val="22"/>
          <w:sz w:val="20"/>
        </w:rPr>
        <w:t xml:space="preserve"> </w:t>
      </w:r>
      <w:r>
        <w:rPr>
          <w:spacing w:val="-2"/>
          <w:sz w:val="20"/>
        </w:rPr>
        <w:t>Community:</w:t>
      </w:r>
      <w:r>
        <w:rPr>
          <w:spacing w:val="28"/>
          <w:sz w:val="20"/>
        </w:rPr>
        <w:t xml:space="preserve"> </w:t>
      </w:r>
      <w:r>
        <w:rPr>
          <w:spacing w:val="-2"/>
          <w:sz w:val="20"/>
        </w:rPr>
        <w:t>....................</w:t>
      </w:r>
      <w:r>
        <w:rPr>
          <w:spacing w:val="22"/>
          <w:sz w:val="20"/>
        </w:rPr>
        <w:t xml:space="preserve"> </w:t>
      </w:r>
      <w:r>
        <w:rPr>
          <w:spacing w:val="-2"/>
          <w:sz w:val="20"/>
        </w:rPr>
        <w:t>Location:</w:t>
      </w:r>
      <w:r>
        <w:rPr>
          <w:spacing w:val="20"/>
          <w:sz w:val="20"/>
        </w:rPr>
        <w:t xml:space="preserve"> </w:t>
      </w:r>
      <w:r>
        <w:rPr>
          <w:spacing w:val="-2"/>
          <w:sz w:val="20"/>
        </w:rPr>
        <w:t>...................</w:t>
      </w:r>
      <w:r>
        <w:rPr>
          <w:spacing w:val="24"/>
          <w:sz w:val="20"/>
        </w:rPr>
        <w:t xml:space="preserve"> </w:t>
      </w:r>
      <w:r>
        <w:rPr>
          <w:spacing w:val="-2"/>
          <w:sz w:val="20"/>
        </w:rPr>
        <w:t>…………........</w:t>
      </w:r>
    </w:p>
    <w:p w14:paraId="6B324642" w14:textId="77777777" w:rsidR="00064CEA" w:rsidRDefault="00E121B1" w:rsidP="00E121B1">
      <w:pPr>
        <w:tabs>
          <w:tab w:val="left" w:pos="3700"/>
        </w:tabs>
        <w:spacing w:before="37" w:line="276" w:lineRule="auto"/>
        <w:ind w:left="146" w:right="1859" w:hanging="46"/>
        <w:rPr>
          <w:sz w:val="20"/>
        </w:rPr>
      </w:pPr>
      <w:r>
        <w:rPr>
          <w:sz w:val="20"/>
        </w:rPr>
        <w:t>Date of the Meeting: ……………………………..</w:t>
      </w:r>
      <w:r>
        <w:rPr>
          <w:sz w:val="20"/>
        </w:rPr>
        <w:tab/>
        <w:t>Complaint</w:t>
      </w:r>
      <w:r>
        <w:rPr>
          <w:spacing w:val="-12"/>
          <w:sz w:val="20"/>
        </w:rPr>
        <w:t xml:space="preserve"> </w:t>
      </w:r>
      <w:r>
        <w:rPr>
          <w:sz w:val="20"/>
        </w:rPr>
        <w:t>Register</w:t>
      </w:r>
      <w:r>
        <w:rPr>
          <w:spacing w:val="-11"/>
          <w:sz w:val="20"/>
        </w:rPr>
        <w:t xml:space="preserve"> </w:t>
      </w:r>
      <w:r>
        <w:rPr>
          <w:sz w:val="20"/>
        </w:rPr>
        <w:t>No:</w:t>
      </w:r>
      <w:r>
        <w:rPr>
          <w:spacing w:val="-11"/>
          <w:sz w:val="20"/>
        </w:rPr>
        <w:t xml:space="preserve"> </w:t>
      </w:r>
      <w:r>
        <w:rPr>
          <w:sz w:val="20"/>
        </w:rPr>
        <w:t>………………………………..</w:t>
      </w:r>
    </w:p>
    <w:p w14:paraId="0EB718D2" w14:textId="2F9E6916" w:rsidR="00E121B1" w:rsidRDefault="00E121B1" w:rsidP="00E121B1">
      <w:pPr>
        <w:tabs>
          <w:tab w:val="left" w:pos="3700"/>
        </w:tabs>
        <w:spacing w:before="37" w:line="276" w:lineRule="auto"/>
        <w:ind w:left="146" w:right="1859" w:hanging="46"/>
        <w:rPr>
          <w:sz w:val="20"/>
        </w:rPr>
      </w:pPr>
      <w:r>
        <w:rPr>
          <w:sz w:val="20"/>
        </w:rPr>
        <w:t>Venue of meeting: ……………………………………..</w:t>
      </w:r>
    </w:p>
    <w:p w14:paraId="213FD814" w14:textId="77777777" w:rsidR="00E121B1" w:rsidRDefault="00E121B1" w:rsidP="00E121B1">
      <w:pPr>
        <w:spacing w:after="35"/>
        <w:ind w:left="100"/>
        <w:rPr>
          <w:sz w:val="20"/>
        </w:rPr>
      </w:pPr>
      <w:r>
        <w:rPr>
          <w:sz w:val="20"/>
        </w:rPr>
        <w:t>Details</w:t>
      </w:r>
      <w:r>
        <w:rPr>
          <w:spacing w:val="-6"/>
          <w:sz w:val="20"/>
        </w:rPr>
        <w:t xml:space="preserve"> </w:t>
      </w:r>
      <w:r>
        <w:rPr>
          <w:sz w:val="20"/>
        </w:rPr>
        <w:t>of</w:t>
      </w:r>
      <w:r>
        <w:rPr>
          <w:spacing w:val="-7"/>
          <w:sz w:val="20"/>
        </w:rPr>
        <w:t xml:space="preserve"> </w:t>
      </w:r>
      <w:r>
        <w:rPr>
          <w:spacing w:val="-2"/>
          <w:sz w:val="20"/>
        </w:rPr>
        <w:t>Participants:</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6"/>
        <w:gridCol w:w="4506"/>
      </w:tblGrid>
      <w:tr w:rsidR="00E121B1" w14:paraId="4E68EECC" w14:textId="77777777" w:rsidTr="00BE6704">
        <w:trPr>
          <w:trHeight w:val="280"/>
        </w:trPr>
        <w:tc>
          <w:tcPr>
            <w:tcW w:w="4506" w:type="dxa"/>
          </w:tcPr>
          <w:p w14:paraId="29513C0D" w14:textId="77777777" w:rsidR="00E121B1" w:rsidRDefault="00E121B1" w:rsidP="00BE6704">
            <w:pPr>
              <w:pStyle w:val="TableParagraph"/>
              <w:spacing w:before="1"/>
              <w:ind w:left="107"/>
              <w:rPr>
                <w:sz w:val="20"/>
              </w:rPr>
            </w:pPr>
            <w:r>
              <w:rPr>
                <w:spacing w:val="-2"/>
                <w:sz w:val="20"/>
              </w:rPr>
              <w:t>Complainant</w:t>
            </w:r>
          </w:p>
        </w:tc>
        <w:tc>
          <w:tcPr>
            <w:tcW w:w="4506" w:type="dxa"/>
          </w:tcPr>
          <w:p w14:paraId="2C798ED3" w14:textId="77777777" w:rsidR="00E121B1" w:rsidRDefault="00E121B1" w:rsidP="00BE6704">
            <w:pPr>
              <w:pStyle w:val="TableParagraph"/>
              <w:spacing w:before="1"/>
              <w:ind w:left="107"/>
              <w:rPr>
                <w:sz w:val="20"/>
              </w:rPr>
            </w:pPr>
            <w:r>
              <w:rPr>
                <w:spacing w:val="-2"/>
                <w:sz w:val="20"/>
              </w:rPr>
              <w:t>Project/Government</w:t>
            </w:r>
          </w:p>
        </w:tc>
      </w:tr>
      <w:tr w:rsidR="00E121B1" w14:paraId="584E6E4A" w14:textId="77777777" w:rsidTr="00BE6704">
        <w:trPr>
          <w:trHeight w:val="280"/>
        </w:trPr>
        <w:tc>
          <w:tcPr>
            <w:tcW w:w="4506" w:type="dxa"/>
          </w:tcPr>
          <w:p w14:paraId="2A9DE027" w14:textId="77777777" w:rsidR="00E121B1" w:rsidRDefault="00E121B1" w:rsidP="00BE6704">
            <w:pPr>
              <w:pStyle w:val="TableParagraph"/>
              <w:rPr>
                <w:rFonts w:ascii="Times New Roman"/>
                <w:sz w:val="20"/>
              </w:rPr>
            </w:pPr>
          </w:p>
        </w:tc>
        <w:tc>
          <w:tcPr>
            <w:tcW w:w="4506" w:type="dxa"/>
          </w:tcPr>
          <w:p w14:paraId="05ACFC0F" w14:textId="77777777" w:rsidR="00E121B1" w:rsidRDefault="00E121B1" w:rsidP="00BE6704">
            <w:pPr>
              <w:pStyle w:val="TableParagraph"/>
              <w:rPr>
                <w:rFonts w:ascii="Times New Roman"/>
                <w:sz w:val="20"/>
              </w:rPr>
            </w:pPr>
          </w:p>
        </w:tc>
      </w:tr>
      <w:tr w:rsidR="00E121B1" w14:paraId="40085137" w14:textId="77777777" w:rsidTr="00BE6704">
        <w:trPr>
          <w:trHeight w:val="280"/>
        </w:trPr>
        <w:tc>
          <w:tcPr>
            <w:tcW w:w="4506" w:type="dxa"/>
          </w:tcPr>
          <w:p w14:paraId="53E9F87B" w14:textId="77777777" w:rsidR="00E121B1" w:rsidRDefault="00E121B1" w:rsidP="00BE6704">
            <w:pPr>
              <w:pStyle w:val="TableParagraph"/>
              <w:rPr>
                <w:rFonts w:ascii="Times New Roman"/>
                <w:sz w:val="20"/>
              </w:rPr>
            </w:pPr>
          </w:p>
        </w:tc>
        <w:tc>
          <w:tcPr>
            <w:tcW w:w="4506" w:type="dxa"/>
          </w:tcPr>
          <w:p w14:paraId="51EE5A3A" w14:textId="77777777" w:rsidR="00E121B1" w:rsidRDefault="00E121B1" w:rsidP="00BE6704">
            <w:pPr>
              <w:pStyle w:val="TableParagraph"/>
              <w:rPr>
                <w:rFonts w:ascii="Times New Roman"/>
                <w:sz w:val="20"/>
              </w:rPr>
            </w:pPr>
          </w:p>
        </w:tc>
      </w:tr>
      <w:tr w:rsidR="00E121B1" w14:paraId="23C05B1A" w14:textId="77777777" w:rsidTr="00BE6704">
        <w:trPr>
          <w:trHeight w:val="280"/>
        </w:trPr>
        <w:tc>
          <w:tcPr>
            <w:tcW w:w="4506" w:type="dxa"/>
          </w:tcPr>
          <w:p w14:paraId="1A208546" w14:textId="77777777" w:rsidR="00E121B1" w:rsidRDefault="00E121B1" w:rsidP="00BE6704">
            <w:pPr>
              <w:pStyle w:val="TableParagraph"/>
              <w:rPr>
                <w:rFonts w:ascii="Times New Roman"/>
                <w:sz w:val="20"/>
              </w:rPr>
            </w:pPr>
          </w:p>
        </w:tc>
        <w:tc>
          <w:tcPr>
            <w:tcW w:w="4506" w:type="dxa"/>
          </w:tcPr>
          <w:p w14:paraId="6CA57D2F" w14:textId="77777777" w:rsidR="00E121B1" w:rsidRDefault="00E121B1" w:rsidP="00BE6704">
            <w:pPr>
              <w:pStyle w:val="TableParagraph"/>
              <w:rPr>
                <w:rFonts w:ascii="Times New Roman"/>
                <w:sz w:val="20"/>
              </w:rPr>
            </w:pPr>
          </w:p>
        </w:tc>
      </w:tr>
      <w:tr w:rsidR="00E121B1" w14:paraId="28691EC0" w14:textId="77777777" w:rsidTr="00BE6704">
        <w:trPr>
          <w:trHeight w:val="283"/>
        </w:trPr>
        <w:tc>
          <w:tcPr>
            <w:tcW w:w="4506" w:type="dxa"/>
          </w:tcPr>
          <w:p w14:paraId="2573C4FF" w14:textId="77777777" w:rsidR="00E121B1" w:rsidRDefault="00E121B1" w:rsidP="00BE6704">
            <w:pPr>
              <w:pStyle w:val="TableParagraph"/>
              <w:rPr>
                <w:rFonts w:ascii="Times New Roman"/>
                <w:sz w:val="20"/>
              </w:rPr>
            </w:pPr>
          </w:p>
        </w:tc>
        <w:tc>
          <w:tcPr>
            <w:tcW w:w="4506" w:type="dxa"/>
          </w:tcPr>
          <w:p w14:paraId="6559283A" w14:textId="77777777" w:rsidR="00E121B1" w:rsidRDefault="00E121B1" w:rsidP="00BE6704">
            <w:pPr>
              <w:pStyle w:val="TableParagraph"/>
              <w:rPr>
                <w:rFonts w:ascii="Times New Roman"/>
                <w:sz w:val="20"/>
              </w:rPr>
            </w:pPr>
          </w:p>
        </w:tc>
      </w:tr>
    </w:tbl>
    <w:p w14:paraId="63CD71E2" w14:textId="77777777" w:rsidR="00E121B1" w:rsidRDefault="00E121B1" w:rsidP="00E121B1">
      <w:pPr>
        <w:spacing w:before="3"/>
        <w:ind w:left="100"/>
        <w:rPr>
          <w:sz w:val="20"/>
        </w:rPr>
      </w:pPr>
      <w:r>
        <w:rPr>
          <w:sz w:val="20"/>
        </w:rPr>
        <w:t>Summary</w:t>
      </w:r>
      <w:r>
        <w:rPr>
          <w:spacing w:val="-7"/>
          <w:sz w:val="20"/>
        </w:rPr>
        <w:t xml:space="preserve"> </w:t>
      </w:r>
      <w:r>
        <w:rPr>
          <w:sz w:val="20"/>
        </w:rPr>
        <w:t>of</w:t>
      </w:r>
      <w:r>
        <w:rPr>
          <w:spacing w:val="-6"/>
          <w:sz w:val="20"/>
        </w:rPr>
        <w:t xml:space="preserve"> </w:t>
      </w:r>
      <w:r>
        <w:rPr>
          <w:sz w:val="20"/>
        </w:rPr>
        <w:t>Grievance:</w:t>
      </w:r>
      <w:r>
        <w:rPr>
          <w:spacing w:val="-6"/>
          <w:sz w:val="20"/>
        </w:rPr>
        <w:t xml:space="preserve"> </w:t>
      </w:r>
      <w:r>
        <w:rPr>
          <w:spacing w:val="-2"/>
          <w:sz w:val="20"/>
        </w:rPr>
        <w:t>………………………………………………………………………………………………………………………</w:t>
      </w:r>
    </w:p>
    <w:p w14:paraId="5B96C58A" w14:textId="77777777" w:rsidR="00E121B1" w:rsidRDefault="00E121B1" w:rsidP="00E121B1">
      <w:pPr>
        <w:spacing w:before="37"/>
        <w:ind w:left="100"/>
        <w:rPr>
          <w:sz w:val="20"/>
        </w:rPr>
      </w:pPr>
      <w:r>
        <w:rPr>
          <w:spacing w:val="-2"/>
          <w:sz w:val="20"/>
        </w:rPr>
        <w:t>……………………………………………………………………………………………………………………………………………………………</w:t>
      </w:r>
    </w:p>
    <w:p w14:paraId="58B453DB" w14:textId="77777777" w:rsidR="00064CEA" w:rsidRDefault="00E121B1" w:rsidP="00E121B1">
      <w:pPr>
        <w:spacing w:before="36" w:line="276" w:lineRule="auto"/>
        <w:ind w:left="100" w:right="651"/>
        <w:rPr>
          <w:spacing w:val="-2"/>
          <w:sz w:val="20"/>
        </w:rPr>
      </w:pPr>
      <w:r>
        <w:rPr>
          <w:spacing w:val="-2"/>
          <w:sz w:val="20"/>
        </w:rPr>
        <w:t xml:space="preserve">…………………………………………………………………………………………………………………………………………………………… </w:t>
      </w:r>
    </w:p>
    <w:p w14:paraId="42252230" w14:textId="02BE46F2" w:rsidR="00E121B1" w:rsidRDefault="00E121B1" w:rsidP="00E121B1">
      <w:pPr>
        <w:spacing w:before="36" w:line="276" w:lineRule="auto"/>
        <w:ind w:left="100" w:right="651"/>
        <w:rPr>
          <w:sz w:val="20"/>
        </w:rPr>
      </w:pPr>
      <w:r>
        <w:rPr>
          <w:sz w:val="20"/>
        </w:rPr>
        <w:t>Notes on Discussion: …………………………………………………………………………………………………………………………</w:t>
      </w:r>
    </w:p>
    <w:p w14:paraId="259D6A39" w14:textId="77777777" w:rsidR="00E121B1" w:rsidRDefault="00E121B1" w:rsidP="00E121B1">
      <w:pPr>
        <w:ind w:left="100"/>
        <w:rPr>
          <w:sz w:val="20"/>
        </w:rPr>
      </w:pPr>
      <w:r>
        <w:rPr>
          <w:spacing w:val="-2"/>
          <w:sz w:val="20"/>
        </w:rPr>
        <w:t>……………………………………………………………………………………………………………………………………………………………</w:t>
      </w:r>
    </w:p>
    <w:p w14:paraId="2300DDEE" w14:textId="77777777" w:rsidR="00E121B1" w:rsidRDefault="00E121B1" w:rsidP="00E121B1">
      <w:pPr>
        <w:spacing w:before="37"/>
        <w:ind w:left="100"/>
        <w:rPr>
          <w:sz w:val="20"/>
        </w:rPr>
      </w:pPr>
      <w:r>
        <w:rPr>
          <w:spacing w:val="-2"/>
          <w:sz w:val="20"/>
        </w:rPr>
        <w:t>……………………………………………………………………………………………………………………………………………………………</w:t>
      </w:r>
    </w:p>
    <w:p w14:paraId="734EC967" w14:textId="77777777" w:rsidR="00E121B1" w:rsidRDefault="00E121B1" w:rsidP="00E121B1">
      <w:pPr>
        <w:spacing w:before="37"/>
        <w:ind w:left="100"/>
        <w:rPr>
          <w:sz w:val="20"/>
        </w:rPr>
      </w:pPr>
      <w:r>
        <w:rPr>
          <w:spacing w:val="-2"/>
          <w:sz w:val="20"/>
        </w:rPr>
        <w:t>……………………………………………………………………………………………………………………………………………………………</w:t>
      </w:r>
    </w:p>
    <w:p w14:paraId="30915B5F" w14:textId="77777777" w:rsidR="00E121B1" w:rsidRDefault="00E121B1" w:rsidP="00E121B1">
      <w:pPr>
        <w:pStyle w:val="BodyText"/>
        <w:spacing w:before="9"/>
        <w:rPr>
          <w:sz w:val="25"/>
        </w:rPr>
      </w:pPr>
    </w:p>
    <w:p w14:paraId="536B152A" w14:textId="77777777" w:rsidR="00E121B1" w:rsidRDefault="00E121B1" w:rsidP="00E121B1">
      <w:pPr>
        <w:ind w:left="100"/>
        <w:rPr>
          <w:sz w:val="20"/>
        </w:rPr>
      </w:pPr>
      <w:r>
        <w:rPr>
          <w:sz w:val="20"/>
        </w:rPr>
        <w:t>Decisions</w:t>
      </w:r>
      <w:r>
        <w:rPr>
          <w:spacing w:val="-7"/>
          <w:sz w:val="20"/>
        </w:rPr>
        <w:t xml:space="preserve"> </w:t>
      </w:r>
      <w:r>
        <w:rPr>
          <w:sz w:val="20"/>
        </w:rPr>
        <w:t>taken</w:t>
      </w:r>
      <w:r>
        <w:rPr>
          <w:spacing w:val="-7"/>
          <w:sz w:val="20"/>
        </w:rPr>
        <w:t xml:space="preserve"> </w:t>
      </w:r>
      <w:r>
        <w:rPr>
          <w:sz w:val="20"/>
        </w:rPr>
        <w:t>/</w:t>
      </w:r>
      <w:r>
        <w:rPr>
          <w:spacing w:val="-7"/>
          <w:sz w:val="20"/>
        </w:rPr>
        <w:t xml:space="preserve"> </w:t>
      </w:r>
      <w:r>
        <w:rPr>
          <w:sz w:val="20"/>
        </w:rPr>
        <w:t>Recommendations:</w:t>
      </w:r>
      <w:r>
        <w:rPr>
          <w:spacing w:val="-5"/>
          <w:sz w:val="20"/>
        </w:rPr>
        <w:t xml:space="preserve"> </w:t>
      </w:r>
      <w:r>
        <w:rPr>
          <w:spacing w:val="-2"/>
          <w:sz w:val="20"/>
        </w:rPr>
        <w:t>……………………………………………………………………………………………….</w:t>
      </w:r>
    </w:p>
    <w:p w14:paraId="4E17DB4D" w14:textId="77777777" w:rsidR="00E121B1" w:rsidRDefault="00E121B1" w:rsidP="00E121B1">
      <w:pPr>
        <w:spacing w:before="37"/>
        <w:ind w:left="100"/>
        <w:rPr>
          <w:sz w:val="20"/>
        </w:rPr>
      </w:pPr>
      <w:r>
        <w:rPr>
          <w:spacing w:val="-2"/>
          <w:sz w:val="20"/>
        </w:rPr>
        <w:t>……………………………………………………………………………………………………………………………………………………………</w:t>
      </w:r>
    </w:p>
    <w:p w14:paraId="0444FA29" w14:textId="77777777" w:rsidR="00E121B1" w:rsidRDefault="00E121B1" w:rsidP="00E121B1">
      <w:pPr>
        <w:spacing w:before="37"/>
        <w:ind w:left="100"/>
        <w:rPr>
          <w:sz w:val="20"/>
        </w:rPr>
      </w:pPr>
      <w:r>
        <w:rPr>
          <w:spacing w:val="-2"/>
          <w:sz w:val="20"/>
        </w:rPr>
        <w:t>……………………………………………………………………………………………………………………………………………………………</w:t>
      </w:r>
    </w:p>
    <w:p w14:paraId="653D9A8F" w14:textId="77777777" w:rsidR="00E121B1" w:rsidRDefault="00E121B1" w:rsidP="00E121B1">
      <w:pPr>
        <w:spacing w:before="37"/>
        <w:ind w:left="100"/>
        <w:rPr>
          <w:sz w:val="20"/>
        </w:rPr>
      </w:pPr>
      <w:r>
        <w:rPr>
          <w:spacing w:val="-2"/>
          <w:sz w:val="20"/>
        </w:rPr>
        <w:t>……………………………………………………………………………………………………………………………………………………………</w:t>
      </w:r>
    </w:p>
    <w:p w14:paraId="075F4B7A" w14:textId="77777777" w:rsidR="00E121B1" w:rsidRDefault="00E121B1" w:rsidP="00E121B1">
      <w:pPr>
        <w:tabs>
          <w:tab w:val="left" w:pos="4392"/>
        </w:tabs>
        <w:spacing w:before="37" w:line="276" w:lineRule="auto"/>
        <w:ind w:left="100" w:right="4844"/>
        <w:rPr>
          <w:sz w:val="20"/>
        </w:rPr>
      </w:pPr>
      <w:r>
        <w:rPr>
          <w:sz w:val="20"/>
        </w:rPr>
        <w:t xml:space="preserve">Issue Solved / Unsolved </w:t>
      </w:r>
      <w:r>
        <w:rPr>
          <w:sz w:val="20"/>
          <w:u w:val="single"/>
        </w:rPr>
        <w:tab/>
      </w:r>
      <w:r>
        <w:rPr>
          <w:sz w:val="20"/>
        </w:rPr>
        <w:t xml:space="preserve"> Signature of Chairperson of the meeting:</w:t>
      </w:r>
    </w:p>
    <w:p w14:paraId="6DDF2D88" w14:textId="77777777" w:rsidR="00E121B1" w:rsidRDefault="00E121B1" w:rsidP="00E121B1">
      <w:pPr>
        <w:tabs>
          <w:tab w:val="left" w:pos="2106"/>
        </w:tabs>
        <w:ind w:left="100"/>
        <w:rPr>
          <w:sz w:val="20"/>
        </w:rPr>
      </w:pPr>
      <w:r>
        <w:rPr>
          <w:sz w:val="20"/>
        </w:rPr>
        <w:t>Name</w:t>
      </w:r>
      <w:r>
        <w:rPr>
          <w:spacing w:val="-6"/>
          <w:sz w:val="20"/>
        </w:rPr>
        <w:t xml:space="preserve"> </w:t>
      </w:r>
      <w:r>
        <w:rPr>
          <w:sz w:val="20"/>
        </w:rPr>
        <w:t>of</w:t>
      </w:r>
      <w:r>
        <w:rPr>
          <w:spacing w:val="-5"/>
          <w:sz w:val="20"/>
        </w:rPr>
        <w:t xml:space="preserve"> </w:t>
      </w:r>
      <w:r>
        <w:rPr>
          <w:spacing w:val="-2"/>
          <w:sz w:val="20"/>
        </w:rPr>
        <w:t>Chairperson:</w:t>
      </w:r>
      <w:r>
        <w:rPr>
          <w:sz w:val="20"/>
        </w:rPr>
        <w:tab/>
      </w:r>
      <w:r>
        <w:rPr>
          <w:spacing w:val="-2"/>
          <w:sz w:val="20"/>
        </w:rPr>
        <w:t>……………………………………………</w:t>
      </w:r>
      <w:r>
        <w:rPr>
          <w:spacing w:val="12"/>
          <w:sz w:val="20"/>
        </w:rPr>
        <w:t xml:space="preserve"> </w:t>
      </w:r>
      <w:r>
        <w:rPr>
          <w:spacing w:val="-2"/>
          <w:sz w:val="20"/>
        </w:rPr>
        <w:t>Signature</w:t>
      </w:r>
      <w:r>
        <w:rPr>
          <w:spacing w:val="12"/>
          <w:sz w:val="20"/>
        </w:rPr>
        <w:t xml:space="preserve"> </w:t>
      </w:r>
      <w:r>
        <w:rPr>
          <w:spacing w:val="-2"/>
          <w:sz w:val="20"/>
        </w:rPr>
        <w:t>:……………………………..</w:t>
      </w:r>
    </w:p>
    <w:p w14:paraId="25E2ACAC" w14:textId="77777777" w:rsidR="00E121B1" w:rsidRDefault="00E121B1" w:rsidP="00E121B1">
      <w:pPr>
        <w:tabs>
          <w:tab w:val="left" w:pos="3206"/>
        </w:tabs>
        <w:spacing w:before="36"/>
        <w:ind w:left="100"/>
        <w:rPr>
          <w:sz w:val="20"/>
        </w:rPr>
      </w:pPr>
      <w:r>
        <w:rPr>
          <w:sz w:val="20"/>
        </w:rPr>
        <w:t>Date:</w:t>
      </w:r>
      <w:r>
        <w:rPr>
          <w:spacing w:val="-8"/>
          <w:sz w:val="20"/>
        </w:rPr>
        <w:t xml:space="preserve"> </w:t>
      </w:r>
      <w:r>
        <w:rPr>
          <w:spacing w:val="-2"/>
          <w:sz w:val="20"/>
        </w:rPr>
        <w:t>……………………………………….</w:t>
      </w:r>
      <w:r>
        <w:rPr>
          <w:sz w:val="20"/>
        </w:rPr>
        <w:tab/>
      </w:r>
      <w:r>
        <w:rPr>
          <w:spacing w:val="-2"/>
          <w:sz w:val="20"/>
        </w:rPr>
        <w:t>(DD/MM/YYYY)</w:t>
      </w:r>
    </w:p>
    <w:p w14:paraId="04071C7A" w14:textId="77777777" w:rsidR="00E121B1" w:rsidRDefault="00E121B1" w:rsidP="00E121B1"/>
    <w:p w14:paraId="1FDC2D91" w14:textId="77777777" w:rsidR="00E121B1" w:rsidRDefault="00E121B1" w:rsidP="00E121B1"/>
    <w:p w14:paraId="5CCCE4D2" w14:textId="77777777" w:rsidR="00E121B1" w:rsidRDefault="00E121B1" w:rsidP="00E121B1"/>
    <w:p w14:paraId="3B7341A1" w14:textId="77777777" w:rsidR="00E121B1" w:rsidRDefault="00E121B1" w:rsidP="00E121B1"/>
    <w:p w14:paraId="4FA98232" w14:textId="77777777" w:rsidR="00E121B1" w:rsidRDefault="00E121B1" w:rsidP="00E121B1"/>
    <w:p w14:paraId="34F4A7A9" w14:textId="77777777" w:rsidR="00E121B1" w:rsidRDefault="00E121B1" w:rsidP="00E121B1"/>
    <w:p w14:paraId="28D0BCA9" w14:textId="77777777" w:rsidR="00E121B1" w:rsidRPr="00D1777E" w:rsidRDefault="00E121B1" w:rsidP="00E121B1">
      <w:pPr>
        <w:rPr>
          <w:b/>
          <w:bCs/>
        </w:rPr>
      </w:pPr>
      <w:r w:rsidRPr="00D1777E">
        <w:t xml:space="preserve"> </w:t>
      </w:r>
      <w:r w:rsidRPr="00D1777E">
        <w:rPr>
          <w:b/>
          <w:bCs/>
        </w:rPr>
        <w:t>Grievance</w:t>
      </w:r>
      <w:r w:rsidRPr="00D1777E">
        <w:rPr>
          <w:b/>
          <w:bCs/>
          <w:spacing w:val="-3"/>
        </w:rPr>
        <w:t xml:space="preserve"> </w:t>
      </w:r>
      <w:r w:rsidRPr="00D1777E">
        <w:rPr>
          <w:b/>
          <w:bCs/>
        </w:rPr>
        <w:t>Closure</w:t>
      </w:r>
      <w:r w:rsidRPr="00D1777E">
        <w:rPr>
          <w:b/>
          <w:bCs/>
          <w:spacing w:val="-1"/>
        </w:rPr>
        <w:t xml:space="preserve"> </w:t>
      </w:r>
      <w:r w:rsidRPr="00D1777E">
        <w:rPr>
          <w:b/>
          <w:bCs/>
          <w:spacing w:val="-4"/>
        </w:rPr>
        <w:t>Form</w:t>
      </w:r>
    </w:p>
    <w:p w14:paraId="6AE2770F" w14:textId="77777777" w:rsidR="00E121B1" w:rsidRDefault="00E121B1" w:rsidP="00E121B1">
      <w:pPr>
        <w:pStyle w:val="BodyText"/>
        <w:spacing w:before="43"/>
        <w:ind w:left="100"/>
      </w:pPr>
      <w:r>
        <w:rPr>
          <w:spacing w:val="-2"/>
        </w:rPr>
        <w:t>Subproject:</w:t>
      </w:r>
      <w:r>
        <w:rPr>
          <w:spacing w:val="26"/>
        </w:rPr>
        <w:t xml:space="preserve"> </w:t>
      </w:r>
      <w:r>
        <w:rPr>
          <w:spacing w:val="-2"/>
        </w:rPr>
        <w:t>................................</w:t>
      </w:r>
      <w:r>
        <w:rPr>
          <w:spacing w:val="26"/>
        </w:rPr>
        <w:t xml:space="preserve"> </w:t>
      </w:r>
      <w:r>
        <w:rPr>
          <w:spacing w:val="-2"/>
        </w:rPr>
        <w:t>Community:....................</w:t>
      </w:r>
      <w:r>
        <w:rPr>
          <w:spacing w:val="25"/>
        </w:rPr>
        <w:t xml:space="preserve"> </w:t>
      </w:r>
      <w:r>
        <w:rPr>
          <w:spacing w:val="-2"/>
        </w:rPr>
        <w:t>Location:</w:t>
      </w:r>
      <w:r>
        <w:rPr>
          <w:spacing w:val="29"/>
        </w:rPr>
        <w:t xml:space="preserve"> </w:t>
      </w:r>
      <w:r>
        <w:rPr>
          <w:spacing w:val="-2"/>
        </w:rPr>
        <w:t>...........................</w:t>
      </w:r>
    </w:p>
    <w:p w14:paraId="0CFE6839" w14:textId="77777777" w:rsidR="00E121B1" w:rsidRDefault="00E121B1" w:rsidP="00E121B1">
      <w:pPr>
        <w:pStyle w:val="BodyText"/>
        <w:spacing w:before="2"/>
        <w:rPr>
          <w:sz w:val="31"/>
        </w:rPr>
      </w:pPr>
    </w:p>
    <w:p w14:paraId="16F10A3B" w14:textId="77777777" w:rsidR="00E121B1" w:rsidRDefault="00E121B1" w:rsidP="00E121B1">
      <w:pPr>
        <w:pStyle w:val="BodyText"/>
        <w:spacing w:before="1"/>
        <w:ind w:left="100"/>
      </w:pPr>
      <w:r>
        <w:t>Result of</w:t>
      </w:r>
      <w:r>
        <w:rPr>
          <w:spacing w:val="-1"/>
        </w:rPr>
        <w:t xml:space="preserve"> </w:t>
      </w:r>
      <w:r>
        <w:t xml:space="preserve">Grievance </w:t>
      </w:r>
      <w:r>
        <w:rPr>
          <w:spacing w:val="-2"/>
        </w:rPr>
        <w:t>Redressal</w:t>
      </w:r>
    </w:p>
    <w:p w14:paraId="382243C3" w14:textId="77777777" w:rsidR="00E121B1" w:rsidRDefault="00E121B1" w:rsidP="00E121B1">
      <w:pPr>
        <w:pStyle w:val="ListParagraph"/>
        <w:widowControl w:val="0"/>
        <w:numPr>
          <w:ilvl w:val="0"/>
          <w:numId w:val="35"/>
        </w:numPr>
        <w:tabs>
          <w:tab w:val="left" w:pos="814"/>
        </w:tabs>
        <w:autoSpaceDE w:val="0"/>
        <w:autoSpaceDN w:val="0"/>
        <w:spacing w:before="45" w:after="0" w:line="240" w:lineRule="auto"/>
        <w:contextualSpacing w:val="0"/>
        <w:rPr>
          <w:sz w:val="24"/>
        </w:rPr>
      </w:pPr>
      <w:r>
        <w:rPr>
          <w:sz w:val="24"/>
        </w:rPr>
        <w:t>Registration</w:t>
      </w:r>
      <w:r>
        <w:rPr>
          <w:spacing w:val="-2"/>
          <w:sz w:val="24"/>
        </w:rPr>
        <w:t xml:space="preserve"> </w:t>
      </w:r>
      <w:r>
        <w:rPr>
          <w:spacing w:val="-4"/>
          <w:sz w:val="24"/>
        </w:rPr>
        <w:t>No.:</w:t>
      </w:r>
    </w:p>
    <w:p w14:paraId="158E70E0" w14:textId="77777777" w:rsidR="00E121B1" w:rsidRDefault="00E121B1" w:rsidP="00E121B1">
      <w:pPr>
        <w:pStyle w:val="ListParagraph"/>
        <w:widowControl w:val="0"/>
        <w:numPr>
          <w:ilvl w:val="0"/>
          <w:numId w:val="35"/>
        </w:numPr>
        <w:tabs>
          <w:tab w:val="left" w:pos="814"/>
        </w:tabs>
        <w:autoSpaceDE w:val="0"/>
        <w:autoSpaceDN w:val="0"/>
        <w:spacing w:before="43" w:after="0" w:line="240" w:lineRule="auto"/>
        <w:contextualSpacing w:val="0"/>
        <w:rPr>
          <w:sz w:val="24"/>
        </w:rPr>
      </w:pPr>
      <w:r>
        <w:rPr>
          <w:sz w:val="24"/>
        </w:rPr>
        <w:t>Name</w:t>
      </w:r>
      <w:r>
        <w:rPr>
          <w:spacing w:val="-2"/>
          <w:sz w:val="24"/>
        </w:rPr>
        <w:t xml:space="preserve"> </w:t>
      </w:r>
      <w:r>
        <w:rPr>
          <w:sz w:val="24"/>
        </w:rPr>
        <w:t>of</w:t>
      </w:r>
      <w:r>
        <w:rPr>
          <w:spacing w:val="2"/>
          <w:sz w:val="24"/>
        </w:rPr>
        <w:t xml:space="preserve"> </w:t>
      </w:r>
      <w:r>
        <w:rPr>
          <w:spacing w:val="-2"/>
          <w:sz w:val="24"/>
        </w:rPr>
        <w:t>Complainant:</w:t>
      </w:r>
    </w:p>
    <w:p w14:paraId="148CFD78" w14:textId="77777777" w:rsidR="00E121B1" w:rsidRDefault="00E121B1" w:rsidP="00E121B1">
      <w:pPr>
        <w:pStyle w:val="ListParagraph"/>
        <w:widowControl w:val="0"/>
        <w:numPr>
          <w:ilvl w:val="0"/>
          <w:numId w:val="35"/>
        </w:numPr>
        <w:tabs>
          <w:tab w:val="left" w:pos="814"/>
        </w:tabs>
        <w:autoSpaceDE w:val="0"/>
        <w:autoSpaceDN w:val="0"/>
        <w:spacing w:before="43" w:after="0" w:line="240" w:lineRule="auto"/>
        <w:contextualSpacing w:val="0"/>
        <w:rPr>
          <w:sz w:val="24"/>
        </w:rPr>
      </w:pPr>
      <w:r>
        <w:rPr>
          <w:sz w:val="24"/>
        </w:rPr>
        <w:t>Date</w:t>
      </w:r>
      <w:r>
        <w:rPr>
          <w:spacing w:val="-2"/>
          <w:sz w:val="24"/>
        </w:rPr>
        <w:t xml:space="preserve"> </w:t>
      </w:r>
      <w:r>
        <w:rPr>
          <w:sz w:val="24"/>
        </w:rPr>
        <w:t>of</w:t>
      </w:r>
      <w:r>
        <w:rPr>
          <w:spacing w:val="-1"/>
          <w:sz w:val="24"/>
        </w:rPr>
        <w:t xml:space="preserve"> </w:t>
      </w:r>
      <w:r>
        <w:rPr>
          <w:spacing w:val="-2"/>
          <w:sz w:val="24"/>
        </w:rPr>
        <w:t>Complaint:</w:t>
      </w:r>
    </w:p>
    <w:p w14:paraId="7FE4B1FE" w14:textId="77777777" w:rsidR="00E121B1" w:rsidRDefault="00E121B1" w:rsidP="00E121B1">
      <w:pPr>
        <w:pStyle w:val="ListParagraph"/>
        <w:widowControl w:val="0"/>
        <w:numPr>
          <w:ilvl w:val="0"/>
          <w:numId w:val="35"/>
        </w:numPr>
        <w:tabs>
          <w:tab w:val="left" w:pos="814"/>
        </w:tabs>
        <w:autoSpaceDE w:val="0"/>
        <w:autoSpaceDN w:val="0"/>
        <w:spacing w:before="46" w:after="0" w:line="240" w:lineRule="auto"/>
        <w:contextualSpacing w:val="0"/>
        <w:rPr>
          <w:sz w:val="24"/>
        </w:rPr>
      </w:pPr>
      <w:r>
        <w:rPr>
          <w:sz w:val="24"/>
        </w:rPr>
        <w:t>Summary</w:t>
      </w:r>
      <w:r>
        <w:rPr>
          <w:spacing w:val="-1"/>
          <w:sz w:val="24"/>
        </w:rPr>
        <w:t xml:space="preserve"> </w:t>
      </w:r>
      <w:r>
        <w:rPr>
          <w:sz w:val="24"/>
        </w:rPr>
        <w:t>of</w:t>
      </w:r>
      <w:r>
        <w:rPr>
          <w:spacing w:val="-2"/>
          <w:sz w:val="24"/>
        </w:rPr>
        <w:t xml:space="preserve"> </w:t>
      </w:r>
      <w:r>
        <w:rPr>
          <w:sz w:val="24"/>
        </w:rPr>
        <w:t>the</w:t>
      </w:r>
      <w:r>
        <w:rPr>
          <w:spacing w:val="-2"/>
          <w:sz w:val="24"/>
        </w:rPr>
        <w:t xml:space="preserve"> Complaint:</w:t>
      </w:r>
    </w:p>
    <w:p w14:paraId="038D4F78" w14:textId="77777777" w:rsidR="00E121B1" w:rsidRDefault="00E121B1" w:rsidP="00E121B1">
      <w:pPr>
        <w:pStyle w:val="ListParagraph"/>
        <w:widowControl w:val="0"/>
        <w:numPr>
          <w:ilvl w:val="0"/>
          <w:numId w:val="35"/>
        </w:numPr>
        <w:tabs>
          <w:tab w:val="left" w:pos="814"/>
        </w:tabs>
        <w:autoSpaceDE w:val="0"/>
        <w:autoSpaceDN w:val="0"/>
        <w:spacing w:before="43" w:after="0" w:line="240" w:lineRule="auto"/>
        <w:contextualSpacing w:val="0"/>
        <w:rPr>
          <w:sz w:val="24"/>
        </w:rPr>
      </w:pPr>
      <w:r>
        <w:rPr>
          <w:sz w:val="24"/>
        </w:rPr>
        <w:t>Summary</w:t>
      </w:r>
      <w:r>
        <w:rPr>
          <w:spacing w:val="-1"/>
          <w:sz w:val="24"/>
        </w:rPr>
        <w:t xml:space="preserve"> </w:t>
      </w:r>
      <w:r>
        <w:rPr>
          <w:sz w:val="24"/>
        </w:rPr>
        <w:t xml:space="preserve">of </w:t>
      </w:r>
      <w:r>
        <w:rPr>
          <w:spacing w:val="-2"/>
          <w:sz w:val="24"/>
        </w:rPr>
        <w:t>Resolution:</w:t>
      </w:r>
    </w:p>
    <w:p w14:paraId="5F2E5B2D" w14:textId="77777777" w:rsidR="00E121B1" w:rsidRDefault="00E121B1" w:rsidP="00E121B1">
      <w:pPr>
        <w:pStyle w:val="ListParagraph"/>
        <w:widowControl w:val="0"/>
        <w:numPr>
          <w:ilvl w:val="0"/>
          <w:numId w:val="35"/>
        </w:numPr>
        <w:tabs>
          <w:tab w:val="left" w:pos="814"/>
        </w:tabs>
        <w:autoSpaceDE w:val="0"/>
        <w:autoSpaceDN w:val="0"/>
        <w:spacing w:before="43" w:after="0" w:line="240" w:lineRule="auto"/>
        <w:contextualSpacing w:val="0"/>
        <w:rPr>
          <w:sz w:val="24"/>
        </w:rPr>
      </w:pPr>
      <w:r>
        <w:rPr>
          <w:sz w:val="24"/>
        </w:rPr>
        <w:t>Date</w:t>
      </w:r>
      <w:r>
        <w:rPr>
          <w:spacing w:val="-5"/>
          <w:sz w:val="24"/>
        </w:rPr>
        <w:t xml:space="preserve"> </w:t>
      </w:r>
      <w:r>
        <w:rPr>
          <w:sz w:val="24"/>
        </w:rPr>
        <w:t>of</w:t>
      </w:r>
      <w:r>
        <w:rPr>
          <w:spacing w:val="-1"/>
          <w:sz w:val="24"/>
        </w:rPr>
        <w:t xml:space="preserve"> </w:t>
      </w:r>
      <w:r>
        <w:rPr>
          <w:sz w:val="24"/>
        </w:rPr>
        <w:t>Redressal</w:t>
      </w:r>
      <w:r>
        <w:rPr>
          <w:spacing w:val="1"/>
          <w:sz w:val="24"/>
        </w:rPr>
        <w:t xml:space="preserve"> </w:t>
      </w:r>
      <w:r>
        <w:rPr>
          <w:sz w:val="24"/>
        </w:rPr>
        <w:t>of</w:t>
      </w:r>
      <w:r>
        <w:rPr>
          <w:spacing w:val="-2"/>
          <w:sz w:val="24"/>
        </w:rPr>
        <w:t xml:space="preserve"> </w:t>
      </w:r>
      <w:r>
        <w:rPr>
          <w:sz w:val="24"/>
        </w:rPr>
        <w:t>the</w:t>
      </w:r>
      <w:r>
        <w:rPr>
          <w:spacing w:val="-4"/>
          <w:sz w:val="24"/>
        </w:rPr>
        <w:t xml:space="preserve"> </w:t>
      </w:r>
      <w:r>
        <w:rPr>
          <w:sz w:val="24"/>
        </w:rPr>
        <w:t>Grievance:</w:t>
      </w:r>
      <w:r>
        <w:rPr>
          <w:spacing w:val="1"/>
          <w:sz w:val="24"/>
        </w:rPr>
        <w:t xml:space="preserve"> </w:t>
      </w:r>
      <w:r>
        <w:rPr>
          <w:sz w:val="24"/>
        </w:rPr>
        <w:t>(dd–</w:t>
      </w:r>
      <w:r>
        <w:rPr>
          <w:spacing w:val="-2"/>
          <w:sz w:val="24"/>
        </w:rPr>
        <w:t xml:space="preserve"> </w:t>
      </w:r>
      <w:r>
        <w:rPr>
          <w:sz w:val="24"/>
        </w:rPr>
        <w:t>mm</w:t>
      </w:r>
      <w:r>
        <w:rPr>
          <w:spacing w:val="1"/>
          <w:sz w:val="24"/>
        </w:rPr>
        <w:t xml:space="preserve"> </w:t>
      </w:r>
      <w:r>
        <w:rPr>
          <w:sz w:val="24"/>
        </w:rPr>
        <w:t>–</w:t>
      </w:r>
      <w:r>
        <w:rPr>
          <w:spacing w:val="-1"/>
          <w:sz w:val="24"/>
        </w:rPr>
        <w:t xml:space="preserve"> </w:t>
      </w:r>
      <w:proofErr w:type="spellStart"/>
      <w:r>
        <w:rPr>
          <w:spacing w:val="-4"/>
          <w:sz w:val="24"/>
        </w:rPr>
        <w:t>yyyy</w:t>
      </w:r>
      <w:proofErr w:type="spellEnd"/>
      <w:r>
        <w:rPr>
          <w:spacing w:val="-4"/>
          <w:sz w:val="24"/>
        </w:rPr>
        <w:t>)</w:t>
      </w:r>
    </w:p>
    <w:p w14:paraId="106CAA1D" w14:textId="77777777" w:rsidR="00E121B1" w:rsidRDefault="00E121B1" w:rsidP="00E121B1">
      <w:pPr>
        <w:pStyle w:val="BodyText"/>
        <w:spacing w:before="46" w:line="276" w:lineRule="auto"/>
        <w:ind w:left="100"/>
      </w:pPr>
      <w:r>
        <w:t>Signature</w:t>
      </w:r>
      <w:r>
        <w:rPr>
          <w:spacing w:val="-5"/>
        </w:rPr>
        <w:t xml:space="preserve"> </w:t>
      </w:r>
      <w:r>
        <w:t>of</w:t>
      </w:r>
      <w:r>
        <w:rPr>
          <w:spacing w:val="-4"/>
        </w:rPr>
        <w:t xml:space="preserve"> </w:t>
      </w:r>
      <w:r>
        <w:t>the</w:t>
      </w:r>
      <w:r>
        <w:rPr>
          <w:spacing w:val="-3"/>
        </w:rPr>
        <w:t xml:space="preserve"> </w:t>
      </w:r>
      <w:r>
        <w:t>Complainant</w:t>
      </w:r>
      <w:r>
        <w:rPr>
          <w:spacing w:val="-3"/>
        </w:rPr>
        <w:t xml:space="preserve"> </w:t>
      </w:r>
      <w:r>
        <w:t>in</w:t>
      </w:r>
      <w:r>
        <w:rPr>
          <w:spacing w:val="-5"/>
        </w:rPr>
        <w:t xml:space="preserve"> </w:t>
      </w:r>
      <w:r>
        <w:t>acceptance</w:t>
      </w:r>
      <w:r>
        <w:rPr>
          <w:spacing w:val="-5"/>
        </w:rPr>
        <w:t xml:space="preserve"> </w:t>
      </w:r>
      <w:r>
        <w:t>of</w:t>
      </w:r>
      <w:r>
        <w:rPr>
          <w:spacing w:val="-5"/>
        </w:rPr>
        <w:t xml:space="preserve"> </w:t>
      </w:r>
      <w:r>
        <w:t>the</w:t>
      </w:r>
      <w:r>
        <w:rPr>
          <w:spacing w:val="-3"/>
        </w:rPr>
        <w:t xml:space="preserve"> </w:t>
      </w:r>
      <w:r>
        <w:t>Solution</w:t>
      </w:r>
      <w:r>
        <w:rPr>
          <w:spacing w:val="-5"/>
        </w:rPr>
        <w:t xml:space="preserve"> </w:t>
      </w:r>
      <w:r>
        <w:t>to</w:t>
      </w:r>
      <w:r>
        <w:rPr>
          <w:spacing w:val="-5"/>
        </w:rPr>
        <w:t xml:space="preserve"> </w:t>
      </w:r>
      <w:r>
        <w:t>his</w:t>
      </w:r>
      <w:r>
        <w:rPr>
          <w:spacing w:val="-4"/>
        </w:rPr>
        <w:t xml:space="preserve"> </w:t>
      </w:r>
      <w:r>
        <w:t>/her</w:t>
      </w:r>
      <w:r>
        <w:rPr>
          <w:spacing w:val="-5"/>
        </w:rPr>
        <w:t xml:space="preserve"> </w:t>
      </w:r>
      <w:r>
        <w:t xml:space="preserve">Grievance </w:t>
      </w:r>
      <w:r>
        <w:rPr>
          <w:spacing w:val="-2"/>
        </w:rPr>
        <w:t>Name:……………………………………………………………………………………….</w:t>
      </w:r>
    </w:p>
    <w:p w14:paraId="33C6C911" w14:textId="77777777" w:rsidR="00E121B1" w:rsidRDefault="00E121B1" w:rsidP="00E121B1">
      <w:pPr>
        <w:pStyle w:val="BodyText"/>
        <w:spacing w:before="6"/>
        <w:rPr>
          <w:sz w:val="27"/>
        </w:rPr>
      </w:pPr>
    </w:p>
    <w:p w14:paraId="6C1C634B" w14:textId="77777777" w:rsidR="00E121B1" w:rsidRDefault="00E121B1" w:rsidP="00E121B1">
      <w:pPr>
        <w:pStyle w:val="BodyText"/>
        <w:spacing w:before="1"/>
        <w:ind w:left="100"/>
      </w:pPr>
      <w:r>
        <w:t>National</w:t>
      </w:r>
      <w:r>
        <w:rPr>
          <w:spacing w:val="-3"/>
        </w:rPr>
        <w:t xml:space="preserve"> </w:t>
      </w:r>
      <w:r>
        <w:t>ID</w:t>
      </w:r>
      <w:r>
        <w:rPr>
          <w:spacing w:val="-1"/>
        </w:rPr>
        <w:t xml:space="preserve"> </w:t>
      </w:r>
      <w:r>
        <w:t>number:</w:t>
      </w:r>
      <w:r>
        <w:rPr>
          <w:spacing w:val="-1"/>
        </w:rPr>
        <w:t xml:space="preserve"> </w:t>
      </w:r>
      <w:r>
        <w:rPr>
          <w:spacing w:val="-2"/>
        </w:rPr>
        <w:t>………………………………..</w:t>
      </w:r>
    </w:p>
    <w:p w14:paraId="181A3773" w14:textId="77777777" w:rsidR="00E121B1" w:rsidRDefault="00E121B1" w:rsidP="00E121B1">
      <w:pPr>
        <w:pStyle w:val="BodyText"/>
        <w:spacing w:before="43"/>
        <w:ind w:left="100"/>
      </w:pPr>
      <w:r>
        <w:t>Signature</w:t>
      </w:r>
      <w:r>
        <w:rPr>
          <w:spacing w:val="-4"/>
        </w:rPr>
        <w:t xml:space="preserve"> </w:t>
      </w:r>
      <w:r>
        <w:t>of</w:t>
      </w:r>
      <w:r>
        <w:rPr>
          <w:spacing w:val="-2"/>
        </w:rPr>
        <w:t xml:space="preserve"> </w:t>
      </w:r>
      <w:r>
        <w:t>Permanent</w:t>
      </w:r>
      <w:r>
        <w:rPr>
          <w:spacing w:val="-4"/>
        </w:rPr>
        <w:t xml:space="preserve"> </w:t>
      </w:r>
      <w:r>
        <w:t>Secretary</w:t>
      </w:r>
      <w:r>
        <w:rPr>
          <w:spacing w:val="-2"/>
        </w:rPr>
        <w:t xml:space="preserve"> </w:t>
      </w:r>
      <w:r>
        <w:t>or</w:t>
      </w:r>
      <w:r>
        <w:rPr>
          <w:spacing w:val="1"/>
        </w:rPr>
        <w:t xml:space="preserve"> </w:t>
      </w:r>
      <w:r>
        <w:t>Project</w:t>
      </w:r>
      <w:r>
        <w:rPr>
          <w:spacing w:val="-4"/>
        </w:rPr>
        <w:t xml:space="preserve"> </w:t>
      </w:r>
      <w:r>
        <w:t>Manager:</w:t>
      </w:r>
      <w:r>
        <w:rPr>
          <w:spacing w:val="-1"/>
        </w:rPr>
        <w:t xml:space="preserve"> </w:t>
      </w:r>
      <w:r>
        <w:rPr>
          <w:spacing w:val="-2"/>
        </w:rPr>
        <w:t>…………………………………………</w:t>
      </w:r>
    </w:p>
    <w:p w14:paraId="40CDEC5A" w14:textId="77777777" w:rsidR="00E121B1" w:rsidRDefault="00E121B1" w:rsidP="00E121B1">
      <w:pPr>
        <w:pStyle w:val="BodyText"/>
        <w:tabs>
          <w:tab w:val="left" w:pos="1540"/>
        </w:tabs>
        <w:spacing w:before="45"/>
        <w:ind w:left="100"/>
      </w:pPr>
      <w:r>
        <w:rPr>
          <w:spacing w:val="-2"/>
        </w:rPr>
        <w:t>Name:</w:t>
      </w:r>
      <w:r>
        <w:tab/>
      </w:r>
      <w:r>
        <w:rPr>
          <w:spacing w:val="-2"/>
        </w:rPr>
        <w:t>…………………………….………………………………………………………..….</w:t>
      </w:r>
    </w:p>
    <w:p w14:paraId="36F10DAA" w14:textId="77777777" w:rsidR="00E121B1" w:rsidRDefault="00E121B1" w:rsidP="00E121B1">
      <w:pPr>
        <w:pStyle w:val="BodyText"/>
        <w:tabs>
          <w:tab w:val="left" w:pos="1540"/>
        </w:tabs>
        <w:spacing w:before="43"/>
        <w:ind w:left="100"/>
      </w:pPr>
      <w:r>
        <w:rPr>
          <w:spacing w:val="-2"/>
        </w:rPr>
        <w:t>Place:</w:t>
      </w:r>
      <w:r>
        <w:tab/>
      </w:r>
      <w:r>
        <w:rPr>
          <w:spacing w:val="-2"/>
        </w:rPr>
        <w:t>……………………………………………………...…………………………………..</w:t>
      </w:r>
    </w:p>
    <w:p w14:paraId="58A60BD9" w14:textId="77777777" w:rsidR="00E121B1" w:rsidRDefault="00E121B1" w:rsidP="00E121B1">
      <w:pPr>
        <w:pStyle w:val="BodyText"/>
        <w:spacing w:before="156"/>
        <w:ind w:left="100"/>
      </w:pPr>
      <w:r>
        <w:t>Date:(dd</w:t>
      </w:r>
      <w:r>
        <w:rPr>
          <w:spacing w:val="-3"/>
        </w:rPr>
        <w:t xml:space="preserve"> </w:t>
      </w:r>
      <w:r>
        <w:t>–mm</w:t>
      </w:r>
      <w:r>
        <w:rPr>
          <w:spacing w:val="-3"/>
        </w:rPr>
        <w:t xml:space="preserve"> </w:t>
      </w:r>
      <w:r>
        <w:t>–</w:t>
      </w:r>
      <w:r>
        <w:rPr>
          <w:spacing w:val="-1"/>
        </w:rPr>
        <w:t xml:space="preserve"> </w:t>
      </w:r>
      <w:proofErr w:type="spellStart"/>
      <w:r>
        <w:t>yyyy</w:t>
      </w:r>
      <w:proofErr w:type="spellEnd"/>
      <w:r>
        <w:t xml:space="preserve">): </w:t>
      </w:r>
      <w:r>
        <w:rPr>
          <w:spacing w:val="-2"/>
        </w:rPr>
        <w:t>………………………………………..</w:t>
      </w:r>
    </w:p>
    <w:p w14:paraId="75215C8B" w14:textId="77777777" w:rsidR="00E121B1" w:rsidRDefault="00E121B1" w:rsidP="00E121B1"/>
    <w:p w14:paraId="1BE84319" w14:textId="77777777" w:rsidR="00E121B1" w:rsidRDefault="00E121B1" w:rsidP="00E121B1"/>
    <w:p w14:paraId="3862E0A3" w14:textId="77777777" w:rsidR="00E121B1" w:rsidRDefault="00E121B1" w:rsidP="00E121B1"/>
    <w:p w14:paraId="58F639BF" w14:textId="77777777" w:rsidR="00015EDB" w:rsidRDefault="00015EDB" w:rsidP="00E121B1"/>
    <w:p w14:paraId="4BAEFFC8" w14:textId="77777777" w:rsidR="00015EDB" w:rsidRDefault="00015EDB" w:rsidP="00E121B1"/>
    <w:p w14:paraId="35FEC9BD" w14:textId="77777777" w:rsidR="00015EDB" w:rsidRDefault="00015EDB" w:rsidP="00E121B1"/>
    <w:p w14:paraId="0AF419D9" w14:textId="77777777" w:rsidR="00015EDB" w:rsidRDefault="00015EDB" w:rsidP="00E121B1"/>
    <w:p w14:paraId="2AE97F3B" w14:textId="77777777" w:rsidR="00015EDB" w:rsidRDefault="00015EDB" w:rsidP="00E121B1"/>
    <w:p w14:paraId="7D342BAC" w14:textId="77777777" w:rsidR="00015EDB" w:rsidRDefault="00015EDB" w:rsidP="00E121B1"/>
    <w:p w14:paraId="1CE08A85" w14:textId="77777777" w:rsidR="00015EDB" w:rsidRDefault="00015EDB" w:rsidP="00E121B1"/>
    <w:p w14:paraId="3792A37A" w14:textId="77777777" w:rsidR="00015EDB" w:rsidRDefault="00015EDB" w:rsidP="00E121B1"/>
    <w:p w14:paraId="156E9100" w14:textId="77777777" w:rsidR="00015EDB" w:rsidRDefault="00015EDB" w:rsidP="00E121B1"/>
    <w:p w14:paraId="779248F9" w14:textId="77777777" w:rsidR="00064CEA" w:rsidRDefault="00064CEA" w:rsidP="00E121B1"/>
    <w:p w14:paraId="78973354" w14:textId="2468226A" w:rsidR="00F31982" w:rsidRDefault="00F31982" w:rsidP="00F31982">
      <w:pPr>
        <w:pStyle w:val="Heading2"/>
        <w:numPr>
          <w:ilvl w:val="0"/>
          <w:numId w:val="0"/>
        </w:numPr>
        <w:ind w:left="576" w:hanging="576"/>
      </w:pPr>
      <w:bookmarkStart w:id="74" w:name="_Toc149648954"/>
      <w:r w:rsidRPr="00B52AC3">
        <w:t xml:space="preserve">appendix </w:t>
      </w:r>
      <w:r w:rsidR="00064CEA">
        <w:t xml:space="preserve"> G </w:t>
      </w:r>
      <w:r w:rsidRPr="00B52AC3">
        <w:t>Site Photos</w:t>
      </w:r>
      <w:bookmarkEnd w:id="74"/>
    </w:p>
    <w:p w14:paraId="7218A531" w14:textId="77777777" w:rsidR="00015EDB" w:rsidRPr="00015EDB" w:rsidRDefault="00015EDB" w:rsidP="00015EDB"/>
    <w:tbl>
      <w:tblPr>
        <w:tblStyle w:val="TableGrid"/>
        <w:tblW w:w="0" w:type="auto"/>
        <w:tblBorders>
          <w:insideH w:val="none" w:sz="0" w:space="0" w:color="auto"/>
          <w:insideV w:val="none" w:sz="0" w:space="0" w:color="auto"/>
        </w:tblBorders>
        <w:tblLook w:val="04A0" w:firstRow="1" w:lastRow="0" w:firstColumn="1" w:lastColumn="0" w:noHBand="0" w:noVBand="1"/>
      </w:tblPr>
      <w:tblGrid>
        <w:gridCol w:w="4592"/>
        <w:gridCol w:w="4758"/>
      </w:tblGrid>
      <w:tr w:rsidR="00674AAB" w14:paraId="7DF4D3FA" w14:textId="77777777" w:rsidTr="0042155B">
        <w:tc>
          <w:tcPr>
            <w:tcW w:w="4788" w:type="dxa"/>
            <w:vAlign w:val="center"/>
          </w:tcPr>
          <w:p w14:paraId="611B30C9" w14:textId="33CB6121" w:rsidR="00674AAB" w:rsidRDefault="00674AAB" w:rsidP="0042155B">
            <w:pPr>
              <w:jc w:val="center"/>
            </w:pPr>
            <w:r>
              <w:rPr>
                <w:noProof/>
              </w:rPr>
              <w:drawing>
                <wp:inline distT="0" distB="0" distL="0" distR="0" wp14:anchorId="1C5A029C" wp14:editId="37AD63D0">
                  <wp:extent cx="2003846" cy="1502885"/>
                  <wp:effectExtent l="0" t="247650" r="0" b="231140"/>
                  <wp:docPr id="5015613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2011528" cy="1508647"/>
                          </a:xfrm>
                          <a:prstGeom prst="rect">
                            <a:avLst/>
                          </a:prstGeom>
                          <a:noFill/>
                          <a:ln>
                            <a:noFill/>
                          </a:ln>
                        </pic:spPr>
                      </pic:pic>
                    </a:graphicData>
                  </a:graphic>
                </wp:inline>
              </w:drawing>
            </w:r>
          </w:p>
        </w:tc>
        <w:tc>
          <w:tcPr>
            <w:tcW w:w="4788" w:type="dxa"/>
            <w:vAlign w:val="center"/>
          </w:tcPr>
          <w:p w14:paraId="6B2B7A04" w14:textId="7EE57223" w:rsidR="00674AAB" w:rsidRDefault="00FF5A65" w:rsidP="0042155B">
            <w:pPr>
              <w:jc w:val="center"/>
            </w:pPr>
            <w:r>
              <w:rPr>
                <w:noProof/>
              </w:rPr>
              <w:drawing>
                <wp:inline distT="0" distB="0" distL="0" distR="0" wp14:anchorId="4358AB8A" wp14:editId="2D2AD988">
                  <wp:extent cx="2689291" cy="2016968"/>
                  <wp:effectExtent l="0" t="0" r="0" b="0"/>
                  <wp:docPr id="19701852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94716" cy="2021036"/>
                          </a:xfrm>
                          <a:prstGeom prst="rect">
                            <a:avLst/>
                          </a:prstGeom>
                          <a:noFill/>
                          <a:ln>
                            <a:noFill/>
                          </a:ln>
                        </pic:spPr>
                      </pic:pic>
                    </a:graphicData>
                  </a:graphic>
                </wp:inline>
              </w:drawing>
            </w:r>
          </w:p>
        </w:tc>
      </w:tr>
      <w:tr w:rsidR="00674AAB" w14:paraId="1B9F5F92" w14:textId="77777777" w:rsidTr="0042155B">
        <w:tc>
          <w:tcPr>
            <w:tcW w:w="4788" w:type="dxa"/>
            <w:vAlign w:val="center"/>
          </w:tcPr>
          <w:p w14:paraId="347506A5" w14:textId="6AABAC14" w:rsidR="00674AAB" w:rsidRDefault="00674AAB" w:rsidP="0042155B">
            <w:pPr>
              <w:jc w:val="center"/>
            </w:pPr>
            <w:r>
              <w:rPr>
                <w:noProof/>
              </w:rPr>
              <w:drawing>
                <wp:inline distT="0" distB="0" distL="0" distR="0" wp14:anchorId="56F56BBB" wp14:editId="13762D1D">
                  <wp:extent cx="1866312" cy="1399734"/>
                  <wp:effectExtent l="0" t="228600" r="0" b="219710"/>
                  <wp:docPr id="1264294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1874262" cy="1405697"/>
                          </a:xfrm>
                          <a:prstGeom prst="rect">
                            <a:avLst/>
                          </a:prstGeom>
                          <a:noFill/>
                          <a:ln>
                            <a:noFill/>
                          </a:ln>
                        </pic:spPr>
                      </pic:pic>
                    </a:graphicData>
                  </a:graphic>
                </wp:inline>
              </w:drawing>
            </w:r>
          </w:p>
        </w:tc>
        <w:tc>
          <w:tcPr>
            <w:tcW w:w="4788" w:type="dxa"/>
            <w:vAlign w:val="center"/>
          </w:tcPr>
          <w:p w14:paraId="088CC648" w14:textId="1899224C" w:rsidR="00674AAB" w:rsidRDefault="00674AAB" w:rsidP="0042155B">
            <w:pPr>
              <w:jc w:val="center"/>
            </w:pPr>
            <w:r>
              <w:rPr>
                <w:noProof/>
              </w:rPr>
              <w:drawing>
                <wp:inline distT="0" distB="0" distL="0" distR="0" wp14:anchorId="45C56E63" wp14:editId="7E90C8D9">
                  <wp:extent cx="2069580" cy="1552186"/>
                  <wp:effectExtent l="0" t="266700" r="0" b="238760"/>
                  <wp:docPr id="798522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2084065" cy="1563050"/>
                          </a:xfrm>
                          <a:prstGeom prst="rect">
                            <a:avLst/>
                          </a:prstGeom>
                          <a:noFill/>
                          <a:ln>
                            <a:noFill/>
                          </a:ln>
                        </pic:spPr>
                      </pic:pic>
                    </a:graphicData>
                  </a:graphic>
                </wp:inline>
              </w:drawing>
            </w:r>
          </w:p>
        </w:tc>
      </w:tr>
      <w:tr w:rsidR="00674AAB" w14:paraId="27E8751F" w14:textId="77777777" w:rsidTr="0042155B">
        <w:tc>
          <w:tcPr>
            <w:tcW w:w="4788" w:type="dxa"/>
            <w:vAlign w:val="center"/>
          </w:tcPr>
          <w:p w14:paraId="4C222C58" w14:textId="63F0281C" w:rsidR="00674AAB" w:rsidRDefault="00674AAB" w:rsidP="0042155B">
            <w:pPr>
              <w:jc w:val="center"/>
            </w:pPr>
            <w:r>
              <w:rPr>
                <w:noProof/>
              </w:rPr>
              <w:drawing>
                <wp:inline distT="0" distB="0" distL="0" distR="0" wp14:anchorId="0F3FB5CF" wp14:editId="7AAD62D1">
                  <wp:extent cx="1994513" cy="1495885"/>
                  <wp:effectExtent l="1587" t="0" r="7938" b="7937"/>
                  <wp:docPr id="16049388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2010012" cy="1507510"/>
                          </a:xfrm>
                          <a:prstGeom prst="rect">
                            <a:avLst/>
                          </a:prstGeom>
                          <a:noFill/>
                          <a:ln>
                            <a:noFill/>
                          </a:ln>
                        </pic:spPr>
                      </pic:pic>
                    </a:graphicData>
                  </a:graphic>
                </wp:inline>
              </w:drawing>
            </w:r>
          </w:p>
        </w:tc>
        <w:tc>
          <w:tcPr>
            <w:tcW w:w="4788" w:type="dxa"/>
            <w:vAlign w:val="center"/>
          </w:tcPr>
          <w:p w14:paraId="560C10AC" w14:textId="06057F88" w:rsidR="00674AAB" w:rsidRDefault="00674AAB" w:rsidP="0042155B">
            <w:pPr>
              <w:jc w:val="center"/>
            </w:pPr>
            <w:r>
              <w:rPr>
                <w:noProof/>
              </w:rPr>
              <w:drawing>
                <wp:inline distT="0" distB="0" distL="0" distR="0" wp14:anchorId="1BFA3D5B" wp14:editId="258F0487">
                  <wp:extent cx="1869208" cy="1401906"/>
                  <wp:effectExtent l="5080" t="0" r="3175" b="3175"/>
                  <wp:docPr id="17283974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1883957" cy="1412968"/>
                          </a:xfrm>
                          <a:prstGeom prst="rect">
                            <a:avLst/>
                          </a:prstGeom>
                          <a:noFill/>
                          <a:ln>
                            <a:noFill/>
                          </a:ln>
                        </pic:spPr>
                      </pic:pic>
                    </a:graphicData>
                  </a:graphic>
                </wp:inline>
              </w:drawing>
            </w:r>
          </w:p>
        </w:tc>
      </w:tr>
    </w:tbl>
    <w:p w14:paraId="180031AE" w14:textId="77777777" w:rsidR="00BA0733" w:rsidRDefault="00BA0733" w:rsidP="00064CEA"/>
    <w:sectPr w:rsidR="00BA0733" w:rsidSect="007509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014D2" w14:textId="77777777" w:rsidR="005776BD" w:rsidRPr="00B52AC3" w:rsidRDefault="005776BD" w:rsidP="00F31982">
      <w:pPr>
        <w:spacing w:after="0" w:line="240" w:lineRule="auto"/>
      </w:pPr>
      <w:r w:rsidRPr="00B52AC3">
        <w:separator/>
      </w:r>
    </w:p>
  </w:endnote>
  <w:endnote w:type="continuationSeparator" w:id="0">
    <w:p w14:paraId="65DC29DD" w14:textId="77777777" w:rsidR="005776BD" w:rsidRPr="00B52AC3" w:rsidRDefault="005776BD" w:rsidP="00F31982">
      <w:pPr>
        <w:spacing w:after="0" w:line="240" w:lineRule="auto"/>
      </w:pPr>
      <w:r w:rsidRPr="00B52A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Calibri"/>
    <w:charset w:val="00"/>
    <w:family w:val="swiss"/>
    <w:pitch w:val="variable"/>
    <w:sig w:usb0="800000BF" w:usb1="4000005B"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BA44" w14:textId="4148E58F" w:rsidR="00F31982" w:rsidRPr="00B52AC3" w:rsidRDefault="00F31982">
    <w:pPr>
      <w:pStyle w:val="Footer"/>
    </w:pPr>
    <w:r w:rsidRPr="00B52AC3">
      <w:t xml:space="preserve">ESMP | </w:t>
    </w:r>
    <w:r w:rsidR="00D222A2" w:rsidRPr="00B52AC3">
      <w:t>Fond St. Jacques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91180"/>
      <w:docPartObj>
        <w:docPartGallery w:val="Page Numbers (Bottom of Page)"/>
        <w:docPartUnique/>
      </w:docPartObj>
    </w:sdtPr>
    <w:sdtEndPr/>
    <w:sdtContent>
      <w:p w14:paraId="44509CCA" w14:textId="77777777" w:rsidR="00E121B1" w:rsidRDefault="00E121B1">
        <w:pPr>
          <w:pStyle w:val="Footer"/>
          <w:jc w:val="center"/>
        </w:pPr>
        <w:r>
          <w:fldChar w:fldCharType="begin"/>
        </w:r>
        <w:r>
          <w:instrText>PAGE   \* MERGEFORMAT</w:instrText>
        </w:r>
        <w:r>
          <w:fldChar w:fldCharType="separate"/>
        </w:r>
        <w:r>
          <w:t>2</w:t>
        </w:r>
        <w:r>
          <w:fldChar w:fldCharType="end"/>
        </w:r>
      </w:p>
    </w:sdtContent>
  </w:sdt>
  <w:p w14:paraId="639BC779" w14:textId="77777777" w:rsidR="00E121B1" w:rsidRDefault="00E121B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89EF4" w14:textId="77777777" w:rsidR="005776BD" w:rsidRPr="00B52AC3" w:rsidRDefault="005776BD" w:rsidP="00F31982">
      <w:pPr>
        <w:spacing w:after="0" w:line="240" w:lineRule="auto"/>
      </w:pPr>
      <w:r w:rsidRPr="00B52AC3">
        <w:separator/>
      </w:r>
    </w:p>
  </w:footnote>
  <w:footnote w:type="continuationSeparator" w:id="0">
    <w:p w14:paraId="40EEACF4" w14:textId="77777777" w:rsidR="005776BD" w:rsidRPr="00B52AC3" w:rsidRDefault="005776BD" w:rsidP="00F31982">
      <w:pPr>
        <w:spacing w:after="0" w:line="240" w:lineRule="auto"/>
      </w:pPr>
      <w:r w:rsidRPr="00B52AC3">
        <w:continuationSeparator/>
      </w:r>
    </w:p>
  </w:footnote>
  <w:footnote w:id="1">
    <w:p w14:paraId="3C283937" w14:textId="77777777" w:rsidR="00ED0A0F" w:rsidRDefault="00ED0A0F" w:rsidP="00ED0A0F">
      <w:pPr>
        <w:pStyle w:val="FootnoteText"/>
        <w:jc w:val="both"/>
      </w:pPr>
      <w:r>
        <w:rPr>
          <w:rStyle w:val="FootnoteReference"/>
        </w:rPr>
        <w:footnoteRef/>
      </w:r>
      <w:r>
        <w:t xml:space="preserve"> The survivor-centered approach is based on a set of principles and skills designed to guide professionals—regardless of their role—in their engagement with survivors (predominantly women and girls but also men and boys) who have experienced sexual or other forms of violence. The survivor centered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w:t>
      </w:r>
    </w:p>
  </w:footnote>
  <w:footnote w:id="2">
    <w:p w14:paraId="55C871EE" w14:textId="77777777" w:rsidR="00ED0A0F" w:rsidRDefault="00ED0A0F" w:rsidP="00ED0A0F">
      <w:pPr>
        <w:pStyle w:val="FootnoteText"/>
        <w:jc w:val="both"/>
        <w:rPr>
          <w:szCs w:val="18"/>
        </w:rPr>
      </w:pPr>
      <w:r>
        <w:rPr>
          <w:rStyle w:val="FootnoteReference"/>
          <w:szCs w:val="18"/>
        </w:rPr>
        <w:footnoteRef/>
      </w:r>
      <w:r>
        <w:rPr>
          <w:szCs w:val="18"/>
        </w:rPr>
        <w:t xml:space="preserve"> Project actors are: (a) people employed or engaged directly by the Borrower (including the project proponent and the project implementing agencies) to work specifically in relation to the project (direct workers); (b) people employed or engaged through third parties (Project staff, subcontractors, brokers, agents or intermediaries) to perform work related to core functions of the project, regardless of location (contracted workers); (c) people employed or engaged by the Borrower’s primary suppliers (primary supply workers); and (d) people employed or engaged in providing community labor such as voluntary services or participation in project activities and processes (community workers).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86153" w14:textId="77777777" w:rsidR="00F31982" w:rsidRPr="00B52AC3" w:rsidRDefault="00F31982" w:rsidP="00E81A0B">
    <w:pPr>
      <w:pStyle w:val="Header"/>
      <w:pBdr>
        <w:bottom w:val="single" w:sz="8" w:space="1" w:color="BFBFBF" w:themeColor="background1" w:themeShade="BF"/>
      </w:pBdr>
      <w:tabs>
        <w:tab w:val="left" w:pos="1725"/>
      </w:tabs>
      <w:jc w:val="right"/>
      <w:rPr>
        <w:rFonts w:ascii="Times New Roman" w:hAnsi="Times New Roman" w:cs="Times New Roman"/>
        <w:b/>
        <w:bCs/>
        <w:sz w:val="24"/>
        <w:szCs w:val="24"/>
      </w:rPr>
    </w:pPr>
    <w:r w:rsidRPr="00B52AC3">
      <w:rPr>
        <w:noProof/>
      </w:rPr>
      <w:drawing>
        <wp:anchor distT="0" distB="0" distL="114300" distR="114300" simplePos="0" relativeHeight="251667968" behindDoc="1" locked="0" layoutInCell="1" allowOverlap="1" wp14:anchorId="687632F5" wp14:editId="198DD9CA">
          <wp:simplePos x="0" y="0"/>
          <wp:positionH relativeFrom="column">
            <wp:posOffset>1828800</wp:posOffset>
          </wp:positionH>
          <wp:positionV relativeFrom="paragraph">
            <wp:posOffset>-278130</wp:posOffset>
          </wp:positionV>
          <wp:extent cx="1209675" cy="459105"/>
          <wp:effectExtent l="0" t="0" r="0" b="0"/>
          <wp:wrapNone/>
          <wp:docPr id="382530291" name="Picture 382530291" descr="A picture containing font, tex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Picture 971" descr="A picture containing font, text, logo, graphic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459105"/>
                  </a:xfrm>
                  <a:prstGeom prst="rect">
                    <a:avLst/>
                  </a:prstGeom>
                  <a:noFill/>
                </pic:spPr>
              </pic:pic>
            </a:graphicData>
          </a:graphic>
          <wp14:sizeRelH relativeFrom="margin">
            <wp14:pctWidth>0</wp14:pctWidth>
          </wp14:sizeRelH>
          <wp14:sizeRelV relativeFrom="margin">
            <wp14:pctHeight>0</wp14:pctHeight>
          </wp14:sizeRelV>
        </wp:anchor>
      </w:drawing>
    </w:r>
    <w:r w:rsidRPr="00B52AC3">
      <w:rPr>
        <w:noProof/>
      </w:rPr>
      <w:drawing>
        <wp:anchor distT="0" distB="0" distL="114300" distR="114300" simplePos="0" relativeHeight="251660800" behindDoc="1" locked="0" layoutInCell="1" allowOverlap="1" wp14:anchorId="71E8ECBA" wp14:editId="0FCE8D51">
          <wp:simplePos x="0" y="0"/>
          <wp:positionH relativeFrom="margin">
            <wp:posOffset>581025</wp:posOffset>
          </wp:positionH>
          <wp:positionV relativeFrom="paragraph">
            <wp:posOffset>-230505</wp:posOffset>
          </wp:positionV>
          <wp:extent cx="1219200" cy="360680"/>
          <wp:effectExtent l="0" t="0" r="0" b="1270"/>
          <wp:wrapNone/>
          <wp:docPr id="290086007" name="Picture 290086007" descr="A picture containing text, font,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Picture 972" descr="A picture containing text, font, graphics, graphic de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360680"/>
                  </a:xfrm>
                  <a:prstGeom prst="rect">
                    <a:avLst/>
                  </a:prstGeom>
                  <a:noFill/>
                </pic:spPr>
              </pic:pic>
            </a:graphicData>
          </a:graphic>
          <wp14:sizeRelH relativeFrom="margin">
            <wp14:pctWidth>0</wp14:pctWidth>
          </wp14:sizeRelH>
          <wp14:sizeRelV relativeFrom="margin">
            <wp14:pctHeight>0</wp14:pctHeight>
          </wp14:sizeRelV>
        </wp:anchor>
      </w:drawing>
    </w:r>
    <w:r w:rsidRPr="00B52AC3">
      <w:rPr>
        <w:noProof/>
      </w:rPr>
      <w:drawing>
        <wp:anchor distT="0" distB="0" distL="114300" distR="114300" simplePos="0" relativeHeight="251653632" behindDoc="0" locked="0" layoutInCell="1" allowOverlap="1" wp14:anchorId="021005B7" wp14:editId="3BB7F42E">
          <wp:simplePos x="0" y="0"/>
          <wp:positionH relativeFrom="margin">
            <wp:posOffset>19050</wp:posOffset>
          </wp:positionH>
          <wp:positionV relativeFrom="paragraph">
            <wp:posOffset>-335280</wp:posOffset>
          </wp:positionV>
          <wp:extent cx="476250" cy="476250"/>
          <wp:effectExtent l="0" t="0" r="0" b="0"/>
          <wp:wrapNone/>
          <wp:docPr id="1671842406" name="Picture 1671842406" descr="I:\1\Amarna Consult\Admin\ACL 2021\SLU - GOV - AUDIT OF NATIONAL ROADS\2. PROPOSAL\1. Technical Proposal\Images\R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Amarna Consult\Admin\ACL 2021\SLU - GOV - AUDIT OF NATIONAL ROADS\2. PROPOSAL\1. Technical Proposal\Images\RLB.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2AC3">
      <w:tab/>
    </w:r>
    <w:r w:rsidRPr="00B52AC3">
      <w:rPr>
        <w:rFonts w:ascii="Times New Roman" w:hAnsi="Times New Roman" w:cs="Times New Roman"/>
        <w:b/>
        <w:bCs/>
        <w:sz w:val="24"/>
        <w:szCs w:val="24"/>
      </w:rPr>
      <w:t xml:space="preserve">ESMP </w:t>
    </w:r>
  </w:p>
  <w:p w14:paraId="6AAA7275" w14:textId="77777777" w:rsidR="00F31982" w:rsidRPr="00B52AC3" w:rsidRDefault="00F319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2EB1"/>
    <w:multiLevelType w:val="hybridMultilevel"/>
    <w:tmpl w:val="DE86355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B3C92"/>
    <w:multiLevelType w:val="hybridMultilevel"/>
    <w:tmpl w:val="EFB6D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55594"/>
    <w:multiLevelType w:val="multilevel"/>
    <w:tmpl w:val="8AEAA5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0F17BD"/>
    <w:multiLevelType w:val="hybridMultilevel"/>
    <w:tmpl w:val="39EEF13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12B50C3"/>
    <w:multiLevelType w:val="hybridMultilevel"/>
    <w:tmpl w:val="1FA8F74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920050E"/>
    <w:multiLevelType w:val="hybridMultilevel"/>
    <w:tmpl w:val="F444820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7AB0D95"/>
    <w:multiLevelType w:val="hybridMultilevel"/>
    <w:tmpl w:val="9E7EF3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0E72B4"/>
    <w:multiLevelType w:val="hybridMultilevel"/>
    <w:tmpl w:val="0AB62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546591"/>
    <w:multiLevelType w:val="hybridMultilevel"/>
    <w:tmpl w:val="7000409E"/>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B561E11"/>
    <w:multiLevelType w:val="hybridMultilevel"/>
    <w:tmpl w:val="432081F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E980A0E"/>
    <w:multiLevelType w:val="multilevel"/>
    <w:tmpl w:val="FD56815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01394A"/>
    <w:multiLevelType w:val="hybridMultilevel"/>
    <w:tmpl w:val="0A3059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40FC3846"/>
    <w:multiLevelType w:val="hybridMultilevel"/>
    <w:tmpl w:val="0D8C11AC"/>
    <w:lvl w:ilvl="0" w:tplc="4D320986">
      <w:start w:val="1"/>
      <w:numFmt w:val="decimal"/>
      <w:lvlText w:val="%1."/>
      <w:lvlJc w:val="left"/>
      <w:pPr>
        <w:ind w:left="1926" w:hanging="360"/>
      </w:pPr>
      <w:rPr>
        <w:rFonts w:hint="default"/>
        <w:w w:val="100"/>
        <w:lang w:val="en-US" w:eastAsia="en-US" w:bidi="ar-SA"/>
      </w:rPr>
    </w:lvl>
    <w:lvl w:ilvl="1" w:tplc="9F2E465A">
      <w:numFmt w:val="bullet"/>
      <w:lvlText w:val="•"/>
      <w:lvlJc w:val="left"/>
      <w:pPr>
        <w:ind w:left="2819" w:hanging="360"/>
      </w:pPr>
      <w:rPr>
        <w:rFonts w:hint="default"/>
        <w:lang w:val="en-US" w:eastAsia="en-US" w:bidi="ar-SA"/>
      </w:rPr>
    </w:lvl>
    <w:lvl w:ilvl="2" w:tplc="600AD0F0">
      <w:numFmt w:val="bullet"/>
      <w:lvlText w:val="•"/>
      <w:lvlJc w:val="left"/>
      <w:pPr>
        <w:ind w:left="3719" w:hanging="360"/>
      </w:pPr>
      <w:rPr>
        <w:rFonts w:hint="default"/>
        <w:lang w:val="en-US" w:eastAsia="en-US" w:bidi="ar-SA"/>
      </w:rPr>
    </w:lvl>
    <w:lvl w:ilvl="3" w:tplc="37F2CC2A">
      <w:numFmt w:val="bullet"/>
      <w:lvlText w:val="•"/>
      <w:lvlJc w:val="left"/>
      <w:pPr>
        <w:ind w:left="4619" w:hanging="360"/>
      </w:pPr>
      <w:rPr>
        <w:rFonts w:hint="default"/>
        <w:lang w:val="en-US" w:eastAsia="en-US" w:bidi="ar-SA"/>
      </w:rPr>
    </w:lvl>
    <w:lvl w:ilvl="4" w:tplc="126CF90C">
      <w:numFmt w:val="bullet"/>
      <w:lvlText w:val="•"/>
      <w:lvlJc w:val="left"/>
      <w:pPr>
        <w:ind w:left="5519" w:hanging="360"/>
      </w:pPr>
      <w:rPr>
        <w:rFonts w:hint="default"/>
        <w:lang w:val="en-US" w:eastAsia="en-US" w:bidi="ar-SA"/>
      </w:rPr>
    </w:lvl>
    <w:lvl w:ilvl="5" w:tplc="03E497E4">
      <w:numFmt w:val="bullet"/>
      <w:lvlText w:val="•"/>
      <w:lvlJc w:val="left"/>
      <w:pPr>
        <w:ind w:left="6419" w:hanging="360"/>
      </w:pPr>
      <w:rPr>
        <w:rFonts w:hint="default"/>
        <w:lang w:val="en-US" w:eastAsia="en-US" w:bidi="ar-SA"/>
      </w:rPr>
    </w:lvl>
    <w:lvl w:ilvl="6" w:tplc="6C22AF66">
      <w:numFmt w:val="bullet"/>
      <w:lvlText w:val="•"/>
      <w:lvlJc w:val="left"/>
      <w:pPr>
        <w:ind w:left="7319" w:hanging="360"/>
      </w:pPr>
      <w:rPr>
        <w:rFonts w:hint="default"/>
        <w:lang w:val="en-US" w:eastAsia="en-US" w:bidi="ar-SA"/>
      </w:rPr>
    </w:lvl>
    <w:lvl w:ilvl="7" w:tplc="66F6628A">
      <w:numFmt w:val="bullet"/>
      <w:lvlText w:val="•"/>
      <w:lvlJc w:val="left"/>
      <w:pPr>
        <w:ind w:left="8219" w:hanging="360"/>
      </w:pPr>
      <w:rPr>
        <w:rFonts w:hint="default"/>
        <w:lang w:val="en-US" w:eastAsia="en-US" w:bidi="ar-SA"/>
      </w:rPr>
    </w:lvl>
    <w:lvl w:ilvl="8" w:tplc="C8A284C8">
      <w:numFmt w:val="bullet"/>
      <w:lvlText w:val="•"/>
      <w:lvlJc w:val="left"/>
      <w:pPr>
        <w:ind w:left="9119" w:hanging="360"/>
      </w:pPr>
      <w:rPr>
        <w:rFonts w:hint="default"/>
        <w:lang w:val="en-US" w:eastAsia="en-US" w:bidi="ar-SA"/>
      </w:rPr>
    </w:lvl>
  </w:abstractNum>
  <w:abstractNum w:abstractNumId="14" w15:restartNumberingAfterBreak="0">
    <w:nsid w:val="418140B0"/>
    <w:multiLevelType w:val="hybridMultilevel"/>
    <w:tmpl w:val="20F8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AA714B"/>
    <w:multiLevelType w:val="hybridMultilevel"/>
    <w:tmpl w:val="CCB0F19E"/>
    <w:lvl w:ilvl="0" w:tplc="5B821118">
      <w:numFmt w:val="bullet"/>
      <w:lvlText w:val="-"/>
      <w:lvlJc w:val="left"/>
      <w:pPr>
        <w:tabs>
          <w:tab w:val="num" w:pos="360"/>
        </w:tabs>
        <w:ind w:left="360" w:hanging="360"/>
      </w:pPr>
      <w:rPr>
        <w:rFonts w:ascii="Arial" w:eastAsia="Times New Roman" w:hAnsi="Arial"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ED7FD3"/>
    <w:multiLevelType w:val="hybridMultilevel"/>
    <w:tmpl w:val="DB666A72"/>
    <w:lvl w:ilvl="0" w:tplc="FC5288BE">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FB385E"/>
    <w:multiLevelType w:val="hybridMultilevel"/>
    <w:tmpl w:val="76529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00D5201"/>
    <w:multiLevelType w:val="hybridMultilevel"/>
    <w:tmpl w:val="8FF0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B61224"/>
    <w:multiLevelType w:val="hybridMultilevel"/>
    <w:tmpl w:val="2AB6FF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0EB0316"/>
    <w:multiLevelType w:val="hybridMultilevel"/>
    <w:tmpl w:val="DC0A089A"/>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1363986"/>
    <w:multiLevelType w:val="hybridMultilevel"/>
    <w:tmpl w:val="4DB6D52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7C207F7"/>
    <w:multiLevelType w:val="hybridMultilevel"/>
    <w:tmpl w:val="76A29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41B28"/>
    <w:multiLevelType w:val="hybridMultilevel"/>
    <w:tmpl w:val="14600B24"/>
    <w:lvl w:ilvl="0" w:tplc="E1E22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125E1D"/>
    <w:multiLevelType w:val="hybridMultilevel"/>
    <w:tmpl w:val="7F1AA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B0930AF"/>
    <w:multiLevelType w:val="hybridMultilevel"/>
    <w:tmpl w:val="D8AAA20A"/>
    <w:lvl w:ilvl="0" w:tplc="02920600">
      <w:start w:val="1"/>
      <w:numFmt w:val="decimal"/>
      <w:lvlText w:val="%1."/>
      <w:lvlJc w:val="left"/>
      <w:pPr>
        <w:ind w:left="813" w:hanging="356"/>
      </w:pPr>
      <w:rPr>
        <w:rFonts w:ascii="Calibri" w:eastAsia="Calibri" w:hAnsi="Calibri" w:cs="Calibri" w:hint="default"/>
        <w:b w:val="0"/>
        <w:bCs w:val="0"/>
        <w:i w:val="0"/>
        <w:iCs w:val="0"/>
        <w:w w:val="100"/>
        <w:sz w:val="24"/>
        <w:szCs w:val="24"/>
        <w:lang w:val="en-US" w:eastAsia="en-US" w:bidi="ar-SA"/>
      </w:rPr>
    </w:lvl>
    <w:lvl w:ilvl="1" w:tplc="B23C48FC">
      <w:start w:val="1"/>
      <w:numFmt w:val="decimal"/>
      <w:lvlText w:val="%2."/>
      <w:lvlJc w:val="left"/>
      <w:pPr>
        <w:ind w:left="1104" w:hanging="231"/>
      </w:pPr>
      <w:rPr>
        <w:rFonts w:ascii="Calibri" w:eastAsia="Calibri" w:hAnsi="Calibri" w:cs="Calibri" w:hint="default"/>
        <w:b w:val="0"/>
        <w:bCs w:val="0"/>
        <w:i w:val="0"/>
        <w:iCs w:val="0"/>
        <w:spacing w:val="-1"/>
        <w:w w:val="99"/>
        <w:sz w:val="20"/>
        <w:szCs w:val="20"/>
        <w:lang w:val="en-US" w:eastAsia="en-US" w:bidi="ar-SA"/>
      </w:rPr>
    </w:lvl>
    <w:lvl w:ilvl="2" w:tplc="3A2C01EE">
      <w:numFmt w:val="bullet"/>
      <w:lvlText w:val="•"/>
      <w:lvlJc w:val="left"/>
      <w:pPr>
        <w:ind w:left="2004" w:hanging="231"/>
      </w:pPr>
      <w:rPr>
        <w:rFonts w:hint="default"/>
        <w:lang w:val="en-US" w:eastAsia="en-US" w:bidi="ar-SA"/>
      </w:rPr>
    </w:lvl>
    <w:lvl w:ilvl="3" w:tplc="56AA1704">
      <w:numFmt w:val="bullet"/>
      <w:lvlText w:val="•"/>
      <w:lvlJc w:val="left"/>
      <w:pPr>
        <w:ind w:left="2908" w:hanging="231"/>
      </w:pPr>
      <w:rPr>
        <w:rFonts w:hint="default"/>
        <w:lang w:val="en-US" w:eastAsia="en-US" w:bidi="ar-SA"/>
      </w:rPr>
    </w:lvl>
    <w:lvl w:ilvl="4" w:tplc="390E53D6">
      <w:numFmt w:val="bullet"/>
      <w:lvlText w:val="•"/>
      <w:lvlJc w:val="left"/>
      <w:pPr>
        <w:ind w:left="3813" w:hanging="231"/>
      </w:pPr>
      <w:rPr>
        <w:rFonts w:hint="default"/>
        <w:lang w:val="en-US" w:eastAsia="en-US" w:bidi="ar-SA"/>
      </w:rPr>
    </w:lvl>
    <w:lvl w:ilvl="5" w:tplc="99E69D86">
      <w:numFmt w:val="bullet"/>
      <w:lvlText w:val="•"/>
      <w:lvlJc w:val="left"/>
      <w:pPr>
        <w:ind w:left="4717" w:hanging="231"/>
      </w:pPr>
      <w:rPr>
        <w:rFonts w:hint="default"/>
        <w:lang w:val="en-US" w:eastAsia="en-US" w:bidi="ar-SA"/>
      </w:rPr>
    </w:lvl>
    <w:lvl w:ilvl="6" w:tplc="A4060248">
      <w:numFmt w:val="bullet"/>
      <w:lvlText w:val="•"/>
      <w:lvlJc w:val="left"/>
      <w:pPr>
        <w:ind w:left="5621" w:hanging="231"/>
      </w:pPr>
      <w:rPr>
        <w:rFonts w:hint="default"/>
        <w:lang w:val="en-US" w:eastAsia="en-US" w:bidi="ar-SA"/>
      </w:rPr>
    </w:lvl>
    <w:lvl w:ilvl="7" w:tplc="C93CAA5C">
      <w:numFmt w:val="bullet"/>
      <w:lvlText w:val="•"/>
      <w:lvlJc w:val="left"/>
      <w:pPr>
        <w:ind w:left="6526" w:hanging="231"/>
      </w:pPr>
      <w:rPr>
        <w:rFonts w:hint="default"/>
        <w:lang w:val="en-US" w:eastAsia="en-US" w:bidi="ar-SA"/>
      </w:rPr>
    </w:lvl>
    <w:lvl w:ilvl="8" w:tplc="1DC46762">
      <w:numFmt w:val="bullet"/>
      <w:lvlText w:val="•"/>
      <w:lvlJc w:val="left"/>
      <w:pPr>
        <w:ind w:left="7430" w:hanging="231"/>
      </w:pPr>
      <w:rPr>
        <w:rFonts w:hint="default"/>
        <w:lang w:val="en-US" w:eastAsia="en-US" w:bidi="ar-SA"/>
      </w:rPr>
    </w:lvl>
  </w:abstractNum>
  <w:abstractNum w:abstractNumId="26" w15:restartNumberingAfterBreak="0">
    <w:nsid w:val="5E9B2651"/>
    <w:multiLevelType w:val="hybridMultilevel"/>
    <w:tmpl w:val="CC56A79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613874D6"/>
    <w:multiLevelType w:val="hybridMultilevel"/>
    <w:tmpl w:val="163EB3AA"/>
    <w:lvl w:ilvl="0" w:tplc="0130DA4A">
      <w:start w:val="1"/>
      <w:numFmt w:val="decimal"/>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6E401C7"/>
    <w:multiLevelType w:val="hybridMultilevel"/>
    <w:tmpl w:val="21A0718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6D621465"/>
    <w:multiLevelType w:val="hybridMultilevel"/>
    <w:tmpl w:val="F1CA828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24F08B9"/>
    <w:multiLevelType w:val="hybridMultilevel"/>
    <w:tmpl w:val="A734E6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43727EA"/>
    <w:multiLevelType w:val="hybridMultilevel"/>
    <w:tmpl w:val="E1FC1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4A0FF2"/>
    <w:multiLevelType w:val="hybridMultilevel"/>
    <w:tmpl w:val="E3C8051C"/>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7C6B69C2"/>
    <w:multiLevelType w:val="hybridMultilevel"/>
    <w:tmpl w:val="D5908DA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7E4B53EC"/>
    <w:multiLevelType w:val="multilevel"/>
    <w:tmpl w:val="8D5A49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4"/>
  </w:num>
  <w:num w:numId="2">
    <w:abstractNumId w:val="2"/>
  </w:num>
  <w:num w:numId="3">
    <w:abstractNumId w:val="5"/>
  </w:num>
  <w:num w:numId="4">
    <w:abstractNumId w:val="8"/>
  </w:num>
  <w:num w:numId="5">
    <w:abstractNumId w:val="24"/>
  </w:num>
  <w:num w:numId="6">
    <w:abstractNumId w:val="17"/>
  </w:num>
  <w:num w:numId="7">
    <w:abstractNumId w:val="3"/>
  </w:num>
  <w:num w:numId="8">
    <w:abstractNumId w:val="1"/>
  </w:num>
  <w:num w:numId="9">
    <w:abstractNumId w:val="12"/>
  </w:num>
  <w:num w:numId="10">
    <w:abstractNumId w:val="16"/>
  </w:num>
  <w:num w:numId="11">
    <w:abstractNumId w:val="14"/>
  </w:num>
  <w:num w:numId="12">
    <w:abstractNumId w:val="18"/>
  </w:num>
  <w:num w:numId="13">
    <w:abstractNumId w:val="22"/>
  </w:num>
  <w:num w:numId="14">
    <w:abstractNumId w:val="30"/>
  </w:num>
  <w:num w:numId="15">
    <w:abstractNumId w:val="19"/>
  </w:num>
  <w:num w:numId="16">
    <w:abstractNumId w:val="0"/>
  </w:num>
  <w:num w:numId="17">
    <w:abstractNumId w:val="31"/>
  </w:num>
  <w:num w:numId="18">
    <w:abstractNumId w:val="27"/>
  </w:num>
  <w:num w:numId="19">
    <w:abstractNumId w:val="7"/>
  </w:num>
  <w:num w:numId="20">
    <w:abstractNumId w:val="15"/>
  </w:num>
  <w:num w:numId="21">
    <w:abstractNumId w:val="11"/>
  </w:num>
  <w:num w:numId="22">
    <w:abstractNumId w:val="4"/>
  </w:num>
  <w:num w:numId="23">
    <w:abstractNumId w:val="10"/>
  </w:num>
  <w:num w:numId="24">
    <w:abstractNumId w:val="28"/>
  </w:num>
  <w:num w:numId="25">
    <w:abstractNumId w:val="9"/>
  </w:num>
  <w:num w:numId="26">
    <w:abstractNumId w:val="32"/>
  </w:num>
  <w:num w:numId="27">
    <w:abstractNumId w:val="20"/>
  </w:num>
  <w:num w:numId="28">
    <w:abstractNumId w:val="6"/>
  </w:num>
  <w:num w:numId="29">
    <w:abstractNumId w:val="29"/>
  </w:num>
  <w:num w:numId="30">
    <w:abstractNumId w:val="26"/>
  </w:num>
  <w:num w:numId="31">
    <w:abstractNumId w:val="21"/>
  </w:num>
  <w:num w:numId="32">
    <w:abstractNumId w:val="33"/>
  </w:num>
  <w:num w:numId="33">
    <w:abstractNumId w:val="23"/>
  </w:num>
  <w:num w:numId="34">
    <w:abstractNumId w:val="13"/>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982"/>
    <w:rsid w:val="00015EDB"/>
    <w:rsid w:val="00033D17"/>
    <w:rsid w:val="00064CEA"/>
    <w:rsid w:val="000A33A2"/>
    <w:rsid w:val="00117B6A"/>
    <w:rsid w:val="001716C2"/>
    <w:rsid w:val="001771D8"/>
    <w:rsid w:val="00227C5A"/>
    <w:rsid w:val="002522A6"/>
    <w:rsid w:val="0029174B"/>
    <w:rsid w:val="00336E38"/>
    <w:rsid w:val="00362811"/>
    <w:rsid w:val="003A20A1"/>
    <w:rsid w:val="003B64A3"/>
    <w:rsid w:val="003E7496"/>
    <w:rsid w:val="00407ADB"/>
    <w:rsid w:val="0042155B"/>
    <w:rsid w:val="00443131"/>
    <w:rsid w:val="00450B90"/>
    <w:rsid w:val="00481217"/>
    <w:rsid w:val="004831AC"/>
    <w:rsid w:val="004A06B5"/>
    <w:rsid w:val="00505475"/>
    <w:rsid w:val="00511C6C"/>
    <w:rsid w:val="0052246E"/>
    <w:rsid w:val="005776BD"/>
    <w:rsid w:val="005A1E70"/>
    <w:rsid w:val="005B3548"/>
    <w:rsid w:val="005C12BF"/>
    <w:rsid w:val="005E3C21"/>
    <w:rsid w:val="00611B17"/>
    <w:rsid w:val="00674AAB"/>
    <w:rsid w:val="0069022D"/>
    <w:rsid w:val="0070487B"/>
    <w:rsid w:val="007209DB"/>
    <w:rsid w:val="00747929"/>
    <w:rsid w:val="007928D5"/>
    <w:rsid w:val="007A0B01"/>
    <w:rsid w:val="008865F7"/>
    <w:rsid w:val="008B4930"/>
    <w:rsid w:val="008C2456"/>
    <w:rsid w:val="008E5DCA"/>
    <w:rsid w:val="009C2E97"/>
    <w:rsid w:val="009D7F2B"/>
    <w:rsid w:val="009F74D0"/>
    <w:rsid w:val="00A255F3"/>
    <w:rsid w:val="00A53650"/>
    <w:rsid w:val="00A61998"/>
    <w:rsid w:val="00A70CBA"/>
    <w:rsid w:val="00AA199E"/>
    <w:rsid w:val="00B168C4"/>
    <w:rsid w:val="00B52AC3"/>
    <w:rsid w:val="00B80DC4"/>
    <w:rsid w:val="00B8266F"/>
    <w:rsid w:val="00BA0733"/>
    <w:rsid w:val="00C1715F"/>
    <w:rsid w:val="00C24014"/>
    <w:rsid w:val="00C2641E"/>
    <w:rsid w:val="00D222A2"/>
    <w:rsid w:val="00D65503"/>
    <w:rsid w:val="00DF0490"/>
    <w:rsid w:val="00E121B1"/>
    <w:rsid w:val="00E2539A"/>
    <w:rsid w:val="00EA1590"/>
    <w:rsid w:val="00ED0A0F"/>
    <w:rsid w:val="00ED42DE"/>
    <w:rsid w:val="00F2637B"/>
    <w:rsid w:val="00F31982"/>
    <w:rsid w:val="00FB583B"/>
    <w:rsid w:val="00FB78FE"/>
    <w:rsid w:val="00FE6DBA"/>
    <w:rsid w:val="00FF333A"/>
    <w:rsid w:val="00FF5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F0461"/>
  <w15:chartTrackingRefBased/>
  <w15:docId w15:val="{6697D4EF-F04D-4CAB-8B3B-D36D6E9CC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982"/>
    <w:rPr>
      <w:rFonts w:eastAsiaTheme="minorEastAsia"/>
      <w:kern w:val="0"/>
      <w:lang w:val="en-GB"/>
    </w:rPr>
  </w:style>
  <w:style w:type="paragraph" w:styleId="Heading1">
    <w:name w:val="heading 1"/>
    <w:basedOn w:val="Normal"/>
    <w:next w:val="Normal"/>
    <w:link w:val="Heading1Char"/>
    <w:uiPriority w:val="9"/>
    <w:qFormat/>
    <w:rsid w:val="00C2641E"/>
    <w:pPr>
      <w:keepNext/>
      <w:numPr>
        <w:numId w:val="3"/>
      </w:numPr>
      <w:spacing w:before="120" w:after="100" w:afterAutospacing="1" w:line="240" w:lineRule="auto"/>
      <w:outlineLvl w:val="0"/>
    </w:pPr>
    <w:rPr>
      <w:rFonts w:ascii="Times New Roman" w:hAnsi="Times New Roman"/>
      <w:b/>
      <w:bCs/>
      <w:caps/>
      <w:kern w:val="32"/>
      <w:sz w:val="24"/>
      <w:szCs w:val="32"/>
      <w:lang w:bidi="en-US"/>
    </w:rPr>
  </w:style>
  <w:style w:type="paragraph" w:styleId="Heading2">
    <w:name w:val="heading 2"/>
    <w:basedOn w:val="Normal"/>
    <w:next w:val="Normal"/>
    <w:link w:val="Heading2Char"/>
    <w:uiPriority w:val="9"/>
    <w:unhideWhenUsed/>
    <w:qFormat/>
    <w:rsid w:val="00F31982"/>
    <w:pPr>
      <w:keepNext/>
      <w:keepLines/>
      <w:numPr>
        <w:ilvl w:val="1"/>
        <w:numId w:val="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F31982"/>
    <w:pPr>
      <w:keepNext/>
      <w:keepLines/>
      <w:numPr>
        <w:ilvl w:val="2"/>
        <w:numId w:val="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31982"/>
    <w:pPr>
      <w:keepNext/>
      <w:keepLines/>
      <w:numPr>
        <w:ilvl w:val="3"/>
        <w:numId w:val="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31982"/>
    <w:pPr>
      <w:keepNext/>
      <w:keepLines/>
      <w:numPr>
        <w:ilvl w:val="4"/>
        <w:numId w:val="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31982"/>
    <w:pPr>
      <w:keepNext/>
      <w:keepLines/>
      <w:numPr>
        <w:ilvl w:val="5"/>
        <w:numId w:val="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31982"/>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31982"/>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31982"/>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41E"/>
    <w:rPr>
      <w:rFonts w:ascii="Times New Roman" w:eastAsiaTheme="minorEastAsia" w:hAnsi="Times New Roman"/>
      <w:b/>
      <w:bCs/>
      <w:caps/>
      <w:kern w:val="32"/>
      <w:sz w:val="24"/>
      <w:szCs w:val="32"/>
      <w:lang w:val="en-GB" w:bidi="en-US"/>
    </w:rPr>
  </w:style>
  <w:style w:type="character" w:customStyle="1" w:styleId="Heading2Char">
    <w:name w:val="Heading 2 Char"/>
    <w:basedOn w:val="DefaultParagraphFont"/>
    <w:link w:val="Heading2"/>
    <w:uiPriority w:val="9"/>
    <w:rsid w:val="00F31982"/>
    <w:rPr>
      <w:rFonts w:asciiTheme="majorHAnsi" w:eastAsiaTheme="majorEastAsia" w:hAnsiTheme="majorHAnsi" w:cstheme="majorBidi"/>
      <w:b/>
      <w:bCs/>
      <w:smallCaps/>
      <w:color w:val="000000" w:themeColor="text1"/>
      <w:kern w:val="0"/>
      <w:sz w:val="28"/>
      <w:szCs w:val="28"/>
    </w:rPr>
  </w:style>
  <w:style w:type="character" w:customStyle="1" w:styleId="Heading3Char">
    <w:name w:val="Heading 3 Char"/>
    <w:basedOn w:val="DefaultParagraphFont"/>
    <w:link w:val="Heading3"/>
    <w:uiPriority w:val="9"/>
    <w:rsid w:val="00F31982"/>
    <w:rPr>
      <w:rFonts w:asciiTheme="majorHAnsi" w:eastAsiaTheme="majorEastAsia" w:hAnsiTheme="majorHAnsi" w:cstheme="majorBidi"/>
      <w:b/>
      <w:bCs/>
      <w:color w:val="000000" w:themeColor="text1"/>
      <w:kern w:val="0"/>
    </w:rPr>
  </w:style>
  <w:style w:type="character" w:customStyle="1" w:styleId="Heading4Char">
    <w:name w:val="Heading 4 Char"/>
    <w:basedOn w:val="DefaultParagraphFont"/>
    <w:link w:val="Heading4"/>
    <w:uiPriority w:val="9"/>
    <w:semiHidden/>
    <w:rsid w:val="00F31982"/>
    <w:rPr>
      <w:rFonts w:asciiTheme="majorHAnsi" w:eastAsiaTheme="majorEastAsia" w:hAnsiTheme="majorHAnsi" w:cstheme="majorBidi"/>
      <w:b/>
      <w:bCs/>
      <w:i/>
      <w:iCs/>
      <w:color w:val="000000" w:themeColor="text1"/>
      <w:kern w:val="0"/>
    </w:rPr>
  </w:style>
  <w:style w:type="character" w:customStyle="1" w:styleId="Heading5Char">
    <w:name w:val="Heading 5 Char"/>
    <w:basedOn w:val="DefaultParagraphFont"/>
    <w:link w:val="Heading5"/>
    <w:uiPriority w:val="9"/>
    <w:semiHidden/>
    <w:rsid w:val="00F31982"/>
    <w:rPr>
      <w:rFonts w:asciiTheme="majorHAnsi" w:eastAsiaTheme="majorEastAsia" w:hAnsiTheme="majorHAnsi" w:cstheme="majorBidi"/>
      <w:color w:val="323E4F" w:themeColor="text2" w:themeShade="BF"/>
      <w:kern w:val="0"/>
    </w:rPr>
  </w:style>
  <w:style w:type="character" w:customStyle="1" w:styleId="Heading6Char">
    <w:name w:val="Heading 6 Char"/>
    <w:basedOn w:val="DefaultParagraphFont"/>
    <w:link w:val="Heading6"/>
    <w:uiPriority w:val="9"/>
    <w:semiHidden/>
    <w:rsid w:val="00F31982"/>
    <w:rPr>
      <w:rFonts w:asciiTheme="majorHAnsi" w:eastAsiaTheme="majorEastAsia" w:hAnsiTheme="majorHAnsi" w:cstheme="majorBidi"/>
      <w:i/>
      <w:iCs/>
      <w:color w:val="323E4F" w:themeColor="text2" w:themeShade="BF"/>
      <w:kern w:val="0"/>
    </w:rPr>
  </w:style>
  <w:style w:type="character" w:customStyle="1" w:styleId="Heading7Char">
    <w:name w:val="Heading 7 Char"/>
    <w:basedOn w:val="DefaultParagraphFont"/>
    <w:link w:val="Heading7"/>
    <w:uiPriority w:val="9"/>
    <w:semiHidden/>
    <w:rsid w:val="00F31982"/>
    <w:rPr>
      <w:rFonts w:asciiTheme="majorHAnsi" w:eastAsiaTheme="majorEastAsia" w:hAnsiTheme="majorHAnsi" w:cstheme="majorBidi"/>
      <w:i/>
      <w:iCs/>
      <w:color w:val="404040" w:themeColor="text1" w:themeTint="BF"/>
      <w:kern w:val="0"/>
    </w:rPr>
  </w:style>
  <w:style w:type="character" w:customStyle="1" w:styleId="Heading8Char">
    <w:name w:val="Heading 8 Char"/>
    <w:basedOn w:val="DefaultParagraphFont"/>
    <w:link w:val="Heading8"/>
    <w:uiPriority w:val="9"/>
    <w:semiHidden/>
    <w:rsid w:val="00F31982"/>
    <w:rPr>
      <w:rFonts w:asciiTheme="majorHAnsi" w:eastAsiaTheme="majorEastAsia" w:hAnsiTheme="majorHAnsi" w:cstheme="majorBidi"/>
      <w:color w:val="404040" w:themeColor="text1" w:themeTint="BF"/>
      <w:kern w:val="0"/>
      <w:sz w:val="20"/>
      <w:szCs w:val="20"/>
    </w:rPr>
  </w:style>
  <w:style w:type="character" w:customStyle="1" w:styleId="Heading9Char">
    <w:name w:val="Heading 9 Char"/>
    <w:basedOn w:val="DefaultParagraphFont"/>
    <w:link w:val="Heading9"/>
    <w:uiPriority w:val="9"/>
    <w:semiHidden/>
    <w:rsid w:val="00F31982"/>
    <w:rPr>
      <w:rFonts w:asciiTheme="majorHAnsi" w:eastAsiaTheme="majorEastAsia" w:hAnsiTheme="majorHAnsi" w:cstheme="majorBidi"/>
      <w:i/>
      <w:iCs/>
      <w:color w:val="404040" w:themeColor="text1" w:themeTint="BF"/>
      <w:kern w:val="0"/>
      <w:sz w:val="20"/>
      <w:szCs w:val="20"/>
    </w:rPr>
  </w:style>
  <w:style w:type="paragraph" w:styleId="ListParagraph">
    <w:name w:val="List Paragraph"/>
    <w:aliases w:val="Bullets,Liste couleur - Accent 11,Numbered List Paragraph,123 List Paragraph,List Paragraph1,Celula,Normal 2,List Paragraph (numbered (a)),References,List_Paragraph,Multilevel para_II,Normal 2 DC,Body,Numbered Paragraph,Bullet paras,lp1,3"/>
    <w:basedOn w:val="Normal"/>
    <w:link w:val="ListParagraphChar"/>
    <w:uiPriority w:val="34"/>
    <w:qFormat/>
    <w:rsid w:val="00F31982"/>
    <w:pPr>
      <w:ind w:left="720"/>
      <w:contextualSpacing/>
    </w:pPr>
  </w:style>
  <w:style w:type="paragraph" w:styleId="Caption">
    <w:name w:val="caption"/>
    <w:basedOn w:val="Normal"/>
    <w:next w:val="Normal"/>
    <w:uiPriority w:val="35"/>
    <w:unhideWhenUsed/>
    <w:qFormat/>
    <w:rsid w:val="00F31982"/>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3198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31982"/>
    <w:rPr>
      <w:rFonts w:asciiTheme="majorHAnsi" w:eastAsiaTheme="majorEastAsia" w:hAnsiTheme="majorHAnsi" w:cstheme="majorBidi"/>
      <w:color w:val="000000" w:themeColor="text1"/>
      <w:kern w:val="0"/>
      <w:sz w:val="56"/>
      <w:szCs w:val="56"/>
    </w:rPr>
  </w:style>
  <w:style w:type="paragraph" w:styleId="Subtitle">
    <w:name w:val="Subtitle"/>
    <w:basedOn w:val="Normal"/>
    <w:next w:val="Normal"/>
    <w:link w:val="SubtitleChar"/>
    <w:uiPriority w:val="11"/>
    <w:qFormat/>
    <w:rsid w:val="00F3198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31982"/>
    <w:rPr>
      <w:rFonts w:eastAsiaTheme="minorEastAsia"/>
      <w:color w:val="5A5A5A" w:themeColor="text1" w:themeTint="A5"/>
      <w:spacing w:val="10"/>
      <w:kern w:val="0"/>
    </w:rPr>
  </w:style>
  <w:style w:type="character" w:styleId="Strong">
    <w:name w:val="Strong"/>
    <w:basedOn w:val="DefaultParagraphFont"/>
    <w:uiPriority w:val="22"/>
    <w:qFormat/>
    <w:rsid w:val="00F31982"/>
    <w:rPr>
      <w:b/>
      <w:bCs/>
      <w:color w:val="000000" w:themeColor="text1"/>
    </w:rPr>
  </w:style>
  <w:style w:type="character" w:styleId="Emphasis">
    <w:name w:val="Emphasis"/>
    <w:basedOn w:val="DefaultParagraphFont"/>
    <w:uiPriority w:val="20"/>
    <w:qFormat/>
    <w:rsid w:val="00F31982"/>
    <w:rPr>
      <w:i/>
      <w:iCs/>
      <w:color w:val="auto"/>
    </w:rPr>
  </w:style>
  <w:style w:type="paragraph" w:styleId="NoSpacing">
    <w:name w:val="No Spacing"/>
    <w:link w:val="NoSpacingChar"/>
    <w:uiPriority w:val="1"/>
    <w:qFormat/>
    <w:rsid w:val="00F31982"/>
    <w:pPr>
      <w:spacing w:after="0" w:line="240" w:lineRule="auto"/>
    </w:pPr>
    <w:rPr>
      <w:rFonts w:eastAsiaTheme="minorEastAsia"/>
      <w:kern w:val="0"/>
    </w:rPr>
  </w:style>
  <w:style w:type="paragraph" w:styleId="Quote">
    <w:name w:val="Quote"/>
    <w:basedOn w:val="Normal"/>
    <w:next w:val="Normal"/>
    <w:link w:val="QuoteChar"/>
    <w:uiPriority w:val="29"/>
    <w:qFormat/>
    <w:rsid w:val="00F31982"/>
    <w:pPr>
      <w:spacing w:before="160"/>
      <w:ind w:left="720" w:right="720"/>
    </w:pPr>
    <w:rPr>
      <w:i/>
      <w:iCs/>
      <w:color w:val="000000" w:themeColor="text1"/>
    </w:rPr>
  </w:style>
  <w:style w:type="character" w:customStyle="1" w:styleId="QuoteChar">
    <w:name w:val="Quote Char"/>
    <w:basedOn w:val="DefaultParagraphFont"/>
    <w:link w:val="Quote"/>
    <w:uiPriority w:val="29"/>
    <w:rsid w:val="00F31982"/>
    <w:rPr>
      <w:rFonts w:eastAsiaTheme="minorEastAsia"/>
      <w:i/>
      <w:iCs/>
      <w:color w:val="000000" w:themeColor="text1"/>
      <w:kern w:val="0"/>
    </w:rPr>
  </w:style>
  <w:style w:type="paragraph" w:styleId="IntenseQuote">
    <w:name w:val="Intense Quote"/>
    <w:basedOn w:val="Normal"/>
    <w:next w:val="Normal"/>
    <w:link w:val="IntenseQuoteChar"/>
    <w:uiPriority w:val="30"/>
    <w:qFormat/>
    <w:rsid w:val="00F3198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31982"/>
    <w:rPr>
      <w:rFonts w:eastAsiaTheme="minorEastAsia"/>
      <w:color w:val="000000" w:themeColor="text1"/>
      <w:kern w:val="0"/>
      <w:shd w:val="clear" w:color="auto" w:fill="F2F2F2" w:themeFill="background1" w:themeFillShade="F2"/>
    </w:rPr>
  </w:style>
  <w:style w:type="character" w:styleId="SubtleEmphasis">
    <w:name w:val="Subtle Emphasis"/>
    <w:basedOn w:val="DefaultParagraphFont"/>
    <w:uiPriority w:val="19"/>
    <w:qFormat/>
    <w:rsid w:val="00F31982"/>
    <w:rPr>
      <w:i/>
      <w:iCs/>
      <w:color w:val="404040" w:themeColor="text1" w:themeTint="BF"/>
    </w:rPr>
  </w:style>
  <w:style w:type="character" w:styleId="IntenseEmphasis">
    <w:name w:val="Intense Emphasis"/>
    <w:basedOn w:val="DefaultParagraphFont"/>
    <w:uiPriority w:val="21"/>
    <w:qFormat/>
    <w:rsid w:val="00F31982"/>
    <w:rPr>
      <w:b/>
      <w:bCs/>
      <w:i/>
      <w:iCs/>
      <w:caps/>
    </w:rPr>
  </w:style>
  <w:style w:type="character" w:styleId="SubtleReference">
    <w:name w:val="Subtle Reference"/>
    <w:basedOn w:val="DefaultParagraphFont"/>
    <w:uiPriority w:val="31"/>
    <w:qFormat/>
    <w:rsid w:val="00F3198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31982"/>
    <w:rPr>
      <w:b/>
      <w:bCs/>
      <w:smallCaps/>
      <w:u w:val="single"/>
    </w:rPr>
  </w:style>
  <w:style w:type="character" w:styleId="BookTitle">
    <w:name w:val="Book Title"/>
    <w:basedOn w:val="DefaultParagraphFont"/>
    <w:uiPriority w:val="33"/>
    <w:qFormat/>
    <w:rsid w:val="00F31982"/>
    <w:rPr>
      <w:b w:val="0"/>
      <w:bCs w:val="0"/>
      <w:smallCaps/>
      <w:spacing w:val="5"/>
    </w:rPr>
  </w:style>
  <w:style w:type="paragraph" w:styleId="TOCHeading">
    <w:name w:val="TOC Heading"/>
    <w:basedOn w:val="Heading1"/>
    <w:next w:val="Normal"/>
    <w:uiPriority w:val="39"/>
    <w:unhideWhenUsed/>
    <w:qFormat/>
    <w:rsid w:val="00F31982"/>
    <w:pPr>
      <w:keepLines/>
      <w:pBdr>
        <w:bottom w:val="single" w:sz="4" w:space="1" w:color="595959" w:themeColor="text1" w:themeTint="A6"/>
      </w:pBdr>
      <w:spacing w:before="360" w:after="160" w:afterAutospacing="0" w:line="259" w:lineRule="auto"/>
      <w:outlineLvl w:val="9"/>
    </w:pPr>
    <w:rPr>
      <w:rFonts w:asciiTheme="majorHAnsi" w:eastAsiaTheme="majorEastAsia" w:hAnsiTheme="majorHAnsi" w:cstheme="majorBidi"/>
      <w:caps w:val="0"/>
      <w:smallCaps/>
      <w:color w:val="000000" w:themeColor="text1"/>
      <w:kern w:val="0"/>
      <w:sz w:val="36"/>
      <w:szCs w:val="36"/>
      <w:lang w:val="en-US" w:bidi="ar-SA"/>
    </w:rPr>
  </w:style>
  <w:style w:type="table" w:styleId="TableGrid">
    <w:name w:val="Table Grid"/>
    <w:basedOn w:val="TableNormal"/>
    <w:uiPriority w:val="59"/>
    <w:rsid w:val="00F31982"/>
    <w:pPr>
      <w:spacing w:after="0" w:line="240" w:lineRule="auto"/>
    </w:pPr>
    <w:rPr>
      <w:rFonts w:eastAsiaTheme="minorEastAsia"/>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F31982"/>
    <w:pPr>
      <w:spacing w:after="0" w:line="240" w:lineRule="auto"/>
    </w:pPr>
    <w:rPr>
      <w:rFonts w:eastAsiaTheme="minorEastAsia"/>
      <w:kern w:val="0"/>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F31982"/>
    <w:pPr>
      <w:spacing w:after="0" w:line="240" w:lineRule="auto"/>
    </w:pPr>
    <w:rPr>
      <w:rFonts w:eastAsiaTheme="minorEastAsia"/>
      <w:kern w:val="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F31982"/>
    <w:pPr>
      <w:spacing w:after="0" w:line="240" w:lineRule="auto"/>
    </w:pPr>
    <w:rPr>
      <w:rFonts w:eastAsiaTheme="minorEastAsia"/>
      <w:kern w:val="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F31982"/>
    <w:pPr>
      <w:spacing w:after="0" w:line="240" w:lineRule="auto"/>
    </w:pPr>
    <w:rPr>
      <w:rFonts w:eastAsiaTheme="minorEastAsia"/>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F31982"/>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single space,footnote text,fn,FOOTNOTES,Footnote Text Char1,Footnote Text Char Char,Footnote Text Char Char Char Char Char Char,Footnote Text Char2 Char,Footnote Text Char1 Char Char,Footnote Text Char Char Char Char,ft,Geneva 9,Boston 10"/>
    <w:basedOn w:val="Normal"/>
    <w:link w:val="FootnoteTextChar"/>
    <w:uiPriority w:val="99"/>
    <w:unhideWhenUsed/>
    <w:rsid w:val="00F31982"/>
    <w:pPr>
      <w:spacing w:after="0" w:line="240" w:lineRule="auto"/>
    </w:pPr>
    <w:rPr>
      <w:sz w:val="20"/>
      <w:szCs w:val="20"/>
    </w:rPr>
  </w:style>
  <w:style w:type="character" w:customStyle="1" w:styleId="FootnoteTextChar">
    <w:name w:val="Footnote Text Char"/>
    <w:aliases w:val="single space Char,footnote text Char,fn Char,FOOTNOTES Char,Footnote Text Char1 Char,Footnote Text Char Char Char,Footnote Text Char Char Char Char Char Char Char,Footnote Text Char2 Char Char,Footnote Text Char1 Char Char Char"/>
    <w:basedOn w:val="DefaultParagraphFont"/>
    <w:link w:val="FootnoteText"/>
    <w:uiPriority w:val="99"/>
    <w:rsid w:val="00F31982"/>
    <w:rPr>
      <w:rFonts w:eastAsiaTheme="minorEastAsia"/>
      <w:kern w:val="0"/>
      <w:sz w:val="20"/>
      <w:szCs w:val="20"/>
    </w:rPr>
  </w:style>
  <w:style w:type="character" w:styleId="FootnoteReference">
    <w:name w:val="footnote reference"/>
    <w:aliases w:val="ftref,16 Point,Superscript 6 Point,Footnote Reference Number,Footnote Reference_LVL6,Footnote Reference_LVL61,Footnote Reference_LVL62,Footnote Reference_LVL63,Footnote Reference_LVL64,Знак сноски-FN,referencia nota al pie,Footnote,FC"/>
    <w:basedOn w:val="DefaultParagraphFont"/>
    <w:link w:val="FNRefeCharChar"/>
    <w:uiPriority w:val="99"/>
    <w:unhideWhenUsed/>
    <w:qFormat/>
    <w:rsid w:val="00F31982"/>
    <w:rPr>
      <w:vertAlign w:val="superscript"/>
    </w:rPr>
  </w:style>
  <w:style w:type="character" w:customStyle="1" w:styleId="whyltd">
    <w:name w:val="whyltd"/>
    <w:basedOn w:val="DefaultParagraphFont"/>
    <w:rsid w:val="00F31982"/>
  </w:style>
  <w:style w:type="paragraph" w:customStyle="1" w:styleId="Default">
    <w:name w:val="Default"/>
    <w:rsid w:val="00F31982"/>
    <w:pPr>
      <w:autoSpaceDE w:val="0"/>
      <w:autoSpaceDN w:val="0"/>
      <w:adjustRightInd w:val="0"/>
      <w:spacing w:after="0" w:line="240" w:lineRule="auto"/>
    </w:pPr>
    <w:rPr>
      <w:rFonts w:ascii="Calibri" w:eastAsiaTheme="minorEastAsia" w:hAnsi="Calibri" w:cs="Calibri"/>
      <w:color w:val="000000"/>
      <w:kern w:val="0"/>
      <w:sz w:val="24"/>
      <w:szCs w:val="24"/>
    </w:rPr>
  </w:style>
  <w:style w:type="character" w:styleId="CommentReference">
    <w:name w:val="annotation reference"/>
    <w:basedOn w:val="DefaultParagraphFont"/>
    <w:uiPriority w:val="99"/>
    <w:semiHidden/>
    <w:unhideWhenUsed/>
    <w:rsid w:val="00F31982"/>
    <w:rPr>
      <w:sz w:val="16"/>
      <w:szCs w:val="16"/>
    </w:rPr>
  </w:style>
  <w:style w:type="paragraph" w:styleId="CommentText">
    <w:name w:val="annotation text"/>
    <w:basedOn w:val="Normal"/>
    <w:link w:val="CommentTextChar"/>
    <w:uiPriority w:val="99"/>
    <w:unhideWhenUsed/>
    <w:rsid w:val="00F31982"/>
    <w:pPr>
      <w:spacing w:line="240" w:lineRule="auto"/>
    </w:pPr>
    <w:rPr>
      <w:sz w:val="20"/>
      <w:szCs w:val="20"/>
    </w:rPr>
  </w:style>
  <w:style w:type="character" w:customStyle="1" w:styleId="CommentTextChar">
    <w:name w:val="Comment Text Char"/>
    <w:basedOn w:val="DefaultParagraphFont"/>
    <w:link w:val="CommentText"/>
    <w:uiPriority w:val="99"/>
    <w:rsid w:val="00F31982"/>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F31982"/>
    <w:rPr>
      <w:b/>
      <w:bCs/>
    </w:rPr>
  </w:style>
  <w:style w:type="character" w:customStyle="1" w:styleId="CommentSubjectChar">
    <w:name w:val="Comment Subject Char"/>
    <w:basedOn w:val="CommentTextChar"/>
    <w:link w:val="CommentSubject"/>
    <w:uiPriority w:val="99"/>
    <w:semiHidden/>
    <w:rsid w:val="00F31982"/>
    <w:rPr>
      <w:rFonts w:eastAsiaTheme="minorEastAsia"/>
      <w:b/>
      <w:bCs/>
      <w:kern w:val="0"/>
      <w:sz w:val="20"/>
      <w:szCs w:val="20"/>
    </w:rPr>
  </w:style>
  <w:style w:type="character" w:styleId="Hyperlink">
    <w:name w:val="Hyperlink"/>
    <w:basedOn w:val="DefaultParagraphFont"/>
    <w:uiPriority w:val="99"/>
    <w:unhideWhenUsed/>
    <w:rsid w:val="00F31982"/>
    <w:rPr>
      <w:color w:val="0563C1" w:themeColor="hyperlink"/>
      <w:u w:val="single"/>
    </w:rPr>
  </w:style>
  <w:style w:type="character" w:styleId="UnresolvedMention">
    <w:name w:val="Unresolved Mention"/>
    <w:basedOn w:val="DefaultParagraphFont"/>
    <w:uiPriority w:val="99"/>
    <w:semiHidden/>
    <w:unhideWhenUsed/>
    <w:rsid w:val="00F31982"/>
    <w:rPr>
      <w:color w:val="605E5C"/>
      <w:shd w:val="clear" w:color="auto" w:fill="E1DFDD"/>
    </w:rPr>
  </w:style>
  <w:style w:type="paragraph" w:styleId="Header">
    <w:name w:val="header"/>
    <w:basedOn w:val="Normal"/>
    <w:link w:val="HeaderChar"/>
    <w:uiPriority w:val="99"/>
    <w:unhideWhenUsed/>
    <w:rsid w:val="00F31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982"/>
    <w:rPr>
      <w:rFonts w:eastAsiaTheme="minorEastAsia"/>
      <w:kern w:val="0"/>
    </w:rPr>
  </w:style>
  <w:style w:type="paragraph" w:styleId="Footer">
    <w:name w:val="footer"/>
    <w:basedOn w:val="Normal"/>
    <w:link w:val="FooterChar"/>
    <w:uiPriority w:val="99"/>
    <w:unhideWhenUsed/>
    <w:rsid w:val="00F31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982"/>
    <w:rPr>
      <w:rFonts w:eastAsiaTheme="minorEastAsia"/>
      <w:kern w:val="0"/>
    </w:rPr>
  </w:style>
  <w:style w:type="paragraph" w:styleId="Revision">
    <w:name w:val="Revision"/>
    <w:hidden/>
    <w:uiPriority w:val="99"/>
    <w:semiHidden/>
    <w:rsid w:val="00F31982"/>
    <w:pPr>
      <w:spacing w:after="0" w:line="240" w:lineRule="auto"/>
    </w:pPr>
    <w:rPr>
      <w:rFonts w:eastAsiaTheme="minorEastAsia"/>
      <w:kern w:val="0"/>
    </w:rPr>
  </w:style>
  <w:style w:type="character" w:customStyle="1" w:styleId="ListParagraphChar">
    <w:name w:val="List Paragraph Char"/>
    <w:aliases w:val="Bullets Char,Liste couleur - Accent 11 Char,Numbered List Paragraph Char,123 List Paragraph Char,List Paragraph1 Char,Celula Char,Normal 2 Char,List Paragraph (numbered (a)) Char,References Char,List_Paragraph Char,Normal 2 DC Char"/>
    <w:basedOn w:val="DefaultParagraphFont"/>
    <w:link w:val="ListParagraph"/>
    <w:uiPriority w:val="34"/>
    <w:qFormat/>
    <w:rsid w:val="00F31982"/>
    <w:rPr>
      <w:rFonts w:eastAsiaTheme="minorEastAsia"/>
      <w:kern w:val="0"/>
    </w:rPr>
  </w:style>
  <w:style w:type="character" w:customStyle="1" w:styleId="NoSpacingChar">
    <w:name w:val="No Spacing Char"/>
    <w:basedOn w:val="DefaultParagraphFont"/>
    <w:link w:val="NoSpacing"/>
    <w:uiPriority w:val="1"/>
    <w:rsid w:val="00F31982"/>
    <w:rPr>
      <w:rFonts w:eastAsiaTheme="minorEastAsia"/>
      <w:kern w:val="0"/>
    </w:rPr>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link w:val="FootnoteReference"/>
    <w:uiPriority w:val="99"/>
    <w:rsid w:val="00F31982"/>
    <w:pPr>
      <w:spacing w:line="240" w:lineRule="exact"/>
    </w:pPr>
    <w:rPr>
      <w:rFonts w:eastAsiaTheme="minorHAnsi"/>
      <w:kern w:val="2"/>
      <w:vertAlign w:val="superscript"/>
    </w:rPr>
  </w:style>
  <w:style w:type="paragraph" w:customStyle="1" w:styleId="Style1">
    <w:name w:val="Style1"/>
    <w:basedOn w:val="Heading1"/>
    <w:autoRedefine/>
    <w:rsid w:val="00F31982"/>
    <w:pPr>
      <w:keepLines/>
      <w:numPr>
        <w:numId w:val="0"/>
      </w:numPr>
      <w:pBdr>
        <w:bottom w:val="single" w:sz="4" w:space="1" w:color="595959" w:themeColor="text1" w:themeTint="A6"/>
      </w:pBdr>
      <w:spacing w:before="0" w:after="0" w:afterAutospacing="0" w:line="276" w:lineRule="auto"/>
    </w:pPr>
    <w:rPr>
      <w:rFonts w:asciiTheme="minorHAnsi" w:eastAsiaTheme="majorEastAsia" w:hAnsiTheme="minorHAnsi" w:cstheme="minorHAnsi"/>
      <w:bCs w:val="0"/>
      <w:caps w:val="0"/>
      <w:smallCaps/>
      <w:color w:val="000000" w:themeColor="text1"/>
      <w:kern w:val="0"/>
      <w:sz w:val="22"/>
      <w:szCs w:val="22"/>
      <w:lang w:val="en-US" w:eastAsia="ja-JP" w:bidi="ar-SA"/>
    </w:rPr>
  </w:style>
  <w:style w:type="paragraph" w:customStyle="1" w:styleId="western">
    <w:name w:val="western"/>
    <w:basedOn w:val="Normal"/>
    <w:rsid w:val="00F31982"/>
    <w:pPr>
      <w:spacing w:before="100" w:beforeAutospacing="1" w:after="0" w:line="240" w:lineRule="auto"/>
      <w:ind w:firstLine="363"/>
      <w:jc w:val="center"/>
    </w:pPr>
    <w:rPr>
      <w:rFonts w:ascii="Papyrus" w:eastAsia="Times New Roman" w:hAnsi="Papyrus" w:cs="Times New Roman"/>
      <w:b/>
      <w:bCs/>
      <w:color w:val="000000"/>
      <w:sz w:val="36"/>
      <w:szCs w:val="36"/>
      <w:lang w:eastAsia="en-GB"/>
    </w:rPr>
  </w:style>
  <w:style w:type="paragraph" w:styleId="BalloonText">
    <w:name w:val="Balloon Text"/>
    <w:basedOn w:val="Normal"/>
    <w:link w:val="BalloonTextChar"/>
    <w:uiPriority w:val="99"/>
    <w:semiHidden/>
    <w:unhideWhenUsed/>
    <w:rsid w:val="00F31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982"/>
    <w:rPr>
      <w:rFonts w:ascii="Segoe UI" w:eastAsiaTheme="minorEastAsia" w:hAnsi="Segoe UI" w:cs="Segoe UI"/>
      <w:kern w:val="0"/>
      <w:sz w:val="18"/>
      <w:szCs w:val="18"/>
    </w:rPr>
  </w:style>
  <w:style w:type="paragraph" w:customStyle="1" w:styleId="NoSpacing1">
    <w:name w:val="No Spacing1"/>
    <w:uiPriority w:val="1"/>
    <w:rsid w:val="00F31982"/>
    <w:pPr>
      <w:spacing w:after="0" w:line="240" w:lineRule="auto"/>
      <w:jc w:val="both"/>
    </w:pPr>
    <w:rPr>
      <w:rFonts w:ascii="Times New Roman" w:eastAsia="Calibri" w:hAnsi="Times New Roman" w:cs="Times New Roman"/>
      <w:kern w:val="0"/>
      <w:sz w:val="24"/>
    </w:rPr>
  </w:style>
  <w:style w:type="table" w:customStyle="1" w:styleId="9">
    <w:name w:val="9"/>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table" w:customStyle="1" w:styleId="8">
    <w:name w:val="8"/>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table" w:customStyle="1" w:styleId="7">
    <w:name w:val="7"/>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table" w:customStyle="1" w:styleId="6">
    <w:name w:val="6"/>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table" w:customStyle="1" w:styleId="4">
    <w:name w:val="4"/>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table" w:customStyle="1" w:styleId="1">
    <w:name w:val="1"/>
    <w:basedOn w:val="TableNormal"/>
    <w:rsid w:val="00F31982"/>
    <w:pPr>
      <w:spacing w:after="0" w:line="240" w:lineRule="auto"/>
      <w:ind w:left="1080" w:hanging="720"/>
      <w:jc w:val="both"/>
    </w:pPr>
    <w:rPr>
      <w:rFonts w:ascii="Calibri" w:eastAsia="Calibri" w:hAnsi="Calibri" w:cs="Calibri"/>
      <w:b/>
      <w:color w:val="000000"/>
      <w:kern w:val="0"/>
      <w:sz w:val="20"/>
      <w:szCs w:val="20"/>
      <w:lang w:val="en-GB"/>
    </w:rPr>
    <w:tblPr>
      <w:tblStyleRowBandSize w:val="1"/>
      <w:tblStyleColBandSize w:val="1"/>
      <w:tblCellMar>
        <w:left w:w="115" w:type="dxa"/>
        <w:right w:w="115" w:type="dxa"/>
      </w:tblCellMar>
    </w:tblPr>
    <w:tcPr>
      <w:shd w:val="clear" w:color="auto" w:fill="FEEFC0"/>
    </w:tcPr>
  </w:style>
  <w:style w:type="paragraph" w:styleId="TOC1">
    <w:name w:val="toc 1"/>
    <w:basedOn w:val="Normal"/>
    <w:next w:val="Normal"/>
    <w:autoRedefine/>
    <w:uiPriority w:val="39"/>
    <w:unhideWhenUsed/>
    <w:rsid w:val="004A06B5"/>
    <w:pPr>
      <w:tabs>
        <w:tab w:val="left" w:pos="440"/>
        <w:tab w:val="right" w:leader="dot" w:pos="9350"/>
      </w:tabs>
      <w:spacing w:after="100"/>
    </w:pPr>
  </w:style>
  <w:style w:type="paragraph" w:styleId="TOC2">
    <w:name w:val="toc 2"/>
    <w:basedOn w:val="Normal"/>
    <w:next w:val="Normal"/>
    <w:autoRedefine/>
    <w:uiPriority w:val="39"/>
    <w:unhideWhenUsed/>
    <w:rsid w:val="00F31982"/>
    <w:pPr>
      <w:spacing w:after="100"/>
      <w:ind w:left="220"/>
    </w:pPr>
  </w:style>
  <w:style w:type="paragraph" w:styleId="TOC3">
    <w:name w:val="toc 3"/>
    <w:basedOn w:val="Normal"/>
    <w:next w:val="Normal"/>
    <w:autoRedefine/>
    <w:uiPriority w:val="39"/>
    <w:unhideWhenUsed/>
    <w:rsid w:val="00F31982"/>
    <w:pPr>
      <w:spacing w:after="100"/>
      <w:ind w:left="440"/>
    </w:pPr>
  </w:style>
  <w:style w:type="paragraph" w:styleId="BodyText">
    <w:name w:val="Body Text"/>
    <w:basedOn w:val="Normal"/>
    <w:link w:val="BodyTextChar"/>
    <w:uiPriority w:val="1"/>
    <w:qFormat/>
    <w:rsid w:val="00E121B1"/>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E121B1"/>
    <w:rPr>
      <w:rFonts w:ascii="Calibri" w:eastAsia="Calibri" w:hAnsi="Calibri" w:cs="Calibri"/>
      <w:kern w:val="0"/>
      <w:sz w:val="24"/>
      <w:szCs w:val="24"/>
    </w:rPr>
  </w:style>
  <w:style w:type="paragraph" w:customStyle="1" w:styleId="TableParagraph">
    <w:name w:val="Table Paragraph"/>
    <w:basedOn w:val="Normal"/>
    <w:uiPriority w:val="1"/>
    <w:qFormat/>
    <w:rsid w:val="00E121B1"/>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hyperlink" Target="mailto:mohgrievances@govt.lc" TargetMode="External"/><Relationship Id="rId39" Type="http://schemas.openxmlformats.org/officeDocument/2006/relationships/hyperlink" Target="http://www.facebook.com/Unitedandstrongstlucia/" TargetMode="External"/><Relationship Id="rId21" Type="http://schemas.openxmlformats.org/officeDocument/2006/relationships/image" Target="media/image13.png"/><Relationship Id="rId34" Type="http://schemas.openxmlformats.org/officeDocument/2006/relationships/hyperlink" Target="mailto:raiseyourvoiceslu@gmail.com" TargetMode="External"/><Relationship Id="rId42" Type="http://schemas.openxmlformats.org/officeDocument/2006/relationships/image" Target="media/image18.jpeg"/><Relationship Id="rId47" Type="http://schemas.openxmlformats.org/officeDocument/2006/relationships/image" Target="media/image22.jpeg"/><Relationship Id="rId50" Type="http://schemas.openxmlformats.org/officeDocument/2006/relationships/image" Target="media/image2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mailto:familycourt.slu@gmail.com" TargetMode="External"/><Relationship Id="rId11" Type="http://schemas.openxmlformats.org/officeDocument/2006/relationships/image" Target="media/image4.png"/><Relationship Id="rId24" Type="http://schemas.openxmlformats.org/officeDocument/2006/relationships/footer" Target="footer1.xml"/><Relationship Id="rId32" Type="http://schemas.openxmlformats.org/officeDocument/2006/relationships/hyperlink" Target="mailto:stluciacrisis@gmail.com" TargetMode="External"/><Relationship Id="rId37" Type="http://schemas.openxmlformats.org/officeDocument/2006/relationships/hyperlink" Target="https://prosaf.org" TargetMode="External"/><Relationship Id="rId40" Type="http://schemas.openxmlformats.org/officeDocument/2006/relationships/hyperlink" Target="tel:(758)-453-7933" TargetMode="External"/><Relationship Id="rId45"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eader" Target="header1.xml"/><Relationship Id="rId28" Type="http://schemas.openxmlformats.org/officeDocument/2006/relationships/hyperlink" Target="mailto:slucps@gmail.com" TargetMode="External"/><Relationship Id="rId36" Type="http://schemas.openxmlformats.org/officeDocument/2006/relationships/hyperlink" Target="mailto:info@prosafe.org" TargetMode="External"/><Relationship Id="rId49" Type="http://schemas.openxmlformats.org/officeDocument/2006/relationships/image" Target="media/image24.jpe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mailto:gender.relations@govt.lc" TargetMode="External"/><Relationship Id="rId44" Type="http://schemas.openxmlformats.org/officeDocument/2006/relationships/footer" Target="footer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0.png"/><Relationship Id="rId22" Type="http://schemas.openxmlformats.org/officeDocument/2006/relationships/image" Target="media/image14.png"/><Relationship Id="rId27" Type="http://schemas.openxmlformats.org/officeDocument/2006/relationships/hyperlink" Target="callto:758-468-8830" TargetMode="External"/><Relationship Id="rId30" Type="http://schemas.openxmlformats.org/officeDocument/2006/relationships/hyperlink" Target="mailto:%20police@antitraffickingslu.org" TargetMode="External"/><Relationship Id="rId35" Type="http://schemas.openxmlformats.org/officeDocument/2006/relationships/hyperlink" Target="https://ryvslu.org/" TargetMode="External"/><Relationship Id="rId43" Type="http://schemas.openxmlformats.org/officeDocument/2006/relationships/image" Target="media/image19.jpeg"/><Relationship Id="rId48" Type="http://schemas.openxmlformats.org/officeDocument/2006/relationships/image" Target="media/image23.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mailto:WSCCENTER2001@GMAIL.COM" TargetMode="External"/><Relationship Id="rId38" Type="http://schemas.openxmlformats.org/officeDocument/2006/relationships/hyperlink" Target="mailto:unitedandstrongstlucia@yahoo.com" TargetMode="External"/><Relationship Id="rId46" Type="http://schemas.openxmlformats.org/officeDocument/2006/relationships/image" Target="media/image21.jpeg"/><Relationship Id="rId20" Type="http://schemas.openxmlformats.org/officeDocument/2006/relationships/image" Target="media/image12.png"/><Relationship Id="rId41" Type="http://schemas.openxmlformats.org/officeDocument/2006/relationships/hyperlink" Target="mailto:slppa758@gmail.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16.pn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53D1C-55B4-4CD3-871D-10A592067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12830</Words>
  <Characters>73137</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Williams</dc:creator>
  <cp:keywords/>
  <dc:description/>
  <cp:lastModifiedBy>Jacqueline Matthew</cp:lastModifiedBy>
  <cp:revision>2</cp:revision>
  <dcterms:created xsi:type="dcterms:W3CDTF">2024-09-17T19:48:00Z</dcterms:created>
  <dcterms:modified xsi:type="dcterms:W3CDTF">2024-09-17T19:48:00Z</dcterms:modified>
</cp:coreProperties>
</file>